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77" w:rsidRDefault="005A3E77" w:rsidP="00080FEB">
      <w:pPr>
        <w:tabs>
          <w:tab w:val="left" w:pos="-3119"/>
          <w:tab w:val="left" w:pos="5387"/>
        </w:tabs>
        <w:rPr>
          <w:rFonts w:ascii="Arial" w:hAnsi="Arial" w:cs="Arial"/>
          <w:sz w:val="24"/>
          <w:szCs w:val="24"/>
          <w:lang w:val="uk-UA"/>
        </w:rPr>
      </w:pPr>
    </w:p>
    <w:p w:rsidR="00080FEB" w:rsidRDefault="00080FEB" w:rsidP="00B836FB">
      <w:pPr>
        <w:tabs>
          <w:tab w:val="left" w:pos="-3119"/>
          <w:tab w:val="left" w:pos="5387"/>
        </w:tabs>
        <w:rPr>
          <w:rFonts w:ascii="Arial" w:hAnsi="Arial" w:cs="Arial"/>
          <w:sz w:val="24"/>
          <w:szCs w:val="24"/>
          <w:lang w:val="uk-UA"/>
        </w:rPr>
      </w:pPr>
    </w:p>
    <w:p w:rsidR="005A3E77" w:rsidRPr="00EB60AC" w:rsidRDefault="005A3E77" w:rsidP="005A3E77">
      <w:pPr>
        <w:spacing w:after="120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B60AC">
        <w:rPr>
          <w:b/>
          <w:sz w:val="28"/>
          <w:szCs w:val="28"/>
          <w:lang w:val="uk-UA"/>
        </w:rPr>
        <w:t xml:space="preserve">Верховній Раді України </w:t>
      </w:r>
    </w:p>
    <w:p w:rsidR="005A3E77" w:rsidRDefault="005A3E77" w:rsidP="005A3E77">
      <w:pPr>
        <w:spacing w:after="120"/>
        <w:contextualSpacing/>
        <w:rPr>
          <w:b/>
          <w:sz w:val="28"/>
          <w:szCs w:val="28"/>
          <w:lang w:val="uk-UA"/>
        </w:rPr>
      </w:pPr>
    </w:p>
    <w:p w:rsidR="005A3E77" w:rsidRPr="00EB60AC" w:rsidRDefault="005A3E77" w:rsidP="005A3E77">
      <w:pPr>
        <w:spacing w:after="120"/>
        <w:contextualSpacing/>
        <w:rPr>
          <w:b/>
          <w:sz w:val="28"/>
          <w:szCs w:val="28"/>
          <w:lang w:val="uk-UA"/>
        </w:rPr>
      </w:pPr>
    </w:p>
    <w:p w:rsidR="005A3E77" w:rsidRDefault="005A3E77" w:rsidP="005A3E77">
      <w:pPr>
        <w:spacing w:after="120"/>
        <w:contextualSpacing/>
        <w:jc w:val="center"/>
        <w:rPr>
          <w:b/>
          <w:sz w:val="28"/>
          <w:szCs w:val="28"/>
          <w:lang w:val="uk-UA"/>
        </w:rPr>
      </w:pPr>
      <w:proofErr w:type="spellStart"/>
      <w:r w:rsidRPr="00F44192">
        <w:rPr>
          <w:b/>
          <w:sz w:val="28"/>
          <w:szCs w:val="28"/>
        </w:rPr>
        <w:t>Зверн</w:t>
      </w:r>
      <w:r>
        <w:rPr>
          <w:b/>
          <w:sz w:val="28"/>
          <w:szCs w:val="28"/>
        </w:rPr>
        <w:t>ення</w:t>
      </w:r>
      <w:proofErr w:type="spellEnd"/>
      <w:r>
        <w:rPr>
          <w:b/>
          <w:sz w:val="28"/>
          <w:szCs w:val="28"/>
        </w:rPr>
        <w:t xml:space="preserve"> </w:t>
      </w:r>
    </w:p>
    <w:p w:rsidR="008975F6" w:rsidRPr="00607233" w:rsidRDefault="005A3E77" w:rsidP="00607233">
      <w:pPr>
        <w:spacing w:after="120"/>
        <w:contextualSpacing/>
        <w:jc w:val="center"/>
        <w:rPr>
          <w:b/>
          <w:sz w:val="28"/>
          <w:szCs w:val="28"/>
          <w:lang w:val="uk-UA"/>
        </w:rPr>
      </w:pPr>
      <w:proofErr w:type="spellStart"/>
      <w:r w:rsidRPr="00607233">
        <w:rPr>
          <w:b/>
          <w:sz w:val="28"/>
          <w:szCs w:val="28"/>
        </w:rPr>
        <w:t>депутатів</w:t>
      </w:r>
      <w:proofErr w:type="spellEnd"/>
      <w:r w:rsidRPr="00607233">
        <w:rPr>
          <w:b/>
          <w:sz w:val="28"/>
          <w:szCs w:val="28"/>
        </w:rPr>
        <w:t xml:space="preserve"> </w:t>
      </w:r>
      <w:proofErr w:type="spellStart"/>
      <w:r w:rsidRPr="00607233">
        <w:rPr>
          <w:b/>
          <w:sz w:val="28"/>
          <w:szCs w:val="28"/>
        </w:rPr>
        <w:t>Житомирської</w:t>
      </w:r>
      <w:proofErr w:type="spellEnd"/>
      <w:r w:rsidRPr="00607233">
        <w:rPr>
          <w:b/>
          <w:sz w:val="28"/>
          <w:szCs w:val="28"/>
        </w:rPr>
        <w:t xml:space="preserve"> </w:t>
      </w:r>
      <w:r w:rsidRPr="00607233">
        <w:rPr>
          <w:b/>
          <w:sz w:val="28"/>
          <w:szCs w:val="28"/>
          <w:lang w:val="uk-UA"/>
        </w:rPr>
        <w:t>районної ради 6 скликання</w:t>
      </w:r>
    </w:p>
    <w:p w:rsidR="00607233" w:rsidRDefault="00C460B2" w:rsidP="00607233">
      <w:pPr>
        <w:tabs>
          <w:tab w:val="left" w:pos="-3119"/>
          <w:tab w:val="left" w:pos="5387"/>
        </w:tabs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</w:t>
      </w:r>
      <w:r w:rsidR="00607233" w:rsidRPr="00607233">
        <w:rPr>
          <w:b/>
          <w:sz w:val="28"/>
          <w:szCs w:val="28"/>
          <w:lang w:val="uk-UA"/>
        </w:rPr>
        <w:t xml:space="preserve">о проведення розслідування злочинних дій, </w:t>
      </w:r>
    </w:p>
    <w:p w:rsidR="00607233" w:rsidRDefault="00607233" w:rsidP="00607233">
      <w:pPr>
        <w:tabs>
          <w:tab w:val="left" w:pos="-3119"/>
          <w:tab w:val="left" w:pos="5387"/>
        </w:tabs>
        <w:ind w:left="360"/>
        <w:jc w:val="center"/>
        <w:rPr>
          <w:b/>
          <w:sz w:val="28"/>
          <w:szCs w:val="28"/>
          <w:lang w:val="uk-UA"/>
        </w:rPr>
      </w:pPr>
      <w:r w:rsidRPr="00607233">
        <w:rPr>
          <w:b/>
          <w:sz w:val="28"/>
          <w:szCs w:val="28"/>
          <w:lang w:val="uk-UA"/>
        </w:rPr>
        <w:t xml:space="preserve">що відбулися  у </w:t>
      </w:r>
      <w:proofErr w:type="spellStart"/>
      <w:r w:rsidRPr="00607233">
        <w:rPr>
          <w:b/>
          <w:sz w:val="28"/>
          <w:szCs w:val="28"/>
          <w:lang w:val="uk-UA"/>
        </w:rPr>
        <w:t>м.Києві</w:t>
      </w:r>
      <w:proofErr w:type="spellEnd"/>
      <w:r w:rsidRPr="00607233">
        <w:rPr>
          <w:b/>
          <w:sz w:val="28"/>
          <w:szCs w:val="28"/>
          <w:lang w:val="uk-UA"/>
        </w:rPr>
        <w:t xml:space="preserve"> у лютому 2014 року, та </w:t>
      </w:r>
    </w:p>
    <w:p w:rsidR="00080FEB" w:rsidRPr="00607233" w:rsidRDefault="00607233" w:rsidP="00607233">
      <w:pPr>
        <w:tabs>
          <w:tab w:val="left" w:pos="-3119"/>
          <w:tab w:val="left" w:pos="5387"/>
        </w:tabs>
        <w:ind w:left="36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07233">
        <w:rPr>
          <w:b/>
          <w:sz w:val="28"/>
          <w:szCs w:val="28"/>
          <w:lang w:val="uk-UA"/>
        </w:rPr>
        <w:t>щодо пограбування військових складів у Львівській області</w:t>
      </w:r>
    </w:p>
    <w:p w:rsidR="00080FEB" w:rsidRDefault="00080FEB" w:rsidP="0091308A">
      <w:pPr>
        <w:tabs>
          <w:tab w:val="left" w:pos="-3119"/>
          <w:tab w:val="left" w:pos="5387"/>
        </w:tabs>
        <w:ind w:left="360"/>
        <w:rPr>
          <w:rFonts w:ascii="Arial" w:hAnsi="Arial" w:cs="Arial"/>
          <w:sz w:val="24"/>
          <w:szCs w:val="24"/>
          <w:lang w:val="uk-UA"/>
        </w:rPr>
      </w:pPr>
    </w:p>
    <w:p w:rsidR="00080FEB" w:rsidRDefault="00080FEB" w:rsidP="00044AB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Всіх небайдужих українців та світову громадськість не лишили байдужими факти, що відбулися </w:t>
      </w:r>
      <w:r w:rsidR="00A53712">
        <w:rPr>
          <w:sz w:val="28"/>
          <w:szCs w:val="28"/>
          <w:lang w:val="uk-UA"/>
        </w:rPr>
        <w:t xml:space="preserve">у </w:t>
      </w:r>
      <w:proofErr w:type="spellStart"/>
      <w:r w:rsidR="00A53712">
        <w:rPr>
          <w:sz w:val="28"/>
          <w:szCs w:val="28"/>
          <w:lang w:val="uk-UA"/>
        </w:rPr>
        <w:t>м.</w:t>
      </w:r>
      <w:r w:rsidR="008975F6">
        <w:rPr>
          <w:sz w:val="28"/>
          <w:szCs w:val="28"/>
          <w:lang w:val="uk-UA"/>
        </w:rPr>
        <w:t>Києві</w:t>
      </w:r>
      <w:proofErr w:type="spellEnd"/>
      <w:r w:rsidR="008975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вулиц</w:t>
      </w:r>
      <w:r w:rsidR="00D60870">
        <w:rPr>
          <w:sz w:val="28"/>
          <w:szCs w:val="28"/>
          <w:lang w:val="uk-UA"/>
        </w:rPr>
        <w:t>ях</w:t>
      </w:r>
      <w:r>
        <w:rPr>
          <w:sz w:val="28"/>
          <w:szCs w:val="28"/>
          <w:lang w:val="uk-UA"/>
        </w:rPr>
        <w:t xml:space="preserve"> Грушевського та Інститутській 20 лютого 2014 року та не тільки вони.</w:t>
      </w:r>
      <w:r w:rsidR="008975F6">
        <w:rPr>
          <w:sz w:val="28"/>
          <w:szCs w:val="28"/>
          <w:lang w:val="uk-UA"/>
        </w:rPr>
        <w:t xml:space="preserve"> </w:t>
      </w:r>
      <w:r w:rsidR="003128A2">
        <w:rPr>
          <w:sz w:val="28"/>
          <w:szCs w:val="28"/>
          <w:lang w:val="uk-UA"/>
        </w:rPr>
        <w:t xml:space="preserve">Хвилюють і </w:t>
      </w:r>
      <w:r>
        <w:rPr>
          <w:sz w:val="28"/>
          <w:szCs w:val="28"/>
          <w:lang w:val="uk-UA"/>
        </w:rPr>
        <w:t xml:space="preserve"> нелюдські події, а саме розстріл снайперами </w:t>
      </w:r>
      <w:proofErr w:type="spellStart"/>
      <w:r>
        <w:rPr>
          <w:sz w:val="28"/>
          <w:szCs w:val="28"/>
          <w:lang w:val="uk-UA"/>
        </w:rPr>
        <w:t>мітингувальників</w:t>
      </w:r>
      <w:proofErr w:type="spellEnd"/>
      <w:r>
        <w:rPr>
          <w:sz w:val="28"/>
          <w:szCs w:val="28"/>
          <w:lang w:val="uk-UA"/>
        </w:rPr>
        <w:t xml:space="preserve"> та працівників правоохоронних органів, а також смерть </w:t>
      </w:r>
      <w:r w:rsidR="008975F6">
        <w:rPr>
          <w:sz w:val="28"/>
          <w:szCs w:val="28"/>
          <w:lang w:val="uk-UA"/>
        </w:rPr>
        <w:t xml:space="preserve">Сергія </w:t>
      </w:r>
      <w:proofErr w:type="spellStart"/>
      <w:r w:rsidR="008975F6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>гояна</w:t>
      </w:r>
      <w:proofErr w:type="spellEnd"/>
      <w:r>
        <w:rPr>
          <w:sz w:val="28"/>
          <w:szCs w:val="28"/>
          <w:lang w:val="uk-UA"/>
        </w:rPr>
        <w:t xml:space="preserve"> та інших. </w:t>
      </w:r>
    </w:p>
    <w:p w:rsidR="00080FEB" w:rsidRDefault="00080FEB" w:rsidP="00044AB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велике суспільне значення цих подій та з метою недопущення</w:t>
      </w:r>
      <w:r w:rsidR="00D60870">
        <w:rPr>
          <w:sz w:val="28"/>
          <w:szCs w:val="28"/>
          <w:lang w:val="uk-UA"/>
        </w:rPr>
        <w:t xml:space="preserve"> подібних фактів у майбутньому звертаємося </w:t>
      </w:r>
      <w:r>
        <w:rPr>
          <w:sz w:val="28"/>
          <w:szCs w:val="28"/>
          <w:lang w:val="uk-UA"/>
        </w:rPr>
        <w:t>з вимогою проведення</w:t>
      </w:r>
      <w:r w:rsidR="007060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128A2">
        <w:rPr>
          <w:sz w:val="28"/>
          <w:szCs w:val="28"/>
          <w:lang w:val="uk-UA"/>
        </w:rPr>
        <w:t>із залученням міжнародних представників</w:t>
      </w:r>
      <w:r w:rsidR="007060C5">
        <w:rPr>
          <w:sz w:val="28"/>
          <w:szCs w:val="28"/>
          <w:lang w:val="uk-UA"/>
        </w:rPr>
        <w:t>,</w:t>
      </w:r>
      <w:r w:rsidR="003128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найскорішого, всеохоплюючого, об’єктивного та </w:t>
      </w:r>
      <w:r w:rsidRPr="004F7603">
        <w:rPr>
          <w:b/>
          <w:sz w:val="28"/>
          <w:szCs w:val="28"/>
          <w:u w:val="single"/>
          <w:lang w:val="uk-UA"/>
        </w:rPr>
        <w:t>незалежного</w:t>
      </w:r>
      <w:r w:rsidRPr="00FE5C3A">
        <w:rPr>
          <w:b/>
          <w:sz w:val="28"/>
          <w:szCs w:val="28"/>
          <w:lang w:val="uk-UA"/>
        </w:rPr>
        <w:t xml:space="preserve"> </w:t>
      </w:r>
      <w:r w:rsidR="00FE5C3A" w:rsidRPr="00FE5C3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розслідування </w:t>
      </w:r>
      <w:r w:rsidR="00D60870">
        <w:rPr>
          <w:sz w:val="28"/>
          <w:szCs w:val="28"/>
          <w:lang w:val="uk-UA"/>
        </w:rPr>
        <w:t>всіх фактів злочинних дій на М</w:t>
      </w:r>
      <w:r>
        <w:rPr>
          <w:sz w:val="28"/>
          <w:szCs w:val="28"/>
          <w:lang w:val="uk-UA"/>
        </w:rPr>
        <w:t>айдані</w:t>
      </w:r>
      <w:r w:rsidR="00D60870">
        <w:rPr>
          <w:sz w:val="28"/>
          <w:szCs w:val="28"/>
          <w:lang w:val="uk-UA"/>
        </w:rPr>
        <w:t xml:space="preserve"> Незалежності</w:t>
      </w:r>
      <w:r>
        <w:rPr>
          <w:sz w:val="28"/>
          <w:szCs w:val="28"/>
          <w:lang w:val="uk-UA"/>
        </w:rPr>
        <w:t xml:space="preserve">, вулицях Грушевського та Інститутській </w:t>
      </w:r>
      <w:r w:rsidR="00D60870">
        <w:rPr>
          <w:sz w:val="28"/>
          <w:szCs w:val="28"/>
          <w:lang w:val="uk-UA"/>
        </w:rPr>
        <w:t xml:space="preserve">у </w:t>
      </w:r>
      <w:proofErr w:type="spellStart"/>
      <w:r w:rsidR="00A20013">
        <w:rPr>
          <w:sz w:val="28"/>
          <w:szCs w:val="28"/>
          <w:lang w:val="uk-UA"/>
        </w:rPr>
        <w:t>м.</w:t>
      </w:r>
      <w:r w:rsidR="00D60870">
        <w:rPr>
          <w:sz w:val="28"/>
          <w:szCs w:val="28"/>
          <w:lang w:val="uk-UA"/>
        </w:rPr>
        <w:t>Києві</w:t>
      </w:r>
      <w:proofErr w:type="spellEnd"/>
      <w:r w:rsidR="003128A2">
        <w:rPr>
          <w:sz w:val="28"/>
          <w:szCs w:val="28"/>
          <w:lang w:val="uk-UA"/>
        </w:rPr>
        <w:t xml:space="preserve">, а також </w:t>
      </w:r>
      <w:r>
        <w:rPr>
          <w:sz w:val="28"/>
          <w:szCs w:val="28"/>
          <w:lang w:val="uk-UA"/>
        </w:rPr>
        <w:t xml:space="preserve"> </w:t>
      </w:r>
      <w:r w:rsidR="00FE5C3A">
        <w:rPr>
          <w:sz w:val="28"/>
          <w:szCs w:val="28"/>
          <w:lang w:val="uk-UA"/>
        </w:rPr>
        <w:t xml:space="preserve">інших злочинних дій, що відбулися </w:t>
      </w:r>
      <w:r>
        <w:rPr>
          <w:sz w:val="28"/>
          <w:szCs w:val="28"/>
          <w:lang w:val="uk-UA"/>
        </w:rPr>
        <w:t>після цих подій.</w:t>
      </w:r>
    </w:p>
    <w:p w:rsidR="00080FEB" w:rsidRDefault="00080FEB" w:rsidP="00044AB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Окремо просимо </w:t>
      </w:r>
      <w:r w:rsidR="00044AB2">
        <w:rPr>
          <w:sz w:val="28"/>
          <w:szCs w:val="28"/>
          <w:lang w:val="uk-UA"/>
        </w:rPr>
        <w:t xml:space="preserve">ініціювати проведення </w:t>
      </w:r>
      <w:r>
        <w:rPr>
          <w:sz w:val="28"/>
          <w:szCs w:val="28"/>
          <w:lang w:val="uk-UA"/>
        </w:rPr>
        <w:t>розслідування Військовою прокуратурою України фактів пограбування військових складів у Львівській області та</w:t>
      </w:r>
      <w:r w:rsidR="003128A2">
        <w:rPr>
          <w:sz w:val="28"/>
          <w:szCs w:val="28"/>
          <w:lang w:val="uk-UA"/>
        </w:rPr>
        <w:t xml:space="preserve">, у разі встановлення фактів злочину, </w:t>
      </w:r>
      <w:r>
        <w:rPr>
          <w:sz w:val="28"/>
          <w:szCs w:val="28"/>
          <w:lang w:val="uk-UA"/>
        </w:rPr>
        <w:t xml:space="preserve"> притягнення до військового трибуналу осіб, винних у </w:t>
      </w:r>
      <w:r w:rsidR="00044AB2">
        <w:rPr>
          <w:sz w:val="28"/>
          <w:szCs w:val="28"/>
          <w:lang w:val="uk-UA"/>
        </w:rPr>
        <w:t>цьому</w:t>
      </w:r>
      <w:r>
        <w:rPr>
          <w:sz w:val="28"/>
          <w:szCs w:val="28"/>
          <w:lang w:val="uk-UA"/>
        </w:rPr>
        <w:t>.</w:t>
      </w:r>
    </w:p>
    <w:p w:rsidR="00080FEB" w:rsidRDefault="00080FEB" w:rsidP="00044AB2">
      <w:pPr>
        <w:tabs>
          <w:tab w:val="left" w:pos="-3119"/>
          <w:tab w:val="left" w:pos="5387"/>
        </w:tabs>
        <w:spacing w:line="276" w:lineRule="auto"/>
        <w:ind w:left="360"/>
        <w:rPr>
          <w:rFonts w:ascii="Arial" w:hAnsi="Arial" w:cs="Arial"/>
          <w:sz w:val="24"/>
          <w:szCs w:val="24"/>
          <w:lang w:val="uk-UA"/>
        </w:rPr>
      </w:pPr>
    </w:p>
    <w:p w:rsidR="00080FEB" w:rsidRPr="00496201" w:rsidRDefault="00080FEB" w:rsidP="0091308A">
      <w:pPr>
        <w:tabs>
          <w:tab w:val="left" w:pos="-3119"/>
          <w:tab w:val="left" w:pos="5387"/>
        </w:tabs>
        <w:ind w:left="360"/>
        <w:rPr>
          <w:rFonts w:ascii="Arial" w:hAnsi="Arial" w:cs="Arial"/>
          <w:sz w:val="24"/>
          <w:szCs w:val="24"/>
          <w:lang w:val="uk-UA"/>
        </w:rPr>
      </w:pPr>
    </w:p>
    <w:p w:rsidR="0064137A" w:rsidRDefault="0064137A" w:rsidP="0064137A">
      <w:pPr>
        <w:spacing w:after="120"/>
        <w:ind w:firstLine="90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Звернення прийнято </w:t>
      </w:r>
    </w:p>
    <w:p w:rsidR="0064137A" w:rsidRDefault="0064137A" w:rsidP="0064137A">
      <w:pPr>
        <w:spacing w:after="120"/>
        <w:ind w:firstLine="90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на 24 сесії </w:t>
      </w:r>
    </w:p>
    <w:p w:rsidR="0064137A" w:rsidRDefault="0064137A" w:rsidP="0064137A">
      <w:pPr>
        <w:spacing w:after="120"/>
        <w:ind w:firstLine="90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Житомирської районної ради</w:t>
      </w:r>
    </w:p>
    <w:p w:rsidR="0064137A" w:rsidRDefault="0064137A" w:rsidP="0064137A">
      <w:pPr>
        <w:spacing w:after="120"/>
        <w:ind w:firstLine="90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6 скликання </w:t>
      </w:r>
    </w:p>
    <w:p w:rsidR="0064137A" w:rsidRPr="0036696E" w:rsidRDefault="0064137A" w:rsidP="0064137A">
      <w:pPr>
        <w:spacing w:after="120"/>
        <w:ind w:firstLine="90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14 березня 2014 року</w:t>
      </w:r>
    </w:p>
    <w:p w:rsidR="0064137A" w:rsidRDefault="0064137A" w:rsidP="0064137A">
      <w:pPr>
        <w:spacing w:after="120"/>
        <w:contextualSpacing/>
        <w:jc w:val="both"/>
        <w:rPr>
          <w:sz w:val="28"/>
          <w:szCs w:val="28"/>
          <w:lang w:val="uk-UA"/>
        </w:rPr>
      </w:pPr>
    </w:p>
    <w:p w:rsidR="007060C5" w:rsidRDefault="007060C5" w:rsidP="0064137A">
      <w:pPr>
        <w:spacing w:after="120"/>
        <w:contextualSpacing/>
        <w:jc w:val="both"/>
        <w:rPr>
          <w:sz w:val="28"/>
          <w:szCs w:val="28"/>
          <w:lang w:val="uk-UA"/>
        </w:rPr>
      </w:pPr>
    </w:p>
    <w:p w:rsidR="0064137A" w:rsidRPr="0036696E" w:rsidRDefault="0064137A" w:rsidP="0064137A">
      <w:pPr>
        <w:spacing w:after="120"/>
        <w:contextualSpacing/>
        <w:jc w:val="both"/>
        <w:rPr>
          <w:sz w:val="28"/>
          <w:szCs w:val="28"/>
          <w:lang w:val="uk-UA"/>
        </w:rPr>
      </w:pPr>
    </w:p>
    <w:p w:rsidR="0064137A" w:rsidRPr="007A4189" w:rsidRDefault="0064137A" w:rsidP="0064137A">
      <w:pPr>
        <w:spacing w:after="120"/>
        <w:contextualSpacing/>
        <w:rPr>
          <w:b/>
          <w:sz w:val="28"/>
          <w:szCs w:val="28"/>
          <w:lang w:val="uk-UA"/>
        </w:rPr>
      </w:pPr>
      <w:r w:rsidRPr="007A4189">
        <w:rPr>
          <w:b/>
          <w:sz w:val="28"/>
          <w:szCs w:val="28"/>
        </w:rPr>
        <w:t xml:space="preserve">За </w:t>
      </w:r>
      <w:proofErr w:type="spellStart"/>
      <w:r w:rsidRPr="007A4189">
        <w:rPr>
          <w:b/>
          <w:sz w:val="28"/>
          <w:szCs w:val="28"/>
        </w:rPr>
        <w:t>дорученням</w:t>
      </w:r>
      <w:proofErr w:type="spellEnd"/>
      <w:r w:rsidRPr="007A4189">
        <w:rPr>
          <w:b/>
          <w:sz w:val="28"/>
          <w:szCs w:val="28"/>
        </w:rPr>
        <w:t xml:space="preserve"> </w:t>
      </w:r>
      <w:r w:rsidRPr="007A4189">
        <w:rPr>
          <w:b/>
          <w:sz w:val="28"/>
          <w:szCs w:val="28"/>
          <w:lang w:val="uk-UA"/>
        </w:rPr>
        <w:t>депутатів</w:t>
      </w:r>
    </w:p>
    <w:p w:rsidR="0064137A" w:rsidRPr="007A4189" w:rsidRDefault="0064137A" w:rsidP="0064137A">
      <w:pPr>
        <w:spacing w:after="120"/>
        <w:contextualSpacing/>
        <w:rPr>
          <w:b/>
          <w:sz w:val="28"/>
          <w:szCs w:val="28"/>
          <w:lang w:val="uk-UA"/>
        </w:rPr>
      </w:pPr>
      <w:r w:rsidRPr="007A4189">
        <w:rPr>
          <w:b/>
          <w:sz w:val="28"/>
          <w:szCs w:val="28"/>
          <w:lang w:val="uk-UA"/>
        </w:rPr>
        <w:t xml:space="preserve">голова </w:t>
      </w:r>
      <w:proofErr w:type="spellStart"/>
      <w:r w:rsidRPr="007A4189">
        <w:rPr>
          <w:b/>
          <w:sz w:val="28"/>
          <w:szCs w:val="28"/>
        </w:rPr>
        <w:t>Житомирської</w:t>
      </w:r>
      <w:proofErr w:type="spellEnd"/>
      <w:r w:rsidRPr="007A4189">
        <w:rPr>
          <w:b/>
          <w:sz w:val="28"/>
          <w:szCs w:val="28"/>
        </w:rPr>
        <w:t xml:space="preserve"> </w:t>
      </w:r>
      <w:r w:rsidRPr="007A4189">
        <w:rPr>
          <w:b/>
          <w:sz w:val="28"/>
          <w:szCs w:val="28"/>
          <w:lang w:val="uk-UA"/>
        </w:rPr>
        <w:t>районної ради</w:t>
      </w:r>
      <w:r>
        <w:rPr>
          <w:b/>
          <w:sz w:val="28"/>
          <w:szCs w:val="28"/>
          <w:lang w:val="uk-UA"/>
        </w:rPr>
        <w:t xml:space="preserve">                                     Т.М.Парфентієва</w:t>
      </w:r>
    </w:p>
    <w:p w:rsidR="0093790D" w:rsidRDefault="0093790D" w:rsidP="0093790D">
      <w:pPr>
        <w:rPr>
          <w:sz w:val="24"/>
          <w:szCs w:val="24"/>
          <w:lang w:val="uk-UA"/>
        </w:rPr>
      </w:pPr>
    </w:p>
    <w:p w:rsidR="003128A2" w:rsidRDefault="003128A2" w:rsidP="0093790D">
      <w:pPr>
        <w:rPr>
          <w:sz w:val="24"/>
          <w:szCs w:val="24"/>
          <w:lang w:val="uk-UA"/>
        </w:rPr>
      </w:pPr>
    </w:p>
    <w:p w:rsidR="003128A2" w:rsidRDefault="003128A2" w:rsidP="0093790D">
      <w:pPr>
        <w:rPr>
          <w:sz w:val="24"/>
          <w:szCs w:val="24"/>
          <w:lang w:val="uk-UA"/>
        </w:rPr>
      </w:pPr>
    </w:p>
    <w:p w:rsidR="003128A2" w:rsidRDefault="003128A2" w:rsidP="0093790D">
      <w:pPr>
        <w:rPr>
          <w:sz w:val="24"/>
          <w:szCs w:val="24"/>
          <w:lang w:val="uk-UA"/>
        </w:rPr>
      </w:pPr>
    </w:p>
    <w:p w:rsidR="00FF3B4F" w:rsidRDefault="00FF3B4F" w:rsidP="0093790D">
      <w:pPr>
        <w:rPr>
          <w:sz w:val="24"/>
          <w:szCs w:val="24"/>
          <w:lang w:val="uk-UA"/>
        </w:rPr>
      </w:pPr>
    </w:p>
    <w:p w:rsidR="00FF3B4F" w:rsidRDefault="00FF3B4F" w:rsidP="0093790D">
      <w:pPr>
        <w:rPr>
          <w:sz w:val="24"/>
          <w:szCs w:val="24"/>
          <w:lang w:val="uk-UA"/>
        </w:rPr>
      </w:pPr>
    </w:p>
    <w:p w:rsidR="00FF3B4F" w:rsidRDefault="00FF3B4F" w:rsidP="0093790D">
      <w:pPr>
        <w:rPr>
          <w:sz w:val="24"/>
          <w:szCs w:val="24"/>
          <w:lang w:val="uk-UA"/>
        </w:rPr>
      </w:pPr>
    </w:p>
    <w:p w:rsidR="00FF3B4F" w:rsidRDefault="00FF3B4F" w:rsidP="0093790D">
      <w:pPr>
        <w:rPr>
          <w:sz w:val="24"/>
          <w:szCs w:val="24"/>
          <w:lang w:val="uk-UA"/>
        </w:rPr>
      </w:pPr>
    </w:p>
    <w:p w:rsidR="00FF3B4F" w:rsidRDefault="00FF3B4F" w:rsidP="0093790D">
      <w:pPr>
        <w:rPr>
          <w:sz w:val="24"/>
          <w:szCs w:val="24"/>
          <w:lang w:val="uk-UA"/>
        </w:rPr>
      </w:pPr>
    </w:p>
    <w:p w:rsidR="00FF3B4F" w:rsidRDefault="00FF3B4F" w:rsidP="0093790D">
      <w:pPr>
        <w:rPr>
          <w:sz w:val="24"/>
          <w:szCs w:val="24"/>
          <w:lang w:val="uk-UA"/>
        </w:rPr>
      </w:pPr>
    </w:p>
    <w:p w:rsidR="00FF3B4F" w:rsidRDefault="00FF3B4F" w:rsidP="0093790D">
      <w:pPr>
        <w:rPr>
          <w:sz w:val="24"/>
          <w:szCs w:val="24"/>
          <w:lang w:val="uk-UA"/>
        </w:rPr>
      </w:pPr>
    </w:p>
    <w:p w:rsidR="00FF3B4F" w:rsidRPr="00EB60AC" w:rsidRDefault="00FF3B4F" w:rsidP="00FF3B4F">
      <w:pPr>
        <w:spacing w:after="120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Житомирській обласній раді</w:t>
      </w:r>
      <w:r w:rsidRPr="00EB60AC">
        <w:rPr>
          <w:b/>
          <w:sz w:val="28"/>
          <w:szCs w:val="28"/>
          <w:lang w:val="uk-UA"/>
        </w:rPr>
        <w:t xml:space="preserve"> </w:t>
      </w:r>
    </w:p>
    <w:p w:rsidR="00FF3B4F" w:rsidRDefault="00FF3B4F" w:rsidP="00FF3B4F">
      <w:pPr>
        <w:spacing w:after="120"/>
        <w:contextualSpacing/>
        <w:rPr>
          <w:b/>
          <w:sz w:val="28"/>
          <w:szCs w:val="28"/>
          <w:lang w:val="uk-UA"/>
        </w:rPr>
      </w:pPr>
    </w:p>
    <w:p w:rsidR="00FF3B4F" w:rsidRPr="00EB60AC" w:rsidRDefault="00FF3B4F" w:rsidP="00FF3B4F">
      <w:pPr>
        <w:spacing w:after="120"/>
        <w:contextualSpacing/>
        <w:rPr>
          <w:b/>
          <w:sz w:val="28"/>
          <w:szCs w:val="28"/>
          <w:lang w:val="uk-UA"/>
        </w:rPr>
      </w:pPr>
    </w:p>
    <w:p w:rsidR="00FF3B4F" w:rsidRDefault="00FF3B4F" w:rsidP="00FF3B4F">
      <w:pPr>
        <w:spacing w:after="120"/>
        <w:contextualSpacing/>
        <w:jc w:val="center"/>
        <w:rPr>
          <w:b/>
          <w:sz w:val="28"/>
          <w:szCs w:val="28"/>
          <w:lang w:val="uk-UA"/>
        </w:rPr>
      </w:pPr>
      <w:r w:rsidRPr="00B836FB">
        <w:rPr>
          <w:b/>
          <w:sz w:val="28"/>
          <w:szCs w:val="28"/>
          <w:lang w:val="uk-UA"/>
        </w:rPr>
        <w:t xml:space="preserve">Звернення </w:t>
      </w:r>
    </w:p>
    <w:p w:rsidR="00FF3B4F" w:rsidRPr="008975F6" w:rsidRDefault="00FF3B4F" w:rsidP="00FF3B4F">
      <w:pPr>
        <w:spacing w:after="120"/>
        <w:contextualSpacing/>
        <w:jc w:val="center"/>
        <w:rPr>
          <w:b/>
          <w:sz w:val="28"/>
          <w:szCs w:val="28"/>
          <w:lang w:val="uk-UA"/>
        </w:rPr>
      </w:pPr>
      <w:r w:rsidRPr="00B836FB">
        <w:rPr>
          <w:b/>
          <w:sz w:val="28"/>
          <w:szCs w:val="28"/>
          <w:lang w:val="uk-UA"/>
        </w:rPr>
        <w:t xml:space="preserve">депутатів Житомирської </w:t>
      </w:r>
      <w:r w:rsidRPr="008975F6">
        <w:rPr>
          <w:b/>
          <w:sz w:val="28"/>
          <w:szCs w:val="28"/>
          <w:lang w:val="uk-UA"/>
        </w:rPr>
        <w:t xml:space="preserve">районної ради 6 скликання </w:t>
      </w:r>
    </w:p>
    <w:p w:rsidR="00FF3B4F" w:rsidRPr="00607233" w:rsidRDefault="00FF3B4F" w:rsidP="00607233">
      <w:pPr>
        <w:spacing w:after="120"/>
        <w:contextualSpacing/>
        <w:jc w:val="center"/>
        <w:rPr>
          <w:b/>
          <w:sz w:val="28"/>
          <w:szCs w:val="28"/>
          <w:lang w:val="uk-UA"/>
        </w:rPr>
      </w:pPr>
      <w:r w:rsidRPr="008975F6">
        <w:rPr>
          <w:b/>
          <w:sz w:val="28"/>
          <w:szCs w:val="28"/>
          <w:lang w:val="uk-UA"/>
        </w:rPr>
        <w:t xml:space="preserve">щодо </w:t>
      </w:r>
      <w:r w:rsidR="007060C5">
        <w:rPr>
          <w:b/>
          <w:sz w:val="28"/>
          <w:szCs w:val="28"/>
          <w:lang w:val="uk-UA"/>
        </w:rPr>
        <w:t xml:space="preserve">підтримки </w:t>
      </w:r>
      <w:r>
        <w:rPr>
          <w:b/>
          <w:sz w:val="28"/>
          <w:szCs w:val="28"/>
          <w:lang w:val="uk-UA"/>
        </w:rPr>
        <w:t xml:space="preserve">ініціювання </w:t>
      </w:r>
      <w:r w:rsidRPr="008975F6">
        <w:rPr>
          <w:b/>
          <w:sz w:val="28"/>
          <w:szCs w:val="28"/>
          <w:lang w:val="uk-UA"/>
        </w:rPr>
        <w:t>проведення розслідування злочинних дій</w:t>
      </w:r>
      <w:r w:rsidR="00607233">
        <w:rPr>
          <w:b/>
          <w:sz w:val="28"/>
          <w:szCs w:val="28"/>
          <w:lang w:val="uk-UA"/>
        </w:rPr>
        <w:t>,</w:t>
      </w:r>
      <w:r w:rsidRPr="008975F6">
        <w:rPr>
          <w:b/>
          <w:sz w:val="28"/>
          <w:szCs w:val="28"/>
          <w:lang w:val="uk-UA"/>
        </w:rPr>
        <w:t xml:space="preserve">                                                          </w:t>
      </w:r>
    </w:p>
    <w:p w:rsidR="00607233" w:rsidRDefault="00607233" w:rsidP="00607233">
      <w:pPr>
        <w:tabs>
          <w:tab w:val="left" w:pos="-3119"/>
          <w:tab w:val="left" w:pos="5387"/>
        </w:tabs>
        <w:ind w:left="360"/>
        <w:jc w:val="center"/>
        <w:rPr>
          <w:b/>
          <w:sz w:val="28"/>
          <w:szCs w:val="28"/>
          <w:lang w:val="uk-UA"/>
        </w:rPr>
      </w:pPr>
      <w:r w:rsidRPr="00607233">
        <w:rPr>
          <w:b/>
          <w:sz w:val="28"/>
          <w:szCs w:val="28"/>
          <w:lang w:val="uk-UA"/>
        </w:rPr>
        <w:t xml:space="preserve">що відбулися  у </w:t>
      </w:r>
      <w:proofErr w:type="spellStart"/>
      <w:r w:rsidRPr="00607233">
        <w:rPr>
          <w:b/>
          <w:sz w:val="28"/>
          <w:szCs w:val="28"/>
          <w:lang w:val="uk-UA"/>
        </w:rPr>
        <w:t>м.Києві</w:t>
      </w:r>
      <w:proofErr w:type="spellEnd"/>
      <w:r w:rsidRPr="00607233">
        <w:rPr>
          <w:b/>
          <w:sz w:val="28"/>
          <w:szCs w:val="28"/>
          <w:lang w:val="uk-UA"/>
        </w:rPr>
        <w:t xml:space="preserve"> у лютому 2014 року, та </w:t>
      </w:r>
    </w:p>
    <w:p w:rsidR="00607233" w:rsidRPr="00607233" w:rsidRDefault="00607233" w:rsidP="00607233">
      <w:pPr>
        <w:tabs>
          <w:tab w:val="left" w:pos="-3119"/>
          <w:tab w:val="left" w:pos="5387"/>
        </w:tabs>
        <w:ind w:left="36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07233">
        <w:rPr>
          <w:b/>
          <w:sz w:val="28"/>
          <w:szCs w:val="28"/>
          <w:lang w:val="uk-UA"/>
        </w:rPr>
        <w:t>щодо пограбування військових складів у Львівській області</w:t>
      </w:r>
    </w:p>
    <w:p w:rsidR="00FF3B4F" w:rsidRDefault="00FF3B4F" w:rsidP="00FF3B4F">
      <w:pPr>
        <w:tabs>
          <w:tab w:val="left" w:pos="-3119"/>
          <w:tab w:val="left" w:pos="5387"/>
        </w:tabs>
        <w:ind w:left="360"/>
        <w:rPr>
          <w:rFonts w:ascii="Arial" w:hAnsi="Arial" w:cs="Arial"/>
          <w:sz w:val="24"/>
          <w:szCs w:val="24"/>
          <w:lang w:val="uk-UA"/>
        </w:rPr>
      </w:pPr>
    </w:p>
    <w:p w:rsidR="00FF3B4F" w:rsidRDefault="00FF3B4F" w:rsidP="00FF3B4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Всіх небайдужих українців та світову громадськість не лишили байдужими факти, що відбулися </w:t>
      </w:r>
      <w:r w:rsidR="005869E7">
        <w:rPr>
          <w:sz w:val="28"/>
          <w:szCs w:val="28"/>
          <w:lang w:val="uk-UA"/>
        </w:rPr>
        <w:t xml:space="preserve">у </w:t>
      </w:r>
      <w:proofErr w:type="spellStart"/>
      <w:r w:rsidR="005869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Києві</w:t>
      </w:r>
      <w:proofErr w:type="spellEnd"/>
      <w:r>
        <w:rPr>
          <w:sz w:val="28"/>
          <w:szCs w:val="28"/>
          <w:lang w:val="uk-UA"/>
        </w:rPr>
        <w:t xml:space="preserve"> на вулицях Грушевського та Інститутській 20 лютого 2014 року та не тільки вони. Хвилюють і  нелюдські події, а саме розстріл снайперами </w:t>
      </w:r>
      <w:proofErr w:type="spellStart"/>
      <w:r>
        <w:rPr>
          <w:sz w:val="28"/>
          <w:szCs w:val="28"/>
          <w:lang w:val="uk-UA"/>
        </w:rPr>
        <w:t>мітингувальників</w:t>
      </w:r>
      <w:proofErr w:type="spellEnd"/>
      <w:r>
        <w:rPr>
          <w:sz w:val="28"/>
          <w:szCs w:val="28"/>
          <w:lang w:val="uk-UA"/>
        </w:rPr>
        <w:t xml:space="preserve"> та працівників правоохоронних органів, а також смерть Сергія </w:t>
      </w:r>
      <w:proofErr w:type="spellStart"/>
      <w:r>
        <w:rPr>
          <w:sz w:val="28"/>
          <w:szCs w:val="28"/>
          <w:lang w:val="uk-UA"/>
        </w:rPr>
        <w:t>Нігояна</w:t>
      </w:r>
      <w:proofErr w:type="spellEnd"/>
      <w:r>
        <w:rPr>
          <w:sz w:val="28"/>
          <w:szCs w:val="28"/>
          <w:lang w:val="uk-UA"/>
        </w:rPr>
        <w:t xml:space="preserve"> та інших. </w:t>
      </w:r>
    </w:p>
    <w:p w:rsidR="00FF3B4F" w:rsidRDefault="00FF3B4F" w:rsidP="00FF3B4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велике суспільне значення цих подій та з метою недопущення подібних фактів у майбутньому звертаємося  підтримати  вимогу щодо проведення</w:t>
      </w:r>
      <w:r w:rsidR="007060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із залученням міжнародних представників</w:t>
      </w:r>
      <w:r w:rsidR="007060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найскорішого, всеохоплюючого, об’єктивного та </w:t>
      </w:r>
      <w:r w:rsidRPr="004F7603">
        <w:rPr>
          <w:b/>
          <w:sz w:val="28"/>
          <w:szCs w:val="28"/>
          <w:u w:val="single"/>
          <w:lang w:val="uk-UA"/>
        </w:rPr>
        <w:t>незалежного</w:t>
      </w:r>
      <w:r w:rsidRPr="00FE5C3A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розслідування всіх фактів злочинних дій на Майдані Незалежності, вулицях Грушевського та Інститутській у </w:t>
      </w:r>
      <w:proofErr w:type="spellStart"/>
      <w:r w:rsidR="006B2A5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Києві</w:t>
      </w:r>
      <w:proofErr w:type="spellEnd"/>
      <w:r>
        <w:rPr>
          <w:sz w:val="28"/>
          <w:szCs w:val="28"/>
          <w:lang w:val="uk-UA"/>
        </w:rPr>
        <w:t>, а також  інших злочинних дій, що відбулися після цих подій.</w:t>
      </w:r>
    </w:p>
    <w:p w:rsidR="00FF3B4F" w:rsidRDefault="00FF3B4F" w:rsidP="00FF3B4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Окремо просимо </w:t>
      </w:r>
      <w:r w:rsidR="007060C5">
        <w:rPr>
          <w:sz w:val="28"/>
          <w:szCs w:val="28"/>
          <w:lang w:val="uk-UA"/>
        </w:rPr>
        <w:t xml:space="preserve">підтримати </w:t>
      </w:r>
      <w:r>
        <w:rPr>
          <w:sz w:val="28"/>
          <w:szCs w:val="28"/>
          <w:lang w:val="uk-UA"/>
        </w:rPr>
        <w:t>ініціюва</w:t>
      </w:r>
      <w:r w:rsidR="007060C5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проведення розслідування Військовою прокуратурою України фактів пограбування військових складів у Львівській області та, у разі встановлення фактів злочину,  притягнення до військового трибуналу осіб, винних у цьому.</w:t>
      </w:r>
    </w:p>
    <w:p w:rsidR="00FF3B4F" w:rsidRDefault="00FF3B4F" w:rsidP="00FF3B4F">
      <w:pPr>
        <w:tabs>
          <w:tab w:val="left" w:pos="-3119"/>
          <w:tab w:val="left" w:pos="5387"/>
        </w:tabs>
        <w:spacing w:line="276" w:lineRule="auto"/>
        <w:ind w:left="360"/>
        <w:rPr>
          <w:rFonts w:ascii="Arial" w:hAnsi="Arial" w:cs="Arial"/>
          <w:sz w:val="24"/>
          <w:szCs w:val="24"/>
          <w:lang w:val="uk-UA"/>
        </w:rPr>
      </w:pPr>
    </w:p>
    <w:p w:rsidR="00FF3B4F" w:rsidRPr="00496201" w:rsidRDefault="00FF3B4F" w:rsidP="00FF3B4F">
      <w:pPr>
        <w:tabs>
          <w:tab w:val="left" w:pos="-3119"/>
          <w:tab w:val="left" w:pos="5387"/>
        </w:tabs>
        <w:ind w:left="360"/>
        <w:rPr>
          <w:rFonts w:ascii="Arial" w:hAnsi="Arial" w:cs="Arial"/>
          <w:sz w:val="24"/>
          <w:szCs w:val="24"/>
          <w:lang w:val="uk-UA"/>
        </w:rPr>
      </w:pPr>
    </w:p>
    <w:p w:rsidR="00FF3B4F" w:rsidRDefault="00FF3B4F" w:rsidP="00FF3B4F">
      <w:pPr>
        <w:spacing w:after="120"/>
        <w:ind w:firstLine="90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Звернення прийнято </w:t>
      </w:r>
    </w:p>
    <w:p w:rsidR="00FF3B4F" w:rsidRDefault="00FF3B4F" w:rsidP="00FF3B4F">
      <w:pPr>
        <w:spacing w:after="120"/>
        <w:ind w:firstLine="90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на 24 сесії </w:t>
      </w:r>
    </w:p>
    <w:p w:rsidR="00FF3B4F" w:rsidRDefault="00FF3B4F" w:rsidP="00FF3B4F">
      <w:pPr>
        <w:spacing w:after="120"/>
        <w:ind w:firstLine="90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Житомирської районної ради</w:t>
      </w:r>
    </w:p>
    <w:p w:rsidR="00FF3B4F" w:rsidRDefault="00FF3B4F" w:rsidP="00FF3B4F">
      <w:pPr>
        <w:spacing w:after="120"/>
        <w:ind w:firstLine="90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6 скликання </w:t>
      </w:r>
    </w:p>
    <w:p w:rsidR="00FF3B4F" w:rsidRPr="0036696E" w:rsidRDefault="00FF3B4F" w:rsidP="00FF3B4F">
      <w:pPr>
        <w:spacing w:after="120"/>
        <w:ind w:firstLine="90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14 березня 2014 року</w:t>
      </w:r>
    </w:p>
    <w:p w:rsidR="00FF3B4F" w:rsidRDefault="00FF3B4F" w:rsidP="00FF3B4F">
      <w:pPr>
        <w:spacing w:after="120"/>
        <w:contextualSpacing/>
        <w:jc w:val="both"/>
        <w:rPr>
          <w:sz w:val="28"/>
          <w:szCs w:val="28"/>
          <w:lang w:val="uk-UA"/>
        </w:rPr>
      </w:pPr>
    </w:p>
    <w:p w:rsidR="00FF3B4F" w:rsidRDefault="00FF3B4F" w:rsidP="00FF3B4F">
      <w:pPr>
        <w:spacing w:after="120"/>
        <w:contextualSpacing/>
        <w:jc w:val="both"/>
        <w:rPr>
          <w:sz w:val="28"/>
          <w:szCs w:val="28"/>
          <w:lang w:val="uk-UA"/>
        </w:rPr>
      </w:pPr>
    </w:p>
    <w:p w:rsidR="007060C5" w:rsidRPr="0036696E" w:rsidRDefault="007060C5" w:rsidP="00FF3B4F">
      <w:pPr>
        <w:spacing w:after="120"/>
        <w:contextualSpacing/>
        <w:jc w:val="both"/>
        <w:rPr>
          <w:sz w:val="28"/>
          <w:szCs w:val="28"/>
          <w:lang w:val="uk-UA"/>
        </w:rPr>
      </w:pPr>
    </w:p>
    <w:p w:rsidR="00FF3B4F" w:rsidRPr="007A4189" w:rsidRDefault="00FF3B4F" w:rsidP="00FF3B4F">
      <w:pPr>
        <w:spacing w:after="120"/>
        <w:contextualSpacing/>
        <w:rPr>
          <w:b/>
          <w:sz w:val="28"/>
          <w:szCs w:val="28"/>
          <w:lang w:val="uk-UA"/>
        </w:rPr>
      </w:pPr>
      <w:r w:rsidRPr="007A4189">
        <w:rPr>
          <w:b/>
          <w:sz w:val="28"/>
          <w:szCs w:val="28"/>
        </w:rPr>
        <w:t xml:space="preserve">За </w:t>
      </w:r>
      <w:proofErr w:type="spellStart"/>
      <w:r w:rsidRPr="007A4189">
        <w:rPr>
          <w:b/>
          <w:sz w:val="28"/>
          <w:szCs w:val="28"/>
        </w:rPr>
        <w:t>дорученням</w:t>
      </w:r>
      <w:proofErr w:type="spellEnd"/>
      <w:r w:rsidRPr="007A4189">
        <w:rPr>
          <w:b/>
          <w:sz w:val="28"/>
          <w:szCs w:val="28"/>
        </w:rPr>
        <w:t xml:space="preserve"> </w:t>
      </w:r>
      <w:r w:rsidRPr="007A4189">
        <w:rPr>
          <w:b/>
          <w:sz w:val="28"/>
          <w:szCs w:val="28"/>
          <w:lang w:val="uk-UA"/>
        </w:rPr>
        <w:t>депутатів</w:t>
      </w:r>
    </w:p>
    <w:p w:rsidR="00FF3B4F" w:rsidRPr="007A4189" w:rsidRDefault="00FF3B4F" w:rsidP="00FF3B4F">
      <w:pPr>
        <w:spacing w:after="120"/>
        <w:contextualSpacing/>
        <w:rPr>
          <w:b/>
          <w:sz w:val="28"/>
          <w:szCs w:val="28"/>
          <w:lang w:val="uk-UA"/>
        </w:rPr>
      </w:pPr>
      <w:r w:rsidRPr="007A4189">
        <w:rPr>
          <w:b/>
          <w:sz w:val="28"/>
          <w:szCs w:val="28"/>
          <w:lang w:val="uk-UA"/>
        </w:rPr>
        <w:t xml:space="preserve">голова </w:t>
      </w:r>
      <w:proofErr w:type="spellStart"/>
      <w:r w:rsidRPr="007A4189">
        <w:rPr>
          <w:b/>
          <w:sz w:val="28"/>
          <w:szCs w:val="28"/>
        </w:rPr>
        <w:t>Житомирської</w:t>
      </w:r>
      <w:proofErr w:type="spellEnd"/>
      <w:r w:rsidRPr="007A4189">
        <w:rPr>
          <w:b/>
          <w:sz w:val="28"/>
          <w:szCs w:val="28"/>
        </w:rPr>
        <w:t xml:space="preserve"> </w:t>
      </w:r>
      <w:r w:rsidRPr="007A4189">
        <w:rPr>
          <w:b/>
          <w:sz w:val="28"/>
          <w:szCs w:val="28"/>
          <w:lang w:val="uk-UA"/>
        </w:rPr>
        <w:t>районної ради</w:t>
      </w:r>
      <w:r>
        <w:rPr>
          <w:b/>
          <w:sz w:val="28"/>
          <w:szCs w:val="28"/>
          <w:lang w:val="uk-UA"/>
        </w:rPr>
        <w:t xml:space="preserve">                                     Т.М.Парфентієва</w:t>
      </w:r>
    </w:p>
    <w:p w:rsidR="00FF3B4F" w:rsidRDefault="00FF3B4F" w:rsidP="00FF3B4F">
      <w:pPr>
        <w:rPr>
          <w:sz w:val="24"/>
          <w:szCs w:val="24"/>
          <w:lang w:val="uk-UA"/>
        </w:rPr>
      </w:pPr>
    </w:p>
    <w:p w:rsidR="00FF3B4F" w:rsidRDefault="00FF3B4F" w:rsidP="00FF3B4F">
      <w:pPr>
        <w:rPr>
          <w:sz w:val="24"/>
          <w:szCs w:val="24"/>
          <w:lang w:val="uk-UA"/>
        </w:rPr>
      </w:pPr>
    </w:p>
    <w:p w:rsidR="00FF3B4F" w:rsidRDefault="00FF3B4F" w:rsidP="0093790D">
      <w:pPr>
        <w:rPr>
          <w:sz w:val="24"/>
          <w:szCs w:val="24"/>
          <w:lang w:val="uk-UA"/>
        </w:rPr>
      </w:pPr>
    </w:p>
    <w:p w:rsidR="003128A2" w:rsidRDefault="003128A2" w:rsidP="0093790D">
      <w:pPr>
        <w:rPr>
          <w:sz w:val="24"/>
          <w:szCs w:val="24"/>
          <w:lang w:val="uk-UA"/>
        </w:rPr>
      </w:pPr>
    </w:p>
    <w:p w:rsidR="003128A2" w:rsidRDefault="003128A2" w:rsidP="0093790D">
      <w:pPr>
        <w:rPr>
          <w:sz w:val="24"/>
          <w:szCs w:val="24"/>
          <w:lang w:val="uk-UA"/>
        </w:rPr>
      </w:pPr>
    </w:p>
    <w:p w:rsidR="003128A2" w:rsidRDefault="003128A2" w:rsidP="0093790D">
      <w:pPr>
        <w:rPr>
          <w:sz w:val="24"/>
          <w:szCs w:val="24"/>
          <w:lang w:val="uk-UA"/>
        </w:rPr>
      </w:pPr>
    </w:p>
    <w:p w:rsidR="003128A2" w:rsidRDefault="003128A2" w:rsidP="0093790D">
      <w:pPr>
        <w:rPr>
          <w:sz w:val="24"/>
          <w:szCs w:val="24"/>
          <w:lang w:val="uk-UA"/>
        </w:rPr>
      </w:pPr>
    </w:p>
    <w:p w:rsidR="003128A2" w:rsidRDefault="003128A2" w:rsidP="0093790D">
      <w:pPr>
        <w:rPr>
          <w:sz w:val="24"/>
          <w:szCs w:val="24"/>
          <w:lang w:val="uk-UA"/>
        </w:rPr>
      </w:pPr>
    </w:p>
    <w:p w:rsidR="00A51C32" w:rsidRPr="00A51C32" w:rsidRDefault="00A51C32">
      <w:pPr>
        <w:jc w:val="both"/>
        <w:rPr>
          <w:sz w:val="28"/>
          <w:szCs w:val="28"/>
          <w:lang w:val="uk-UA"/>
        </w:rPr>
      </w:pPr>
    </w:p>
    <w:sectPr w:rsidR="00A51C32" w:rsidRPr="00A51C32" w:rsidSect="00FA613F">
      <w:pgSz w:w="11906" w:h="16838"/>
      <w:pgMar w:top="284" w:right="707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D5A"/>
    <w:multiLevelType w:val="hybridMultilevel"/>
    <w:tmpl w:val="F248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6219FB"/>
    <w:multiLevelType w:val="hybridMultilevel"/>
    <w:tmpl w:val="BA0C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E7FEE"/>
    <w:multiLevelType w:val="hybridMultilevel"/>
    <w:tmpl w:val="60DE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71791"/>
    <w:multiLevelType w:val="hybridMultilevel"/>
    <w:tmpl w:val="88FCA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077AB"/>
    <w:multiLevelType w:val="multilevel"/>
    <w:tmpl w:val="DDBAAE7C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">
    <w:nsid w:val="60D93699"/>
    <w:multiLevelType w:val="multilevel"/>
    <w:tmpl w:val="E2822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5C02629"/>
    <w:multiLevelType w:val="hybridMultilevel"/>
    <w:tmpl w:val="39D6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30E90"/>
    <w:rsid w:val="00043187"/>
    <w:rsid w:val="00044AB2"/>
    <w:rsid w:val="00077AC7"/>
    <w:rsid w:val="00080FEB"/>
    <w:rsid w:val="00087251"/>
    <w:rsid w:val="00087AA3"/>
    <w:rsid w:val="000A65DB"/>
    <w:rsid w:val="000B2802"/>
    <w:rsid w:val="000D224A"/>
    <w:rsid w:val="000F2A24"/>
    <w:rsid w:val="00111121"/>
    <w:rsid w:val="00121DDF"/>
    <w:rsid w:val="00125241"/>
    <w:rsid w:val="00137D79"/>
    <w:rsid w:val="0014273A"/>
    <w:rsid w:val="00150264"/>
    <w:rsid w:val="00184A62"/>
    <w:rsid w:val="001958D6"/>
    <w:rsid w:val="001C33AA"/>
    <w:rsid w:val="001E4DC8"/>
    <w:rsid w:val="001E7CFB"/>
    <w:rsid w:val="0020647A"/>
    <w:rsid w:val="002107F4"/>
    <w:rsid w:val="00225274"/>
    <w:rsid w:val="002307B7"/>
    <w:rsid w:val="002421A9"/>
    <w:rsid w:val="002431BE"/>
    <w:rsid w:val="00246243"/>
    <w:rsid w:val="00250BCA"/>
    <w:rsid w:val="00272B4D"/>
    <w:rsid w:val="00290D4C"/>
    <w:rsid w:val="00295412"/>
    <w:rsid w:val="00295A4F"/>
    <w:rsid w:val="00295EA2"/>
    <w:rsid w:val="002B4663"/>
    <w:rsid w:val="002B69D6"/>
    <w:rsid w:val="002C32BB"/>
    <w:rsid w:val="002D3820"/>
    <w:rsid w:val="002D3DF6"/>
    <w:rsid w:val="002D4B82"/>
    <w:rsid w:val="002D6D0A"/>
    <w:rsid w:val="002E0F7B"/>
    <w:rsid w:val="002E135A"/>
    <w:rsid w:val="002E7873"/>
    <w:rsid w:val="00303AB9"/>
    <w:rsid w:val="003128A2"/>
    <w:rsid w:val="00317659"/>
    <w:rsid w:val="0036108B"/>
    <w:rsid w:val="00362E29"/>
    <w:rsid w:val="00367F49"/>
    <w:rsid w:val="0038214C"/>
    <w:rsid w:val="003B3514"/>
    <w:rsid w:val="003D28BA"/>
    <w:rsid w:val="003D7F3E"/>
    <w:rsid w:val="00427CEE"/>
    <w:rsid w:val="00435C39"/>
    <w:rsid w:val="00436100"/>
    <w:rsid w:val="00441767"/>
    <w:rsid w:val="0044302A"/>
    <w:rsid w:val="00446FB1"/>
    <w:rsid w:val="00467686"/>
    <w:rsid w:val="00494109"/>
    <w:rsid w:val="00496201"/>
    <w:rsid w:val="004A1DC2"/>
    <w:rsid w:val="004A6740"/>
    <w:rsid w:val="004C6F4D"/>
    <w:rsid w:val="004D0979"/>
    <w:rsid w:val="004F3CF7"/>
    <w:rsid w:val="004F5DED"/>
    <w:rsid w:val="004F6ED3"/>
    <w:rsid w:val="00510491"/>
    <w:rsid w:val="005551FC"/>
    <w:rsid w:val="00562379"/>
    <w:rsid w:val="005769C2"/>
    <w:rsid w:val="00577AD2"/>
    <w:rsid w:val="005869E7"/>
    <w:rsid w:val="005A3E77"/>
    <w:rsid w:val="005B626D"/>
    <w:rsid w:val="005C629D"/>
    <w:rsid w:val="005D072D"/>
    <w:rsid w:val="005D0A6C"/>
    <w:rsid w:val="005F5C5C"/>
    <w:rsid w:val="00602526"/>
    <w:rsid w:val="006067BF"/>
    <w:rsid w:val="00607233"/>
    <w:rsid w:val="006248AD"/>
    <w:rsid w:val="0064137A"/>
    <w:rsid w:val="00663502"/>
    <w:rsid w:val="00666B73"/>
    <w:rsid w:val="006811D3"/>
    <w:rsid w:val="006A1D74"/>
    <w:rsid w:val="006A4A03"/>
    <w:rsid w:val="006A78B6"/>
    <w:rsid w:val="006B2A54"/>
    <w:rsid w:val="006B5464"/>
    <w:rsid w:val="006E0C98"/>
    <w:rsid w:val="007019AE"/>
    <w:rsid w:val="00705837"/>
    <w:rsid w:val="007060C5"/>
    <w:rsid w:val="00716215"/>
    <w:rsid w:val="00752D5D"/>
    <w:rsid w:val="007568F7"/>
    <w:rsid w:val="00775D93"/>
    <w:rsid w:val="00795FB2"/>
    <w:rsid w:val="007A02CE"/>
    <w:rsid w:val="007B28F0"/>
    <w:rsid w:val="007E1AA0"/>
    <w:rsid w:val="007F50AE"/>
    <w:rsid w:val="007F6060"/>
    <w:rsid w:val="0088014C"/>
    <w:rsid w:val="00885064"/>
    <w:rsid w:val="00886613"/>
    <w:rsid w:val="008975F6"/>
    <w:rsid w:val="008B4231"/>
    <w:rsid w:val="008C41C7"/>
    <w:rsid w:val="008D5AF6"/>
    <w:rsid w:val="008E1DC4"/>
    <w:rsid w:val="008F6D23"/>
    <w:rsid w:val="00906957"/>
    <w:rsid w:val="0091308A"/>
    <w:rsid w:val="00914595"/>
    <w:rsid w:val="00925F53"/>
    <w:rsid w:val="00934947"/>
    <w:rsid w:val="009370D9"/>
    <w:rsid w:val="0093790D"/>
    <w:rsid w:val="0094194E"/>
    <w:rsid w:val="009724F8"/>
    <w:rsid w:val="009837E3"/>
    <w:rsid w:val="009C20D5"/>
    <w:rsid w:val="009C34EF"/>
    <w:rsid w:val="009C62D3"/>
    <w:rsid w:val="009C6A1F"/>
    <w:rsid w:val="009D3725"/>
    <w:rsid w:val="009E0B45"/>
    <w:rsid w:val="009E1068"/>
    <w:rsid w:val="00A16C19"/>
    <w:rsid w:val="00A20013"/>
    <w:rsid w:val="00A35CF5"/>
    <w:rsid w:val="00A42AED"/>
    <w:rsid w:val="00A43A3F"/>
    <w:rsid w:val="00A51C32"/>
    <w:rsid w:val="00A53712"/>
    <w:rsid w:val="00A578D9"/>
    <w:rsid w:val="00A72216"/>
    <w:rsid w:val="00A84938"/>
    <w:rsid w:val="00A959F8"/>
    <w:rsid w:val="00AA4825"/>
    <w:rsid w:val="00AB0815"/>
    <w:rsid w:val="00AE2C1D"/>
    <w:rsid w:val="00B04745"/>
    <w:rsid w:val="00B14895"/>
    <w:rsid w:val="00B15636"/>
    <w:rsid w:val="00B26E6A"/>
    <w:rsid w:val="00B31407"/>
    <w:rsid w:val="00B41BD8"/>
    <w:rsid w:val="00B4281D"/>
    <w:rsid w:val="00B44AB9"/>
    <w:rsid w:val="00B6087A"/>
    <w:rsid w:val="00B76C37"/>
    <w:rsid w:val="00B836FB"/>
    <w:rsid w:val="00BA0A30"/>
    <w:rsid w:val="00BD4B23"/>
    <w:rsid w:val="00BE4AD5"/>
    <w:rsid w:val="00BE7143"/>
    <w:rsid w:val="00BF5E8E"/>
    <w:rsid w:val="00C15F9B"/>
    <w:rsid w:val="00C35CFA"/>
    <w:rsid w:val="00C460B2"/>
    <w:rsid w:val="00C55944"/>
    <w:rsid w:val="00C637CF"/>
    <w:rsid w:val="00C839AA"/>
    <w:rsid w:val="00C8786B"/>
    <w:rsid w:val="00C90152"/>
    <w:rsid w:val="00C90AD6"/>
    <w:rsid w:val="00C9222B"/>
    <w:rsid w:val="00C92C08"/>
    <w:rsid w:val="00CA1FB5"/>
    <w:rsid w:val="00CA34DF"/>
    <w:rsid w:val="00CB0A04"/>
    <w:rsid w:val="00CC6D1A"/>
    <w:rsid w:val="00CD02F4"/>
    <w:rsid w:val="00CF4704"/>
    <w:rsid w:val="00CF64AA"/>
    <w:rsid w:val="00CF7B2F"/>
    <w:rsid w:val="00D13AAF"/>
    <w:rsid w:val="00D200CF"/>
    <w:rsid w:val="00D440D0"/>
    <w:rsid w:val="00D53090"/>
    <w:rsid w:val="00D60870"/>
    <w:rsid w:val="00D6723A"/>
    <w:rsid w:val="00DB0CA5"/>
    <w:rsid w:val="00DB74B4"/>
    <w:rsid w:val="00DB7BE9"/>
    <w:rsid w:val="00DB7DE5"/>
    <w:rsid w:val="00DC2675"/>
    <w:rsid w:val="00DC36F3"/>
    <w:rsid w:val="00DC7563"/>
    <w:rsid w:val="00DE5B13"/>
    <w:rsid w:val="00DF092B"/>
    <w:rsid w:val="00DF500E"/>
    <w:rsid w:val="00DF7154"/>
    <w:rsid w:val="00E002AC"/>
    <w:rsid w:val="00E00B5C"/>
    <w:rsid w:val="00E02C55"/>
    <w:rsid w:val="00E0756B"/>
    <w:rsid w:val="00E16BB6"/>
    <w:rsid w:val="00E16DE4"/>
    <w:rsid w:val="00E225EF"/>
    <w:rsid w:val="00E27A4F"/>
    <w:rsid w:val="00E5219C"/>
    <w:rsid w:val="00E624A5"/>
    <w:rsid w:val="00E84072"/>
    <w:rsid w:val="00E86CAB"/>
    <w:rsid w:val="00EB2E67"/>
    <w:rsid w:val="00EB4629"/>
    <w:rsid w:val="00ED1968"/>
    <w:rsid w:val="00ED25B3"/>
    <w:rsid w:val="00EF1714"/>
    <w:rsid w:val="00EF44AE"/>
    <w:rsid w:val="00F254CE"/>
    <w:rsid w:val="00F25895"/>
    <w:rsid w:val="00FA4D2D"/>
    <w:rsid w:val="00FA613F"/>
    <w:rsid w:val="00FC13D1"/>
    <w:rsid w:val="00FE5C3A"/>
    <w:rsid w:val="00FF2860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A5"/>
  </w:style>
  <w:style w:type="paragraph" w:styleId="1">
    <w:name w:val="heading 1"/>
    <w:basedOn w:val="a"/>
    <w:next w:val="a"/>
    <w:qFormat/>
    <w:rsid w:val="00E624A5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E624A5"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rsid w:val="00E624A5"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4A5"/>
    <w:pPr>
      <w:jc w:val="center"/>
    </w:pPr>
    <w:rPr>
      <w:b/>
      <w:sz w:val="28"/>
    </w:rPr>
  </w:style>
  <w:style w:type="paragraph" w:styleId="a4">
    <w:name w:val="Body Text Indent"/>
    <w:basedOn w:val="a"/>
    <w:rsid w:val="00E624A5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rsid w:val="00E624A5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rsid w:val="00E624A5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character" w:styleId="a5">
    <w:name w:val="Strong"/>
    <w:basedOn w:val="a0"/>
    <w:uiPriority w:val="22"/>
    <w:qFormat/>
    <w:rsid w:val="0091308A"/>
    <w:rPr>
      <w:b/>
      <w:bCs/>
    </w:rPr>
  </w:style>
  <w:style w:type="paragraph" w:styleId="a6">
    <w:name w:val="List Paragraph"/>
    <w:basedOn w:val="a"/>
    <w:uiPriority w:val="34"/>
    <w:qFormat/>
    <w:rsid w:val="002307B7"/>
    <w:pPr>
      <w:ind w:left="708"/>
    </w:pPr>
  </w:style>
  <w:style w:type="paragraph" w:styleId="a7">
    <w:name w:val="Normal (Web)"/>
    <w:basedOn w:val="a"/>
    <w:uiPriority w:val="99"/>
    <w:unhideWhenUsed/>
    <w:rsid w:val="0093790D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8F6D23"/>
  </w:style>
  <w:style w:type="paragraph" w:styleId="HTML">
    <w:name w:val="HTML Preformatted"/>
    <w:basedOn w:val="a"/>
    <w:link w:val="HTML0"/>
    <w:uiPriority w:val="99"/>
    <w:unhideWhenUsed/>
    <w:rsid w:val="008F6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F6D23"/>
    <w:rPr>
      <w:rFonts w:ascii="Courier New" w:hAnsi="Courier New" w:cs="Courier New"/>
    </w:rPr>
  </w:style>
  <w:style w:type="paragraph" w:styleId="a8">
    <w:name w:val="No Spacing"/>
    <w:uiPriority w:val="1"/>
    <w:qFormat/>
    <w:rsid w:val="008F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4</cp:revision>
  <cp:lastPrinted>2014-03-17T09:35:00Z</cp:lastPrinted>
  <dcterms:created xsi:type="dcterms:W3CDTF">2014-03-17T13:05:00Z</dcterms:created>
  <dcterms:modified xsi:type="dcterms:W3CDTF">2014-03-17T13:30:00Z</dcterms:modified>
</cp:coreProperties>
</file>