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1B" w:rsidRPr="00176604" w:rsidRDefault="00E6291B" w:rsidP="00E6291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295910</wp:posOffset>
            </wp:positionV>
            <wp:extent cx="491490" cy="675005"/>
            <wp:effectExtent l="19050" t="0" r="381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819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E6291B" w:rsidRPr="00F65257" w:rsidRDefault="00E6291B" w:rsidP="00E6291B">
      <w:pPr>
        <w:jc w:val="center"/>
        <w:rPr>
          <w:sz w:val="28"/>
          <w:szCs w:val="28"/>
        </w:rPr>
      </w:pPr>
      <w:r w:rsidRPr="00E610E9">
        <w:rPr>
          <w:b/>
          <w:sz w:val="28"/>
          <w:szCs w:val="28"/>
        </w:rPr>
        <w:t>У К Р А Ї Н А</w:t>
      </w:r>
    </w:p>
    <w:p w:rsidR="00E6291B" w:rsidRPr="00E610E9" w:rsidRDefault="00E6291B" w:rsidP="00E6291B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Pr="00E610E9">
        <w:rPr>
          <w:szCs w:val="28"/>
        </w:rPr>
        <w:t>ЖИТОМИРСЬКА РАЙОННА РАДА</w:t>
      </w:r>
    </w:p>
    <w:p w:rsidR="00E6291B" w:rsidRPr="007145AE" w:rsidRDefault="00E6291B" w:rsidP="00E6291B">
      <w:pPr>
        <w:pStyle w:val="a5"/>
        <w:rPr>
          <w:b/>
          <w:szCs w:val="28"/>
        </w:rPr>
      </w:pPr>
      <w:r w:rsidRPr="00E610E9">
        <w:rPr>
          <w:b/>
          <w:i/>
          <w:szCs w:val="28"/>
        </w:rPr>
        <w:t xml:space="preserve">        </w:t>
      </w:r>
      <w:r>
        <w:rPr>
          <w:b/>
          <w:i/>
          <w:szCs w:val="28"/>
        </w:rPr>
        <w:t xml:space="preserve">       </w:t>
      </w:r>
      <w:r w:rsidRPr="00E610E9">
        <w:rPr>
          <w:b/>
          <w:i/>
          <w:szCs w:val="28"/>
        </w:rPr>
        <w:t xml:space="preserve"> </w:t>
      </w:r>
      <w:r w:rsidRPr="007145AE">
        <w:rPr>
          <w:b/>
          <w:szCs w:val="28"/>
        </w:rPr>
        <w:t xml:space="preserve">РІШЕННЯ № </w:t>
      </w:r>
      <w:r>
        <w:rPr>
          <w:b/>
          <w:szCs w:val="28"/>
          <w:u w:val="single"/>
        </w:rPr>
        <w:t>____</w:t>
      </w:r>
    </w:p>
    <w:p w:rsidR="00E6291B" w:rsidRDefault="00E6291B" w:rsidP="00E6291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Pr="00E610E9">
        <w:rPr>
          <w:sz w:val="28"/>
          <w:szCs w:val="28"/>
        </w:rPr>
        <w:t>(</w:t>
      </w:r>
      <w:r>
        <w:rPr>
          <w:sz w:val="28"/>
          <w:szCs w:val="28"/>
        </w:rPr>
        <w:t>______________</w:t>
      </w:r>
      <w:r w:rsidRPr="00E610E9">
        <w:rPr>
          <w:sz w:val="28"/>
          <w:szCs w:val="28"/>
        </w:rPr>
        <w:t xml:space="preserve"> сесія </w:t>
      </w:r>
      <w:r>
        <w:rPr>
          <w:sz w:val="28"/>
          <w:szCs w:val="28"/>
        </w:rPr>
        <w:t>сьомого</w:t>
      </w:r>
      <w:r w:rsidRPr="00E610E9">
        <w:rPr>
          <w:sz w:val="28"/>
          <w:szCs w:val="28"/>
        </w:rPr>
        <w:t xml:space="preserve"> скликання)</w:t>
      </w:r>
    </w:p>
    <w:p w:rsidR="00E6291B" w:rsidRPr="008839B8" w:rsidRDefault="00E6291B" w:rsidP="00E6291B">
      <w:pPr>
        <w:jc w:val="center"/>
        <w:rPr>
          <w:sz w:val="16"/>
          <w:szCs w:val="16"/>
        </w:rPr>
      </w:pPr>
    </w:p>
    <w:p w:rsidR="00E6291B" w:rsidRDefault="00E6291B" w:rsidP="00E6291B">
      <w:pPr>
        <w:tabs>
          <w:tab w:val="left" w:pos="6804"/>
        </w:tabs>
        <w:rPr>
          <w:sz w:val="28"/>
          <w:szCs w:val="28"/>
        </w:rPr>
      </w:pPr>
      <w:r w:rsidRPr="00E610E9">
        <w:rPr>
          <w:sz w:val="28"/>
          <w:szCs w:val="28"/>
        </w:rPr>
        <w:t>від  «</w:t>
      </w:r>
      <w:r>
        <w:rPr>
          <w:sz w:val="28"/>
          <w:szCs w:val="28"/>
        </w:rPr>
        <w:t>____</w:t>
      </w:r>
      <w:r w:rsidRPr="00E610E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 2016</w:t>
      </w:r>
      <w:r w:rsidRPr="00E610E9">
        <w:rPr>
          <w:sz w:val="28"/>
          <w:szCs w:val="28"/>
        </w:rPr>
        <w:t>р.</w:t>
      </w:r>
    </w:p>
    <w:p w:rsidR="00E6291B" w:rsidRPr="00E610E9" w:rsidRDefault="00E6291B" w:rsidP="00E6291B">
      <w:pPr>
        <w:tabs>
          <w:tab w:val="left" w:pos="6804"/>
        </w:tabs>
        <w:rPr>
          <w:sz w:val="28"/>
          <w:szCs w:val="28"/>
        </w:rPr>
      </w:pPr>
    </w:p>
    <w:p w:rsidR="00E6291B" w:rsidRDefault="00E6291B" w:rsidP="00E6291B">
      <w:pPr>
        <w:pStyle w:val="a7"/>
        <w:rPr>
          <w:b/>
          <w:sz w:val="28"/>
          <w:szCs w:val="28"/>
        </w:rPr>
      </w:pPr>
      <w:r w:rsidRPr="00273B86">
        <w:rPr>
          <w:b/>
          <w:sz w:val="28"/>
          <w:szCs w:val="28"/>
        </w:rPr>
        <w:t xml:space="preserve">Про затвердження </w:t>
      </w:r>
      <w:r w:rsidRPr="00E540CC">
        <w:rPr>
          <w:b/>
          <w:sz w:val="28"/>
          <w:szCs w:val="28"/>
        </w:rPr>
        <w:t>технічн</w:t>
      </w:r>
      <w:r>
        <w:rPr>
          <w:b/>
          <w:sz w:val="28"/>
          <w:szCs w:val="28"/>
        </w:rPr>
        <w:t>ої</w:t>
      </w:r>
      <w:r w:rsidRPr="00E540CC">
        <w:rPr>
          <w:b/>
          <w:sz w:val="28"/>
          <w:szCs w:val="28"/>
        </w:rPr>
        <w:t xml:space="preserve"> документац</w:t>
      </w:r>
      <w:r>
        <w:rPr>
          <w:b/>
          <w:sz w:val="28"/>
          <w:szCs w:val="28"/>
        </w:rPr>
        <w:t>ії</w:t>
      </w:r>
    </w:p>
    <w:p w:rsidR="00E6291B" w:rsidRDefault="00E6291B" w:rsidP="00E6291B">
      <w:pPr>
        <w:pStyle w:val="a7"/>
        <w:rPr>
          <w:b/>
          <w:sz w:val="28"/>
          <w:szCs w:val="28"/>
        </w:rPr>
      </w:pPr>
      <w:r w:rsidRPr="006E131E">
        <w:rPr>
          <w:b/>
          <w:sz w:val="28"/>
          <w:szCs w:val="28"/>
        </w:rPr>
        <w:t>по визначенню</w:t>
      </w:r>
      <w:r w:rsidRPr="00E540CC">
        <w:rPr>
          <w:b/>
          <w:sz w:val="28"/>
          <w:szCs w:val="28"/>
        </w:rPr>
        <w:t xml:space="preserve"> нормативної грошової оцінки </w:t>
      </w:r>
    </w:p>
    <w:p w:rsidR="00E6291B" w:rsidRDefault="00E6291B" w:rsidP="00E6291B">
      <w:pPr>
        <w:pStyle w:val="a7"/>
        <w:rPr>
          <w:b/>
          <w:sz w:val="28"/>
          <w:szCs w:val="28"/>
        </w:rPr>
      </w:pPr>
      <w:r w:rsidRPr="00E540CC">
        <w:rPr>
          <w:b/>
          <w:sz w:val="28"/>
          <w:szCs w:val="28"/>
        </w:rPr>
        <w:t>земельної ділянки</w:t>
      </w:r>
      <w:r w:rsidRPr="006E1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площею </w:t>
      </w:r>
      <w:r>
        <w:rPr>
          <w:b/>
          <w:sz w:val="28"/>
          <w:szCs w:val="28"/>
          <w:lang w:val="uk-UA"/>
        </w:rPr>
        <w:t>14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>000</w:t>
      </w:r>
      <w:r w:rsidRPr="00E540CC">
        <w:rPr>
          <w:b/>
          <w:sz w:val="28"/>
          <w:szCs w:val="28"/>
        </w:rPr>
        <w:t xml:space="preserve">га, </w:t>
      </w:r>
    </w:p>
    <w:p w:rsidR="00E6291B" w:rsidRDefault="00E6291B" w:rsidP="00E6291B">
      <w:pPr>
        <w:pStyle w:val="a7"/>
        <w:rPr>
          <w:b/>
          <w:sz w:val="28"/>
          <w:szCs w:val="28"/>
        </w:rPr>
      </w:pPr>
      <w:r w:rsidRPr="00E540CC">
        <w:rPr>
          <w:b/>
          <w:sz w:val="28"/>
          <w:szCs w:val="28"/>
        </w:rPr>
        <w:t xml:space="preserve">яка </w:t>
      </w:r>
      <w:r>
        <w:rPr>
          <w:b/>
          <w:sz w:val="28"/>
          <w:szCs w:val="28"/>
        </w:rPr>
        <w:t>на</w:t>
      </w:r>
      <w:r w:rsidRPr="00E540CC">
        <w:rPr>
          <w:b/>
          <w:sz w:val="28"/>
          <w:szCs w:val="28"/>
        </w:rPr>
        <w:t xml:space="preserve">дається </w:t>
      </w:r>
      <w:r>
        <w:rPr>
          <w:b/>
          <w:sz w:val="28"/>
          <w:szCs w:val="28"/>
        </w:rPr>
        <w:t>в оренду гр. Деглісу М</w:t>
      </w:r>
      <w:r w:rsidRPr="001766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</w:t>
      </w:r>
      <w:r w:rsidRPr="00E540CC">
        <w:rPr>
          <w:b/>
          <w:sz w:val="28"/>
          <w:szCs w:val="28"/>
        </w:rPr>
        <w:t xml:space="preserve"> </w:t>
      </w:r>
    </w:p>
    <w:p w:rsidR="00E6291B" w:rsidRPr="00273B86" w:rsidRDefault="00E6291B" w:rsidP="00E6291B">
      <w:pPr>
        <w:pStyle w:val="a7"/>
        <w:jc w:val="both"/>
        <w:rPr>
          <w:sz w:val="28"/>
          <w:szCs w:val="28"/>
        </w:rPr>
      </w:pPr>
      <w:r w:rsidRPr="00273B86">
        <w:rPr>
          <w:sz w:val="28"/>
          <w:szCs w:val="28"/>
        </w:rPr>
        <w:t> </w:t>
      </w:r>
    </w:p>
    <w:p w:rsidR="00481830" w:rsidRDefault="00E6291B" w:rsidP="00481830">
      <w:pPr>
        <w:pStyle w:val="a7"/>
        <w:jc w:val="both"/>
        <w:rPr>
          <w:sz w:val="28"/>
          <w:szCs w:val="28"/>
        </w:rPr>
      </w:pPr>
      <w:r w:rsidRPr="00273B86">
        <w:rPr>
          <w:sz w:val="28"/>
          <w:szCs w:val="28"/>
        </w:rPr>
        <w:t>     </w:t>
      </w:r>
      <w:r>
        <w:rPr>
          <w:sz w:val="28"/>
          <w:szCs w:val="28"/>
        </w:rPr>
        <w:t xml:space="preserve">  </w:t>
      </w:r>
      <w:r w:rsidRPr="00273B86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Дегліса</w:t>
      </w:r>
      <w:r>
        <w:rPr>
          <w:sz w:val="28"/>
          <w:szCs w:val="28"/>
          <w:lang w:val="uk-UA"/>
        </w:rPr>
        <w:t xml:space="preserve"> Миколи Васильовича</w:t>
      </w:r>
      <w:r w:rsidRPr="00273B86">
        <w:rPr>
          <w:sz w:val="28"/>
          <w:szCs w:val="28"/>
        </w:rPr>
        <w:t>,</w:t>
      </w:r>
      <w:r>
        <w:rPr>
          <w:sz w:val="28"/>
          <w:szCs w:val="28"/>
        </w:rPr>
        <w:t xml:space="preserve"> подану ним технічну документацію по визначенню нормативної</w:t>
      </w:r>
      <w:r w:rsidRPr="00273B86">
        <w:rPr>
          <w:sz w:val="28"/>
          <w:szCs w:val="28"/>
        </w:rPr>
        <w:t xml:space="preserve"> грошов</w:t>
      </w:r>
      <w:r>
        <w:rPr>
          <w:sz w:val="28"/>
          <w:szCs w:val="28"/>
        </w:rPr>
        <w:t>ої</w:t>
      </w:r>
      <w:r w:rsidRPr="00273B86">
        <w:rPr>
          <w:sz w:val="28"/>
          <w:szCs w:val="28"/>
        </w:rPr>
        <w:t xml:space="preserve"> оцінк</w:t>
      </w:r>
      <w:r>
        <w:rPr>
          <w:sz w:val="28"/>
          <w:szCs w:val="28"/>
        </w:rPr>
        <w:t>и</w:t>
      </w:r>
      <w:r w:rsidRPr="00273B86">
        <w:rPr>
          <w:sz w:val="28"/>
          <w:szCs w:val="28"/>
        </w:rPr>
        <w:t xml:space="preserve"> земельної ділянки</w:t>
      </w:r>
      <w:r w:rsidRPr="006E131E">
        <w:rPr>
          <w:sz w:val="28"/>
          <w:szCs w:val="28"/>
        </w:rPr>
        <w:t xml:space="preserve"> </w:t>
      </w:r>
      <w:r w:rsidRPr="00622FF6">
        <w:rPr>
          <w:sz w:val="28"/>
          <w:szCs w:val="28"/>
        </w:rPr>
        <w:t xml:space="preserve">площею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1000</w:t>
      </w:r>
      <w:r>
        <w:rPr>
          <w:sz w:val="28"/>
          <w:szCs w:val="28"/>
        </w:rPr>
        <w:t xml:space="preserve"> га, яка надається йому </w:t>
      </w:r>
      <w:r w:rsidRPr="00C31FFC">
        <w:rPr>
          <w:sz w:val="28"/>
          <w:szCs w:val="28"/>
        </w:rPr>
        <w:t>в оренд</w:t>
      </w:r>
      <w:r>
        <w:rPr>
          <w:sz w:val="28"/>
          <w:szCs w:val="28"/>
        </w:rPr>
        <w:t xml:space="preserve">у для ведення фермерського господарства на території </w:t>
      </w:r>
      <w:r>
        <w:rPr>
          <w:sz w:val="28"/>
          <w:szCs w:val="28"/>
          <w:lang w:val="uk-UA"/>
        </w:rPr>
        <w:t>Коднянської</w:t>
      </w:r>
      <w:r>
        <w:rPr>
          <w:sz w:val="28"/>
          <w:szCs w:val="28"/>
        </w:rPr>
        <w:t xml:space="preserve"> </w:t>
      </w:r>
      <w:r w:rsidRPr="00273B86">
        <w:rPr>
          <w:sz w:val="28"/>
          <w:szCs w:val="28"/>
        </w:rPr>
        <w:t>сільської ради Житомирськ</w:t>
      </w:r>
      <w:r>
        <w:rPr>
          <w:sz w:val="28"/>
          <w:szCs w:val="28"/>
        </w:rPr>
        <w:t xml:space="preserve">ого району Житомирської області (поза межами населеного пункту), </w:t>
      </w:r>
      <w:r w:rsidR="00893823">
        <w:rPr>
          <w:sz w:val="28"/>
          <w:szCs w:val="28"/>
          <w:lang w:val="uk-UA"/>
        </w:rPr>
        <w:t xml:space="preserve">завірену копію </w:t>
      </w:r>
      <w:r w:rsidR="00893823">
        <w:rPr>
          <w:sz w:val="28"/>
          <w:szCs w:val="28"/>
        </w:rPr>
        <w:t>виснов</w:t>
      </w:r>
      <w:r w:rsidR="00893823">
        <w:rPr>
          <w:sz w:val="28"/>
          <w:szCs w:val="28"/>
          <w:lang w:val="uk-UA"/>
        </w:rPr>
        <w:t>ку</w:t>
      </w:r>
      <w:r>
        <w:rPr>
          <w:sz w:val="28"/>
          <w:szCs w:val="28"/>
        </w:rPr>
        <w:t xml:space="preserve"> державної експертизи землевпорядної документації від </w:t>
      </w:r>
      <w:r w:rsidR="00893823"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р. №</w:t>
      </w:r>
      <w:r>
        <w:rPr>
          <w:sz w:val="28"/>
          <w:szCs w:val="28"/>
          <w:lang w:val="uk-UA"/>
        </w:rPr>
        <w:t>315</w:t>
      </w:r>
      <w:r>
        <w:rPr>
          <w:sz w:val="28"/>
          <w:szCs w:val="28"/>
        </w:rPr>
        <w:t xml:space="preserve">/дгк, </w:t>
      </w:r>
      <w:r w:rsidRPr="00273B86">
        <w:rPr>
          <w:sz w:val="28"/>
          <w:szCs w:val="28"/>
        </w:rPr>
        <w:t>к</w:t>
      </w:r>
      <w:r>
        <w:rPr>
          <w:sz w:val="28"/>
          <w:szCs w:val="28"/>
        </w:rPr>
        <w:t>еруючись ст.43 Закону України «</w:t>
      </w:r>
      <w:r w:rsidRPr="00273B86">
        <w:rPr>
          <w:sz w:val="28"/>
          <w:szCs w:val="28"/>
        </w:rPr>
        <w:t>Про мі</w:t>
      </w:r>
      <w:r>
        <w:rPr>
          <w:sz w:val="28"/>
          <w:szCs w:val="28"/>
        </w:rPr>
        <w:t>сцеве самоврядування в  Україні», ст. 23 Закону України «Про оцінку земель»,</w:t>
      </w:r>
      <w:r w:rsidR="00481830" w:rsidRPr="00481830">
        <w:rPr>
          <w:sz w:val="28"/>
          <w:szCs w:val="28"/>
        </w:rPr>
        <w:t xml:space="preserve"> </w:t>
      </w:r>
      <w:r w:rsidR="00481830" w:rsidRPr="0023474A">
        <w:rPr>
          <w:sz w:val="28"/>
          <w:szCs w:val="28"/>
        </w:rPr>
        <w:t xml:space="preserve">враховуючи рекомендації постійної комісії з питань розвитку агропромислового комплексу, земельних відносин та екології від </w:t>
      </w:r>
      <w:r w:rsidR="00481830">
        <w:rPr>
          <w:sz w:val="28"/>
          <w:szCs w:val="28"/>
        </w:rPr>
        <w:t>___________</w:t>
      </w:r>
      <w:r w:rsidR="00481830" w:rsidRPr="0023474A">
        <w:rPr>
          <w:sz w:val="28"/>
          <w:szCs w:val="28"/>
        </w:rPr>
        <w:t>, районна рада</w:t>
      </w:r>
    </w:p>
    <w:p w:rsidR="00E6291B" w:rsidRPr="00273B86" w:rsidRDefault="00E6291B" w:rsidP="00E6291B">
      <w:pPr>
        <w:pStyle w:val="a7"/>
        <w:jc w:val="both"/>
        <w:rPr>
          <w:sz w:val="28"/>
          <w:szCs w:val="28"/>
        </w:rPr>
      </w:pPr>
    </w:p>
    <w:p w:rsidR="00E6291B" w:rsidRDefault="00E6291B" w:rsidP="00E6291B">
      <w:pPr>
        <w:pStyle w:val="a7"/>
        <w:jc w:val="both"/>
        <w:rPr>
          <w:b/>
          <w:sz w:val="28"/>
          <w:szCs w:val="28"/>
        </w:rPr>
      </w:pPr>
      <w:r w:rsidRPr="008839B8">
        <w:rPr>
          <w:b/>
          <w:sz w:val="28"/>
          <w:szCs w:val="28"/>
        </w:rPr>
        <w:t>ВИРІШИЛА:</w:t>
      </w:r>
    </w:p>
    <w:p w:rsidR="00E6291B" w:rsidRPr="003C2533" w:rsidRDefault="00E6291B" w:rsidP="00E6291B">
      <w:pPr>
        <w:pStyle w:val="a7"/>
        <w:numPr>
          <w:ilvl w:val="3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7988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технічну документацію по визначенню нормативної</w:t>
      </w:r>
      <w:r w:rsidRPr="00273B86">
        <w:rPr>
          <w:sz w:val="28"/>
          <w:szCs w:val="28"/>
        </w:rPr>
        <w:t xml:space="preserve"> грошов</w:t>
      </w:r>
      <w:r>
        <w:rPr>
          <w:sz w:val="28"/>
          <w:szCs w:val="28"/>
        </w:rPr>
        <w:t>ої</w:t>
      </w:r>
      <w:r w:rsidRPr="00273B86">
        <w:rPr>
          <w:sz w:val="28"/>
          <w:szCs w:val="28"/>
        </w:rPr>
        <w:t xml:space="preserve"> оцінк</w:t>
      </w:r>
      <w:r>
        <w:rPr>
          <w:sz w:val="28"/>
          <w:szCs w:val="28"/>
        </w:rPr>
        <w:t>и</w:t>
      </w:r>
      <w:r w:rsidRPr="00273B86">
        <w:rPr>
          <w:sz w:val="28"/>
          <w:szCs w:val="28"/>
        </w:rPr>
        <w:t xml:space="preserve"> земельної ділянки</w:t>
      </w:r>
      <w:r w:rsidRPr="006E131E">
        <w:rPr>
          <w:sz w:val="28"/>
          <w:szCs w:val="28"/>
        </w:rPr>
        <w:t xml:space="preserve"> </w:t>
      </w:r>
      <w:r w:rsidRPr="00622FF6">
        <w:rPr>
          <w:sz w:val="28"/>
          <w:szCs w:val="28"/>
        </w:rPr>
        <w:t xml:space="preserve">площею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1000</w:t>
      </w:r>
      <w:r w:rsidRPr="00622FF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яка надається </w:t>
      </w:r>
      <w:r w:rsidRPr="00C31FFC">
        <w:rPr>
          <w:sz w:val="28"/>
          <w:szCs w:val="28"/>
        </w:rPr>
        <w:t>в оренд</w:t>
      </w:r>
      <w:r>
        <w:rPr>
          <w:sz w:val="28"/>
          <w:szCs w:val="28"/>
        </w:rPr>
        <w:t xml:space="preserve">у гр. </w:t>
      </w:r>
      <w:r>
        <w:rPr>
          <w:sz w:val="28"/>
          <w:szCs w:val="28"/>
          <w:lang w:val="uk-UA"/>
        </w:rPr>
        <w:t>Деглісу Миколі Васильовичу</w:t>
      </w:r>
      <w:r>
        <w:rPr>
          <w:sz w:val="28"/>
          <w:szCs w:val="28"/>
        </w:rPr>
        <w:t xml:space="preserve"> для ведення фермерського господарства на території </w:t>
      </w:r>
      <w:r>
        <w:rPr>
          <w:sz w:val="28"/>
          <w:szCs w:val="28"/>
          <w:lang w:val="uk-UA"/>
        </w:rPr>
        <w:t>Коднянської</w:t>
      </w:r>
      <w:r>
        <w:rPr>
          <w:sz w:val="28"/>
          <w:szCs w:val="28"/>
        </w:rPr>
        <w:t xml:space="preserve"> </w:t>
      </w:r>
      <w:r w:rsidRPr="00273B86">
        <w:rPr>
          <w:sz w:val="28"/>
          <w:szCs w:val="28"/>
        </w:rPr>
        <w:t>сільської ради Житомирськ</w:t>
      </w:r>
      <w:r>
        <w:rPr>
          <w:sz w:val="28"/>
          <w:szCs w:val="28"/>
        </w:rPr>
        <w:t>ого району Житомирської області (поза межами населеного пункту).</w:t>
      </w:r>
    </w:p>
    <w:p w:rsidR="00E6291B" w:rsidRPr="00707988" w:rsidRDefault="00E6291B" w:rsidP="00E6291B">
      <w:pPr>
        <w:pStyle w:val="a7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E6291B" w:rsidRDefault="00E6291B" w:rsidP="00E6291B">
      <w:pPr>
        <w:pStyle w:val="a7"/>
        <w:numPr>
          <w:ilvl w:val="3"/>
          <w:numId w:val="1"/>
        </w:numPr>
        <w:tabs>
          <w:tab w:val="left" w:pos="1134"/>
        </w:tabs>
        <w:ind w:left="-142" w:firstLine="851"/>
        <w:jc w:val="both"/>
        <w:rPr>
          <w:sz w:val="28"/>
          <w:szCs w:val="28"/>
        </w:rPr>
      </w:pPr>
      <w:r w:rsidRPr="00332FD9">
        <w:rPr>
          <w:sz w:val="28"/>
          <w:szCs w:val="28"/>
        </w:rPr>
        <w:t>Нормативна</w:t>
      </w:r>
      <w:r>
        <w:rPr>
          <w:sz w:val="28"/>
          <w:szCs w:val="28"/>
        </w:rPr>
        <w:t xml:space="preserve">   </w:t>
      </w:r>
      <w:r w:rsidRPr="00332FD9">
        <w:rPr>
          <w:sz w:val="28"/>
          <w:szCs w:val="28"/>
        </w:rPr>
        <w:t xml:space="preserve"> грошова</w:t>
      </w:r>
      <w:r>
        <w:rPr>
          <w:sz w:val="28"/>
          <w:szCs w:val="28"/>
        </w:rPr>
        <w:t xml:space="preserve">  </w:t>
      </w:r>
      <w:r w:rsidRPr="00332FD9">
        <w:rPr>
          <w:sz w:val="28"/>
          <w:szCs w:val="28"/>
        </w:rPr>
        <w:t xml:space="preserve"> оцінка </w:t>
      </w:r>
      <w:r>
        <w:rPr>
          <w:sz w:val="28"/>
          <w:szCs w:val="28"/>
        </w:rPr>
        <w:t xml:space="preserve">    </w:t>
      </w:r>
      <w:r w:rsidRPr="00332FD9">
        <w:rPr>
          <w:sz w:val="28"/>
          <w:szCs w:val="28"/>
        </w:rPr>
        <w:t xml:space="preserve">земельної </w:t>
      </w:r>
      <w:r>
        <w:rPr>
          <w:sz w:val="28"/>
          <w:szCs w:val="28"/>
        </w:rPr>
        <w:t xml:space="preserve">    </w:t>
      </w:r>
      <w:r w:rsidRPr="00332FD9">
        <w:rPr>
          <w:sz w:val="28"/>
          <w:szCs w:val="28"/>
        </w:rPr>
        <w:t>ділянки</w:t>
      </w:r>
      <w:r>
        <w:rPr>
          <w:sz w:val="28"/>
          <w:szCs w:val="28"/>
        </w:rPr>
        <w:t xml:space="preserve">  </w:t>
      </w:r>
      <w:r w:rsidRPr="00332FD9">
        <w:rPr>
          <w:sz w:val="28"/>
          <w:szCs w:val="28"/>
        </w:rPr>
        <w:t>становить</w:t>
      </w:r>
      <w:r>
        <w:rPr>
          <w:sz w:val="28"/>
          <w:szCs w:val="28"/>
        </w:rPr>
        <w:t xml:space="preserve">     </w:t>
      </w:r>
      <w:r w:rsidRPr="00332F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450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363</w:t>
      </w:r>
      <w:r>
        <w:rPr>
          <w:sz w:val="28"/>
          <w:szCs w:val="28"/>
        </w:rPr>
        <w:t xml:space="preserve"> грн.</w:t>
      </w:r>
    </w:p>
    <w:p w:rsidR="00E6291B" w:rsidRDefault="00E6291B" w:rsidP="00E6291B">
      <w:pPr>
        <w:pStyle w:val="a9"/>
        <w:rPr>
          <w:sz w:val="28"/>
          <w:szCs w:val="28"/>
        </w:rPr>
      </w:pPr>
    </w:p>
    <w:p w:rsidR="00E6291B" w:rsidRPr="0030553E" w:rsidRDefault="00E6291B" w:rsidP="0030553E">
      <w:pPr>
        <w:pStyle w:val="a7"/>
        <w:numPr>
          <w:ilvl w:val="3"/>
          <w:numId w:val="1"/>
        </w:numPr>
        <w:tabs>
          <w:tab w:val="left" w:pos="1134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 Головному управлінню Держгеокадастру в Житомирській області при укладенні договору оренди встановити орендну плату  у розмірі  __%  від нормативної  грошової оцінки  даної земельної ділянки.</w:t>
      </w:r>
      <w:r w:rsidRPr="00332FD9">
        <w:rPr>
          <w:sz w:val="28"/>
          <w:szCs w:val="28"/>
        </w:rPr>
        <w:t> </w:t>
      </w:r>
    </w:p>
    <w:p w:rsidR="00E6291B" w:rsidRDefault="00E6291B" w:rsidP="00E6291B">
      <w:pPr>
        <w:pStyle w:val="a7"/>
        <w:tabs>
          <w:tab w:val="left" w:pos="1134"/>
        </w:tabs>
        <w:ind w:left="-142"/>
        <w:jc w:val="both"/>
        <w:rPr>
          <w:b/>
          <w:sz w:val="28"/>
          <w:szCs w:val="28"/>
        </w:rPr>
      </w:pPr>
    </w:p>
    <w:p w:rsidR="00E6291B" w:rsidRPr="00C31FFC" w:rsidRDefault="00E6291B" w:rsidP="00E6291B">
      <w:pPr>
        <w:pStyle w:val="a7"/>
        <w:tabs>
          <w:tab w:val="left" w:pos="1134"/>
        </w:tabs>
        <w:ind w:left="-142"/>
        <w:jc w:val="both"/>
        <w:rPr>
          <w:rStyle w:val="a8"/>
          <w:bCs w:val="0"/>
          <w:sz w:val="28"/>
          <w:szCs w:val="28"/>
        </w:rPr>
      </w:pPr>
      <w:r w:rsidRPr="003751B0">
        <w:rPr>
          <w:b/>
          <w:sz w:val="28"/>
          <w:szCs w:val="28"/>
        </w:rPr>
        <w:t xml:space="preserve">Голова районної ради                                                              </w:t>
      </w:r>
      <w:r>
        <w:rPr>
          <w:b/>
          <w:sz w:val="28"/>
          <w:szCs w:val="28"/>
        </w:rPr>
        <w:t xml:space="preserve">      С. Г. Крутій</w:t>
      </w:r>
    </w:p>
    <w:p w:rsidR="00CA7E66" w:rsidRDefault="00CA7E66">
      <w:pPr>
        <w:rPr>
          <w:lang w:val="ru-RU"/>
        </w:rPr>
      </w:pPr>
    </w:p>
    <w:p w:rsidR="00636819" w:rsidRPr="004072A3" w:rsidRDefault="00636819" w:rsidP="00636819">
      <w:pPr>
        <w:shd w:val="clear" w:color="auto" w:fill="FFFFFF"/>
        <w:spacing w:before="100" w:beforeAutospacing="1"/>
        <w:rPr>
          <w:color w:val="000000"/>
        </w:rPr>
      </w:pPr>
      <w:r w:rsidRPr="004072A3">
        <w:rPr>
          <w:b/>
          <w:bCs/>
          <w:color w:val="000000"/>
        </w:rPr>
        <w:t>Розробник проекту рішення:</w:t>
      </w:r>
      <w:r w:rsidRPr="004072A3">
        <w:rPr>
          <w:b/>
          <w:bCs/>
          <w:color w:val="000000"/>
        </w:rPr>
        <w:br/>
      </w:r>
      <w:r w:rsidRPr="004072A3">
        <w:rPr>
          <w:color w:val="000000"/>
        </w:rPr>
        <w:t>виконавчий апарат районної ради </w:t>
      </w:r>
    </w:p>
    <w:p w:rsidR="00636819" w:rsidRDefault="00636819" w:rsidP="00636819">
      <w:pPr>
        <w:pStyle w:val="a7"/>
        <w:rPr>
          <w:szCs w:val="24"/>
        </w:rPr>
      </w:pPr>
      <w:r w:rsidRPr="00304E85">
        <w:rPr>
          <w:b/>
          <w:szCs w:val="24"/>
        </w:rPr>
        <w:t>Відповідальний виконавець:</w:t>
      </w:r>
      <w:r>
        <w:rPr>
          <w:szCs w:val="24"/>
        </w:rPr>
        <w:t xml:space="preserve"> </w:t>
      </w:r>
      <w:r>
        <w:rPr>
          <w:szCs w:val="24"/>
          <w:lang w:val="uk-UA"/>
        </w:rPr>
        <w:t>Садовська С.О.,</w:t>
      </w:r>
      <w:r>
        <w:rPr>
          <w:szCs w:val="24"/>
        </w:rPr>
        <w:t xml:space="preserve"> </w:t>
      </w:r>
    </w:p>
    <w:p w:rsidR="00636819" w:rsidRDefault="00636819" w:rsidP="00636819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 xml:space="preserve">головний спеціаліст з питань юридичного забезпечення </w:t>
      </w:r>
    </w:p>
    <w:p w:rsidR="00636819" w:rsidRPr="00BB705D" w:rsidRDefault="00636819" w:rsidP="00BB705D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>виконавчого апарату</w:t>
      </w:r>
      <w:r>
        <w:rPr>
          <w:szCs w:val="24"/>
        </w:rPr>
        <w:t>, 42-47-1</w:t>
      </w:r>
      <w:r>
        <w:rPr>
          <w:szCs w:val="24"/>
          <w:lang w:val="uk-UA"/>
        </w:rPr>
        <w:t>3</w:t>
      </w:r>
    </w:p>
    <w:sectPr w:rsidR="00636819" w:rsidRPr="00BB705D" w:rsidSect="00BB705D">
      <w:pgSz w:w="11906" w:h="16838"/>
      <w:pgMar w:top="-22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F1" w:rsidRDefault="00AA4AF1" w:rsidP="00BB705D">
      <w:r>
        <w:separator/>
      </w:r>
    </w:p>
  </w:endnote>
  <w:endnote w:type="continuationSeparator" w:id="0">
    <w:p w:rsidR="00AA4AF1" w:rsidRDefault="00AA4AF1" w:rsidP="00B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F1" w:rsidRDefault="00AA4AF1" w:rsidP="00BB705D">
      <w:r>
        <w:separator/>
      </w:r>
    </w:p>
  </w:footnote>
  <w:footnote w:type="continuationSeparator" w:id="0">
    <w:p w:rsidR="00AA4AF1" w:rsidRDefault="00AA4AF1" w:rsidP="00BB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C6BD2"/>
    <w:multiLevelType w:val="hybridMultilevel"/>
    <w:tmpl w:val="E10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1B"/>
    <w:rsid w:val="000151FD"/>
    <w:rsid w:val="0010249D"/>
    <w:rsid w:val="00232189"/>
    <w:rsid w:val="002544D2"/>
    <w:rsid w:val="002A6438"/>
    <w:rsid w:val="002F542A"/>
    <w:rsid w:val="003042EF"/>
    <w:rsid w:val="0030553E"/>
    <w:rsid w:val="0038009F"/>
    <w:rsid w:val="003D28E6"/>
    <w:rsid w:val="00481830"/>
    <w:rsid w:val="004F2D18"/>
    <w:rsid w:val="005236B0"/>
    <w:rsid w:val="005446DA"/>
    <w:rsid w:val="005877AD"/>
    <w:rsid w:val="005F2D1F"/>
    <w:rsid w:val="00636819"/>
    <w:rsid w:val="00644AB2"/>
    <w:rsid w:val="00657A02"/>
    <w:rsid w:val="0085423F"/>
    <w:rsid w:val="0086057C"/>
    <w:rsid w:val="00893823"/>
    <w:rsid w:val="008E7273"/>
    <w:rsid w:val="009B5832"/>
    <w:rsid w:val="009F2F79"/>
    <w:rsid w:val="00A54872"/>
    <w:rsid w:val="00AA288B"/>
    <w:rsid w:val="00AA4AF1"/>
    <w:rsid w:val="00AD17E8"/>
    <w:rsid w:val="00BB705D"/>
    <w:rsid w:val="00CA7E66"/>
    <w:rsid w:val="00CE3C4B"/>
    <w:rsid w:val="00CE708D"/>
    <w:rsid w:val="00E41966"/>
    <w:rsid w:val="00E6291B"/>
    <w:rsid w:val="00EB7209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4B40F-A555-4C02-A636-7A2FA0F8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1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Strong"/>
    <w:basedOn w:val="a0"/>
    <w:uiPriority w:val="22"/>
    <w:qFormat/>
    <w:rsid w:val="00E6291B"/>
    <w:rPr>
      <w:b/>
      <w:bCs/>
    </w:rPr>
  </w:style>
  <w:style w:type="paragraph" w:styleId="a9">
    <w:name w:val="List Paragraph"/>
    <w:basedOn w:val="a"/>
    <w:uiPriority w:val="34"/>
    <w:qFormat/>
    <w:rsid w:val="00E6291B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BB70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705D"/>
    <w:rPr>
      <w:sz w:val="24"/>
      <w:szCs w:val="24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BB70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705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2016-04-27T08:40:00Z</cp:lastPrinted>
  <dcterms:created xsi:type="dcterms:W3CDTF">2016-05-27T08:24:00Z</dcterms:created>
  <dcterms:modified xsi:type="dcterms:W3CDTF">2016-05-27T08:24:00Z</dcterms:modified>
</cp:coreProperties>
</file>