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57" w:rsidRPr="002E7EEA" w:rsidRDefault="009250A2" w:rsidP="009250A2">
      <w:pPr>
        <w:pStyle w:val="a3"/>
        <w:jc w:val="left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62865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0A2">
        <w:rPr>
          <w:b w:val="0"/>
          <w:sz w:val="24"/>
          <w:szCs w:val="24"/>
          <w:lang w:val="uk-UA"/>
        </w:rPr>
        <w:t>Дата опублікування: 19.07.13р.</w:t>
      </w:r>
      <w:r>
        <w:rPr>
          <w:b w:val="0"/>
          <w:szCs w:val="28"/>
          <w:lang w:val="uk-UA"/>
        </w:rPr>
        <w:t xml:space="preserve">             </w:t>
      </w:r>
      <w:r w:rsidR="00FC6B57" w:rsidRPr="002E7EEA">
        <w:rPr>
          <w:szCs w:val="28"/>
          <w:lang w:val="uk-UA"/>
        </w:rPr>
        <w:t>У К Р А Ї Н А</w:t>
      </w:r>
    </w:p>
    <w:p w:rsidR="00D60842" w:rsidRDefault="00D60842" w:rsidP="00FC6B57">
      <w:pPr>
        <w:pStyle w:val="a3"/>
        <w:rPr>
          <w:b w:val="0"/>
          <w:szCs w:val="28"/>
          <w:lang w:val="uk-UA"/>
        </w:rPr>
      </w:pPr>
      <w:r>
        <w:rPr>
          <w:szCs w:val="28"/>
          <w:lang w:val="uk-UA"/>
        </w:rPr>
        <w:t xml:space="preserve">                                  </w:t>
      </w:r>
      <w:r w:rsidRPr="002E7EEA">
        <w:rPr>
          <w:szCs w:val="28"/>
          <w:lang w:val="uk-UA"/>
        </w:rPr>
        <w:t>ЖИТОМИРСЬКА РАЙОННА РАДА</w:t>
      </w:r>
      <w:r>
        <w:rPr>
          <w:szCs w:val="28"/>
          <w:lang w:val="uk-UA"/>
        </w:rPr>
        <w:t xml:space="preserve">                  </w:t>
      </w:r>
      <w:r w:rsidRPr="008E6BCE">
        <w:rPr>
          <w:b w:val="0"/>
          <w:szCs w:val="28"/>
          <w:lang w:val="uk-UA"/>
        </w:rPr>
        <w:t>Проект</w:t>
      </w:r>
    </w:p>
    <w:p w:rsidR="00FC6B57" w:rsidRPr="00102BDD" w:rsidRDefault="00FC6B57" w:rsidP="00FC6B57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D671F1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 </w:t>
      </w:r>
      <w:r w:rsidRPr="002E7EEA">
        <w:rPr>
          <w:szCs w:val="28"/>
          <w:lang w:val="uk-UA"/>
        </w:rPr>
        <w:t>РІШЕННЯ №</w:t>
      </w:r>
      <w:r w:rsidRPr="002E7EEA">
        <w:rPr>
          <w:szCs w:val="28"/>
        </w:rPr>
        <w:t xml:space="preserve"> </w:t>
      </w:r>
      <w:r>
        <w:rPr>
          <w:szCs w:val="28"/>
          <w:lang w:val="uk-UA"/>
        </w:rPr>
        <w:t>_____</w:t>
      </w:r>
    </w:p>
    <w:p w:rsidR="00FC6B57" w:rsidRDefault="00FC6B57" w:rsidP="00FC6B57">
      <w:pPr>
        <w:pStyle w:val="a3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>дев’ятнадцята</w:t>
      </w:r>
      <w:r w:rsidRPr="002E7EEA">
        <w:rPr>
          <w:b w:val="0"/>
          <w:szCs w:val="28"/>
          <w:lang w:val="uk-UA"/>
        </w:rPr>
        <w:t xml:space="preserve"> сесія шостого скликання)</w:t>
      </w:r>
    </w:p>
    <w:p w:rsidR="00FC6B57" w:rsidRPr="002E7EEA" w:rsidRDefault="00FC6B57" w:rsidP="00FC6B57">
      <w:pPr>
        <w:pStyle w:val="a3"/>
        <w:rPr>
          <w:b w:val="0"/>
          <w:szCs w:val="28"/>
          <w:lang w:val="uk-UA"/>
        </w:rPr>
      </w:pPr>
    </w:p>
    <w:p w:rsidR="00FC6B57" w:rsidRPr="002E7EEA" w:rsidRDefault="00FC6B57" w:rsidP="00FC6B57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___</w:t>
      </w:r>
      <w:r w:rsidRPr="002E7E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_________ </w:t>
      </w:r>
      <w:r w:rsidRPr="002E7E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3</w:t>
      </w:r>
      <w:r w:rsidRPr="002E7EEA">
        <w:rPr>
          <w:sz w:val="28"/>
          <w:szCs w:val="28"/>
          <w:lang w:val="uk-UA"/>
        </w:rPr>
        <w:t xml:space="preserve"> р.</w:t>
      </w:r>
    </w:p>
    <w:p w:rsidR="00FC6B57" w:rsidRPr="002E7EEA" w:rsidRDefault="00FC6B57" w:rsidP="00FC6B5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936C38" w:rsidRPr="00A04753" w:rsidRDefault="00FC6B57" w:rsidP="00936C38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936C38">
        <w:rPr>
          <w:b/>
          <w:sz w:val="28"/>
          <w:szCs w:val="28"/>
          <w:lang w:val="uk-UA"/>
        </w:rPr>
        <w:t>районний конкурс</w:t>
      </w:r>
      <w:r w:rsidR="00D671F1">
        <w:rPr>
          <w:b/>
          <w:sz w:val="28"/>
          <w:szCs w:val="28"/>
          <w:lang w:val="uk-UA"/>
        </w:rPr>
        <w:t xml:space="preserve"> </w:t>
      </w:r>
      <w:r w:rsidR="009A6471">
        <w:rPr>
          <w:b/>
          <w:sz w:val="28"/>
          <w:szCs w:val="28"/>
          <w:lang w:val="uk-UA"/>
        </w:rPr>
        <w:t>«Н</w:t>
      </w:r>
      <w:r w:rsidR="00936C38">
        <w:rPr>
          <w:b/>
          <w:sz w:val="28"/>
          <w:szCs w:val="28"/>
          <w:lang w:val="uk-UA"/>
        </w:rPr>
        <w:t>авчальний заклад року»</w:t>
      </w:r>
    </w:p>
    <w:p w:rsidR="00FC6B57" w:rsidRPr="005D5EA9" w:rsidRDefault="00FC6B57" w:rsidP="00FC6B5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FC6B57" w:rsidRPr="00670120" w:rsidRDefault="00FC6B57" w:rsidP="000C29FA">
      <w:pPr>
        <w:keepNext/>
        <w:suppressLineNumbers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82993">
        <w:rPr>
          <w:sz w:val="28"/>
          <w:szCs w:val="28"/>
          <w:lang w:val="uk-UA"/>
        </w:rPr>
        <w:t>Керуючись ст.43 Закону Україн</w:t>
      </w:r>
      <w:r w:rsidR="00D82993">
        <w:rPr>
          <w:sz w:val="28"/>
          <w:szCs w:val="28"/>
          <w:lang w:val="uk-UA"/>
        </w:rPr>
        <w:t xml:space="preserve">и «Про місцеве самоврядування в </w:t>
      </w:r>
      <w:r w:rsidRPr="00D82993">
        <w:rPr>
          <w:sz w:val="28"/>
          <w:szCs w:val="28"/>
          <w:lang w:val="uk-UA"/>
        </w:rPr>
        <w:t xml:space="preserve">Україні», </w:t>
      </w:r>
      <w:r w:rsidR="00A0157B">
        <w:rPr>
          <w:sz w:val="28"/>
          <w:szCs w:val="28"/>
          <w:lang w:val="uk-UA"/>
        </w:rPr>
        <w:t xml:space="preserve">з метою  забезпечення ефективності приведення освіти Житомирського району  </w:t>
      </w:r>
      <w:r w:rsidR="00D82993" w:rsidRPr="00D82993">
        <w:rPr>
          <w:sz w:val="28"/>
          <w:szCs w:val="28"/>
          <w:lang w:val="uk-UA"/>
        </w:rPr>
        <w:t>у відповідність до стандартів, потреб сучасного життя, цілеспрямованої орієнтації на задоволення запитів жителів  району у якісній та доступній осв</w:t>
      </w:r>
      <w:r w:rsidR="00D82993" w:rsidRPr="00D82993">
        <w:rPr>
          <w:sz w:val="28"/>
          <w:szCs w:val="28"/>
          <w:lang w:val="uk-UA"/>
        </w:rPr>
        <w:t>і</w:t>
      </w:r>
      <w:r w:rsidR="000C29FA">
        <w:rPr>
          <w:sz w:val="28"/>
          <w:szCs w:val="28"/>
          <w:lang w:val="uk-UA"/>
        </w:rPr>
        <w:t xml:space="preserve">ті, </w:t>
      </w:r>
      <w:r w:rsidR="00F040EA">
        <w:rPr>
          <w:sz w:val="28"/>
          <w:szCs w:val="28"/>
          <w:lang w:val="uk-UA"/>
        </w:rPr>
        <w:t>підвищення якості надання освітніх послуг,</w:t>
      </w:r>
      <w:r w:rsidR="00C92F16">
        <w:rPr>
          <w:sz w:val="28"/>
          <w:szCs w:val="28"/>
          <w:lang w:val="uk-UA"/>
        </w:rPr>
        <w:t xml:space="preserve"> реалізації Програми розвитку освіти Житомирс</w:t>
      </w:r>
      <w:r w:rsidR="007F449E">
        <w:rPr>
          <w:sz w:val="28"/>
          <w:szCs w:val="28"/>
          <w:lang w:val="uk-UA"/>
        </w:rPr>
        <w:t>ького району на 2012-2016 роки</w:t>
      </w:r>
      <w:r w:rsidRPr="00A04753">
        <w:rPr>
          <w:sz w:val="28"/>
          <w:szCs w:val="28"/>
          <w:lang w:val="uk-UA"/>
        </w:rPr>
        <w:t>, районна рада</w:t>
      </w:r>
    </w:p>
    <w:p w:rsidR="00FC6B57" w:rsidRPr="0074387C" w:rsidRDefault="00FC6B57" w:rsidP="00FC6B57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 w:rsidRPr="00A04753">
        <w:rPr>
          <w:b/>
          <w:sz w:val="28"/>
          <w:szCs w:val="28"/>
          <w:lang w:val="uk-UA"/>
        </w:rPr>
        <w:t>ВИРІШИЛА:</w:t>
      </w:r>
    </w:p>
    <w:p w:rsidR="00C12F64" w:rsidRDefault="00C12F64" w:rsidP="00C12F64">
      <w:pPr>
        <w:widowControl w:val="0"/>
        <w:numPr>
          <w:ilvl w:val="0"/>
          <w:numId w:val="4"/>
        </w:numPr>
        <w:ind w:left="0" w:firstLine="360"/>
        <w:jc w:val="both"/>
        <w:rPr>
          <w:snapToGrid w:val="0"/>
          <w:sz w:val="28"/>
          <w:szCs w:val="28"/>
          <w:lang w:val="uk-UA"/>
        </w:rPr>
      </w:pPr>
      <w:r w:rsidRPr="00C12F64">
        <w:rPr>
          <w:sz w:val="28"/>
          <w:szCs w:val="28"/>
          <w:lang w:val="uk-UA"/>
        </w:rPr>
        <w:t xml:space="preserve">Запровадити щорічний районний конкурс </w:t>
      </w:r>
      <w:r>
        <w:rPr>
          <w:sz w:val="28"/>
          <w:szCs w:val="28"/>
          <w:lang w:val="uk-UA"/>
        </w:rPr>
        <w:t>«</w:t>
      </w:r>
      <w:r w:rsidR="009A647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авчальний заклад року».</w:t>
      </w:r>
    </w:p>
    <w:p w:rsidR="00C77422" w:rsidRDefault="00C12F64" w:rsidP="0089457B">
      <w:pPr>
        <w:widowControl w:val="0"/>
        <w:numPr>
          <w:ilvl w:val="0"/>
          <w:numId w:val="4"/>
        </w:numPr>
        <w:ind w:left="0" w:firstLine="360"/>
        <w:jc w:val="both"/>
        <w:rPr>
          <w:snapToGrid w:val="0"/>
          <w:sz w:val="28"/>
          <w:szCs w:val="28"/>
          <w:lang w:val="uk-UA"/>
        </w:rPr>
      </w:pPr>
      <w:r w:rsidRPr="00C12F64">
        <w:rPr>
          <w:snapToGrid w:val="0"/>
          <w:sz w:val="28"/>
          <w:szCs w:val="28"/>
          <w:lang w:val="uk-UA"/>
        </w:rPr>
        <w:t>Затвердити</w:t>
      </w:r>
      <w:r w:rsidR="00C77422">
        <w:rPr>
          <w:snapToGrid w:val="0"/>
          <w:sz w:val="28"/>
          <w:szCs w:val="28"/>
          <w:lang w:val="uk-UA"/>
        </w:rPr>
        <w:t>:</w:t>
      </w:r>
    </w:p>
    <w:p w:rsidR="00C77422" w:rsidRDefault="00C12F64" w:rsidP="00AC430A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 w:rsidRPr="00C12F64">
        <w:rPr>
          <w:snapToGrid w:val="0"/>
          <w:sz w:val="28"/>
          <w:szCs w:val="28"/>
          <w:lang w:val="uk-UA"/>
        </w:rPr>
        <w:t xml:space="preserve"> Положення про </w:t>
      </w:r>
      <w:r w:rsidR="0089457B" w:rsidRPr="00C12F64">
        <w:rPr>
          <w:sz w:val="28"/>
          <w:szCs w:val="28"/>
          <w:lang w:val="uk-UA"/>
        </w:rPr>
        <w:t xml:space="preserve">районний конкурс </w:t>
      </w:r>
      <w:r w:rsidR="009A6471">
        <w:rPr>
          <w:sz w:val="28"/>
          <w:szCs w:val="28"/>
          <w:lang w:val="uk-UA"/>
        </w:rPr>
        <w:t>«Н</w:t>
      </w:r>
      <w:r w:rsidR="0089457B">
        <w:rPr>
          <w:sz w:val="28"/>
          <w:szCs w:val="28"/>
          <w:lang w:val="uk-UA"/>
        </w:rPr>
        <w:t>авчальний заклад року»</w:t>
      </w:r>
      <w:r w:rsidR="00AC430A">
        <w:rPr>
          <w:sz w:val="28"/>
          <w:szCs w:val="28"/>
          <w:lang w:val="uk-UA"/>
        </w:rPr>
        <w:t xml:space="preserve"> (додаток 1)</w:t>
      </w:r>
      <w:r w:rsidR="00C77422">
        <w:rPr>
          <w:snapToGrid w:val="0"/>
          <w:sz w:val="28"/>
          <w:szCs w:val="28"/>
          <w:lang w:val="uk-UA"/>
        </w:rPr>
        <w:t>.</w:t>
      </w:r>
    </w:p>
    <w:p w:rsidR="00C12F64" w:rsidRPr="001A0895" w:rsidRDefault="001A0895" w:rsidP="001A089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</w:t>
      </w:r>
      <w:r w:rsidR="00C77422" w:rsidRPr="001A0895">
        <w:rPr>
          <w:snapToGrid w:val="0"/>
          <w:sz w:val="28"/>
          <w:szCs w:val="28"/>
          <w:lang w:val="uk-UA"/>
        </w:rPr>
        <w:t>Зразок заявки на участь у конкурсі</w:t>
      </w:r>
      <w:r w:rsidR="00AC430A" w:rsidRPr="001A0895">
        <w:rPr>
          <w:snapToGrid w:val="0"/>
          <w:sz w:val="28"/>
          <w:szCs w:val="28"/>
          <w:lang w:val="uk-UA"/>
        </w:rPr>
        <w:t xml:space="preserve"> (</w:t>
      </w:r>
      <w:r>
        <w:rPr>
          <w:snapToGrid w:val="0"/>
          <w:sz w:val="28"/>
          <w:szCs w:val="28"/>
          <w:lang w:val="uk-UA"/>
        </w:rPr>
        <w:t>додаток 2)</w:t>
      </w:r>
      <w:r w:rsidR="00C77422" w:rsidRPr="001A0895">
        <w:rPr>
          <w:snapToGrid w:val="0"/>
          <w:sz w:val="28"/>
          <w:szCs w:val="28"/>
          <w:lang w:val="uk-UA"/>
        </w:rPr>
        <w:t>.</w:t>
      </w:r>
    </w:p>
    <w:p w:rsidR="00C77422" w:rsidRPr="00C77422" w:rsidRDefault="00C77422" w:rsidP="00C77422">
      <w:pPr>
        <w:widowControl w:val="0"/>
        <w:numPr>
          <w:ilvl w:val="1"/>
          <w:numId w:val="4"/>
        </w:numPr>
        <w:tabs>
          <w:tab w:val="left" w:pos="1134"/>
        </w:tabs>
        <w:ind w:hanging="295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</w:t>
      </w:r>
      <w:r w:rsidRPr="00C77422">
        <w:rPr>
          <w:snapToGrid w:val="0"/>
          <w:sz w:val="28"/>
          <w:szCs w:val="28"/>
          <w:lang w:val="uk-UA"/>
        </w:rPr>
        <w:t xml:space="preserve">Критерії оцінювання </w:t>
      </w:r>
      <w:r w:rsidR="00562137">
        <w:rPr>
          <w:snapToGrid w:val="0"/>
          <w:sz w:val="28"/>
          <w:szCs w:val="28"/>
          <w:lang w:val="uk-UA"/>
        </w:rPr>
        <w:t>закладів-конкурсантів</w:t>
      </w:r>
      <w:r w:rsidR="001A0895">
        <w:rPr>
          <w:snapToGrid w:val="0"/>
          <w:sz w:val="28"/>
          <w:szCs w:val="28"/>
          <w:lang w:val="uk-UA"/>
        </w:rPr>
        <w:t xml:space="preserve"> (додаток 3)</w:t>
      </w:r>
      <w:r w:rsidR="00562137">
        <w:rPr>
          <w:snapToGrid w:val="0"/>
          <w:sz w:val="28"/>
          <w:szCs w:val="28"/>
          <w:lang w:val="uk-UA"/>
        </w:rPr>
        <w:t>.</w:t>
      </w:r>
    </w:p>
    <w:p w:rsidR="00C12F64" w:rsidRDefault="00C12F64" w:rsidP="00C12F64">
      <w:pPr>
        <w:widowControl w:val="0"/>
        <w:numPr>
          <w:ilvl w:val="0"/>
          <w:numId w:val="4"/>
        </w:numPr>
        <w:ind w:left="0" w:firstLine="3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Доручити голові районної ради </w:t>
      </w:r>
      <w:r w:rsidR="00562137">
        <w:rPr>
          <w:snapToGrid w:val="0"/>
          <w:sz w:val="28"/>
          <w:szCs w:val="28"/>
          <w:lang w:val="uk-UA"/>
        </w:rPr>
        <w:t xml:space="preserve">сформувати та </w:t>
      </w:r>
      <w:r>
        <w:rPr>
          <w:snapToGrid w:val="0"/>
          <w:sz w:val="28"/>
          <w:szCs w:val="28"/>
          <w:lang w:val="uk-UA"/>
        </w:rPr>
        <w:t>затвердити склад районної конкурсної комісії.</w:t>
      </w:r>
    </w:p>
    <w:p w:rsidR="00C12F64" w:rsidRDefault="00C12F64" w:rsidP="00C12F64">
      <w:pPr>
        <w:widowControl w:val="0"/>
        <w:numPr>
          <w:ilvl w:val="0"/>
          <w:numId w:val="4"/>
        </w:numPr>
        <w:ind w:left="0" w:firstLine="3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Відділу освіти райдержадміністрації (Каменчук В.В.) забезпечити координацію робіт щодо організації та підготовки проведення зазначеного конкурсу</w:t>
      </w:r>
      <w:r w:rsidR="0089457B">
        <w:rPr>
          <w:snapToGrid w:val="0"/>
          <w:sz w:val="28"/>
          <w:szCs w:val="28"/>
          <w:lang w:val="uk-UA"/>
        </w:rPr>
        <w:t xml:space="preserve"> згідно затвердженого Положення</w:t>
      </w:r>
      <w:r>
        <w:rPr>
          <w:snapToGrid w:val="0"/>
          <w:sz w:val="28"/>
          <w:szCs w:val="28"/>
          <w:lang w:val="uk-UA"/>
        </w:rPr>
        <w:t>.</w:t>
      </w:r>
    </w:p>
    <w:p w:rsidR="00C12F64" w:rsidRDefault="0089457B" w:rsidP="00C12F64">
      <w:pPr>
        <w:widowControl w:val="0"/>
        <w:numPr>
          <w:ilvl w:val="0"/>
          <w:numId w:val="4"/>
        </w:numPr>
        <w:ind w:left="0" w:firstLine="3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У</w:t>
      </w:r>
      <w:r w:rsidR="00C12F64">
        <w:rPr>
          <w:snapToGrid w:val="0"/>
          <w:sz w:val="28"/>
          <w:szCs w:val="28"/>
          <w:lang w:val="uk-UA"/>
        </w:rPr>
        <w:t xml:space="preserve">правлінню </w:t>
      </w:r>
      <w:r>
        <w:rPr>
          <w:snapToGrid w:val="0"/>
          <w:sz w:val="28"/>
          <w:szCs w:val="28"/>
          <w:lang w:val="uk-UA"/>
        </w:rPr>
        <w:t xml:space="preserve">фінансів </w:t>
      </w:r>
      <w:r w:rsidR="00C12F64">
        <w:rPr>
          <w:snapToGrid w:val="0"/>
          <w:sz w:val="28"/>
          <w:szCs w:val="28"/>
          <w:lang w:val="uk-UA"/>
        </w:rPr>
        <w:t>райдержадміністрації (Тарасенко К.П.) щорічно передбачати кошти у районному бюджеті на здійснення нагороджень переможців конкурсу.</w:t>
      </w:r>
    </w:p>
    <w:p w:rsidR="00C12F64" w:rsidRPr="001C56DB" w:rsidRDefault="00C12F64" w:rsidP="00C12F64">
      <w:pPr>
        <w:widowControl w:val="0"/>
        <w:numPr>
          <w:ilvl w:val="0"/>
          <w:numId w:val="4"/>
        </w:numPr>
        <w:ind w:left="0" w:firstLine="360"/>
        <w:jc w:val="both"/>
        <w:rPr>
          <w:snapToGrid w:val="0"/>
          <w:sz w:val="28"/>
          <w:szCs w:val="28"/>
          <w:lang w:val="uk-UA"/>
        </w:rPr>
      </w:pPr>
      <w:r w:rsidRPr="001C56DB">
        <w:rPr>
          <w:sz w:val="28"/>
          <w:szCs w:val="28"/>
        </w:rPr>
        <w:t xml:space="preserve">Оприлюднити Положення про Конкурс </w:t>
      </w:r>
      <w:r>
        <w:rPr>
          <w:sz w:val="28"/>
          <w:szCs w:val="28"/>
          <w:lang w:val="uk-UA"/>
        </w:rPr>
        <w:t xml:space="preserve">у районній </w:t>
      </w:r>
      <w:r w:rsidRPr="001C56DB">
        <w:rPr>
          <w:sz w:val="28"/>
          <w:szCs w:val="28"/>
        </w:rPr>
        <w:t xml:space="preserve"> газеті </w:t>
      </w:r>
      <w:r>
        <w:rPr>
          <w:sz w:val="28"/>
          <w:szCs w:val="28"/>
          <w:lang w:val="uk-UA"/>
        </w:rPr>
        <w:t>«Приміське життя»</w:t>
      </w:r>
      <w:r w:rsidRPr="001C56DB">
        <w:rPr>
          <w:sz w:val="28"/>
          <w:szCs w:val="28"/>
        </w:rPr>
        <w:t xml:space="preserve"> та на веб-сайті </w:t>
      </w:r>
      <w:r>
        <w:rPr>
          <w:sz w:val="28"/>
          <w:szCs w:val="28"/>
          <w:lang w:val="uk-UA"/>
        </w:rPr>
        <w:t>районної ради</w:t>
      </w:r>
      <w:r w:rsidRPr="001C56DB">
        <w:rPr>
          <w:sz w:val="28"/>
          <w:szCs w:val="28"/>
        </w:rPr>
        <w:t>.</w:t>
      </w:r>
    </w:p>
    <w:p w:rsidR="00C12F64" w:rsidRDefault="00C12F64" w:rsidP="00C12F64">
      <w:pPr>
        <w:widowControl w:val="0"/>
        <w:numPr>
          <w:ilvl w:val="0"/>
          <w:numId w:val="4"/>
        </w:numPr>
        <w:ind w:left="0" w:firstLine="3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Контроль за виконанням даного рішення покласти на постійну комісію з гуманітарних питань, охорони здоров’я і соціального захисту населення та заступника голови районної ради Павлюка Р.В.</w:t>
      </w:r>
    </w:p>
    <w:p w:rsidR="00555673" w:rsidRPr="001C56DB" w:rsidRDefault="00555673" w:rsidP="00562137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FC6B57" w:rsidRPr="002B0FDF" w:rsidRDefault="00FC6B57" w:rsidP="00FC6B5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 </w:t>
      </w:r>
      <w:r w:rsidRPr="002E7EEA">
        <w:rPr>
          <w:b/>
          <w:sz w:val="28"/>
          <w:szCs w:val="28"/>
          <w:lang w:val="uk-UA"/>
        </w:rPr>
        <w:t xml:space="preserve">районної </w:t>
      </w:r>
      <w:r>
        <w:rPr>
          <w:b/>
          <w:sz w:val="28"/>
          <w:szCs w:val="28"/>
          <w:lang w:val="uk-UA"/>
        </w:rPr>
        <w:t xml:space="preserve"> </w:t>
      </w:r>
      <w:r w:rsidRPr="002E7EEA">
        <w:rPr>
          <w:b/>
          <w:sz w:val="28"/>
          <w:szCs w:val="28"/>
          <w:lang w:val="uk-UA"/>
        </w:rPr>
        <w:t xml:space="preserve">ради                                      </w:t>
      </w:r>
      <w:r w:rsidRPr="002E7EEA">
        <w:rPr>
          <w:b/>
          <w:sz w:val="28"/>
          <w:szCs w:val="28"/>
        </w:rPr>
        <w:t xml:space="preserve">    </w:t>
      </w:r>
      <w:r w:rsidRPr="002E7EE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="00D82993">
        <w:rPr>
          <w:b/>
          <w:sz w:val="28"/>
          <w:szCs w:val="28"/>
          <w:lang w:val="uk-UA"/>
        </w:rPr>
        <w:t xml:space="preserve"> </w:t>
      </w:r>
      <w:r w:rsidR="002D35B9">
        <w:rPr>
          <w:b/>
          <w:sz w:val="28"/>
          <w:szCs w:val="28"/>
          <w:lang w:val="uk-UA"/>
        </w:rPr>
        <w:t xml:space="preserve">     </w:t>
      </w:r>
      <w:r w:rsidR="00D82993">
        <w:rPr>
          <w:b/>
          <w:sz w:val="28"/>
          <w:szCs w:val="28"/>
          <w:lang w:val="uk-UA"/>
        </w:rPr>
        <w:t xml:space="preserve"> </w:t>
      </w:r>
      <w:r w:rsidR="00D671F1">
        <w:rPr>
          <w:b/>
          <w:sz w:val="28"/>
          <w:szCs w:val="28"/>
          <w:lang w:val="uk-UA"/>
        </w:rPr>
        <w:t xml:space="preserve">   </w:t>
      </w:r>
      <w:r w:rsidR="00D82993">
        <w:rPr>
          <w:b/>
          <w:sz w:val="28"/>
          <w:szCs w:val="28"/>
          <w:lang w:val="uk-UA"/>
        </w:rPr>
        <w:t xml:space="preserve"> </w:t>
      </w:r>
      <w:r w:rsidRPr="002E7EEA">
        <w:rPr>
          <w:b/>
          <w:sz w:val="28"/>
          <w:szCs w:val="28"/>
          <w:lang w:val="uk-UA"/>
        </w:rPr>
        <w:t>М.А.Степаненко</w:t>
      </w:r>
    </w:p>
    <w:p w:rsidR="00EA35F2" w:rsidRPr="0008686B" w:rsidRDefault="00EA35F2" w:rsidP="00EA35F2">
      <w:pPr>
        <w:pStyle w:val="a6"/>
        <w:shd w:val="clear" w:color="auto" w:fill="FFFFFF"/>
        <w:spacing w:after="0" w:afterAutospacing="0"/>
        <w:rPr>
          <w:rStyle w:val="a7"/>
          <w:color w:val="000000"/>
          <w:lang w:val="uk-UA"/>
        </w:rPr>
      </w:pPr>
      <w:r w:rsidRPr="0008686B">
        <w:rPr>
          <w:rStyle w:val="a7"/>
          <w:color w:val="000000"/>
          <w:lang w:val="uk-UA"/>
        </w:rPr>
        <w:t>Розробники проекту рішення:</w:t>
      </w:r>
    </w:p>
    <w:p w:rsidR="00EA35F2" w:rsidRPr="0008686B" w:rsidRDefault="00EA35F2" w:rsidP="00EA35F2">
      <w:pPr>
        <w:pStyle w:val="a5"/>
        <w:rPr>
          <w:sz w:val="24"/>
          <w:szCs w:val="24"/>
          <w:lang w:val="uk-UA"/>
        </w:rPr>
      </w:pPr>
      <w:r w:rsidRPr="0008686B">
        <w:rPr>
          <w:rStyle w:val="a7"/>
          <w:b w:val="0"/>
          <w:color w:val="000000"/>
          <w:sz w:val="24"/>
          <w:szCs w:val="24"/>
          <w:lang w:val="uk-UA"/>
        </w:rPr>
        <w:t>виконавчий апарат районної ради</w:t>
      </w:r>
      <w:r w:rsidRPr="0008686B">
        <w:rPr>
          <w:sz w:val="24"/>
          <w:szCs w:val="24"/>
          <w:lang w:val="uk-UA"/>
        </w:rPr>
        <w:t>,</w:t>
      </w:r>
      <w:r w:rsidRPr="0008686B">
        <w:rPr>
          <w:sz w:val="24"/>
          <w:szCs w:val="24"/>
          <w:lang w:val="uk-UA"/>
        </w:rPr>
        <w:br/>
        <w:t>відділ освіти райдержадміністрації </w:t>
      </w:r>
    </w:p>
    <w:p w:rsidR="00EA35F2" w:rsidRPr="0008686B" w:rsidRDefault="00EA35F2" w:rsidP="00EA35F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08686B">
        <w:rPr>
          <w:rStyle w:val="a7"/>
          <w:color w:val="000000"/>
          <w:lang w:val="uk-UA"/>
        </w:rPr>
        <w:t>Відповідальні особи:</w:t>
      </w:r>
      <w:r w:rsidRPr="0008686B">
        <w:rPr>
          <w:rStyle w:val="apple-converted-space"/>
          <w:b/>
          <w:bCs/>
          <w:color w:val="000000"/>
          <w:lang w:val="uk-UA"/>
        </w:rPr>
        <w:t> </w:t>
      </w:r>
      <w:r w:rsidRPr="0008686B">
        <w:rPr>
          <w:color w:val="000000"/>
          <w:lang w:val="uk-UA"/>
        </w:rPr>
        <w:t xml:space="preserve"> </w:t>
      </w:r>
    </w:p>
    <w:p w:rsidR="00EA35F2" w:rsidRPr="0008686B" w:rsidRDefault="00EA35F2" w:rsidP="00EA35F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08686B">
        <w:rPr>
          <w:color w:val="000000"/>
          <w:lang w:val="uk-UA"/>
        </w:rPr>
        <w:t xml:space="preserve">Подорожна Т.Л., начальник організаційного відділу </w:t>
      </w:r>
    </w:p>
    <w:p w:rsidR="00EA35F2" w:rsidRPr="0008686B" w:rsidRDefault="00EA35F2" w:rsidP="00EA35F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08686B">
        <w:rPr>
          <w:color w:val="000000"/>
          <w:lang w:val="uk-UA"/>
        </w:rPr>
        <w:t>виконавчого апарату районної ради, 42-47-18</w:t>
      </w:r>
    </w:p>
    <w:p w:rsidR="00EA35F2" w:rsidRDefault="00EA35F2" w:rsidP="00EA35F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08686B">
        <w:rPr>
          <w:color w:val="000000"/>
          <w:lang w:val="uk-UA"/>
        </w:rPr>
        <w:t>Войтенко Г.М., заступник начальника відділу освітти РДА,  42-46-90</w:t>
      </w:r>
    </w:p>
    <w:p w:rsidR="007F449E" w:rsidRDefault="007F449E" w:rsidP="00EA35F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7F449E" w:rsidRPr="0008686B" w:rsidRDefault="007F449E" w:rsidP="00EA35F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057ACA" w:rsidRDefault="00057ACA" w:rsidP="00FC6B57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lang w:val="uk-UA"/>
        </w:rPr>
      </w:pPr>
    </w:p>
    <w:p w:rsidR="0082114C" w:rsidRPr="0082114C" w:rsidRDefault="00BF7028" w:rsidP="0082114C">
      <w:pPr>
        <w:jc w:val="right"/>
        <w:rPr>
          <w:sz w:val="28"/>
          <w:szCs w:val="28"/>
          <w:lang w:val="uk-UA"/>
        </w:rPr>
      </w:pPr>
      <w:r w:rsidRPr="00BF7028">
        <w:rPr>
          <w:b/>
          <w:sz w:val="28"/>
          <w:szCs w:val="28"/>
          <w:lang w:val="uk-UA"/>
        </w:rPr>
        <w:lastRenderedPageBreak/>
        <w:t xml:space="preserve">                               </w:t>
      </w:r>
      <w:r w:rsidR="00843601">
        <w:rPr>
          <w:b/>
          <w:sz w:val="28"/>
          <w:szCs w:val="28"/>
          <w:lang w:val="uk-UA"/>
        </w:rPr>
        <w:t xml:space="preserve">                                                 </w:t>
      </w:r>
      <w:r w:rsidR="00843601" w:rsidRPr="0082114C">
        <w:rPr>
          <w:sz w:val="28"/>
          <w:szCs w:val="28"/>
          <w:lang w:val="uk-UA"/>
        </w:rPr>
        <w:t xml:space="preserve"> </w:t>
      </w:r>
      <w:r w:rsidR="0082114C" w:rsidRPr="0082114C">
        <w:rPr>
          <w:sz w:val="28"/>
          <w:szCs w:val="28"/>
          <w:lang w:val="uk-UA"/>
        </w:rPr>
        <w:t>Проект</w:t>
      </w:r>
    </w:p>
    <w:p w:rsidR="006016B8" w:rsidRPr="00843601" w:rsidRDefault="0082114C" w:rsidP="006016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843601">
        <w:rPr>
          <w:b/>
          <w:sz w:val="28"/>
          <w:szCs w:val="28"/>
          <w:lang w:val="uk-UA"/>
        </w:rPr>
        <w:t xml:space="preserve"> </w:t>
      </w:r>
      <w:r w:rsidR="006016B8">
        <w:rPr>
          <w:sz w:val="28"/>
          <w:szCs w:val="28"/>
          <w:lang w:val="uk-UA"/>
        </w:rPr>
        <w:t xml:space="preserve"> </w:t>
      </w:r>
      <w:r w:rsidR="006016B8" w:rsidRPr="00843601">
        <w:rPr>
          <w:lang w:val="uk-UA"/>
        </w:rPr>
        <w:t>Додаток</w:t>
      </w:r>
      <w:r w:rsidR="00AC430A">
        <w:rPr>
          <w:lang w:val="uk-UA"/>
        </w:rPr>
        <w:t xml:space="preserve"> 1</w:t>
      </w:r>
    </w:p>
    <w:p w:rsidR="006016B8" w:rsidRPr="00843601" w:rsidRDefault="006016B8" w:rsidP="006016B8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</w:t>
      </w:r>
      <w:r w:rsidR="00843601">
        <w:rPr>
          <w:lang w:val="uk-UA"/>
        </w:rPr>
        <w:t xml:space="preserve">              </w:t>
      </w:r>
      <w:r w:rsidRPr="00843601">
        <w:rPr>
          <w:lang w:val="uk-UA"/>
        </w:rPr>
        <w:t xml:space="preserve">  до рішення ___ сесії </w:t>
      </w:r>
    </w:p>
    <w:p w:rsidR="006016B8" w:rsidRPr="00843601" w:rsidRDefault="006016B8" w:rsidP="006016B8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 </w:t>
      </w:r>
      <w:r w:rsidR="00843601">
        <w:rPr>
          <w:lang w:val="uk-UA"/>
        </w:rPr>
        <w:t xml:space="preserve">              </w:t>
      </w:r>
      <w:r w:rsidRPr="00843601">
        <w:rPr>
          <w:lang w:val="uk-UA"/>
        </w:rPr>
        <w:t xml:space="preserve"> районної ради 6 скликання</w:t>
      </w:r>
    </w:p>
    <w:p w:rsidR="006016B8" w:rsidRDefault="006016B8" w:rsidP="006016B8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 </w:t>
      </w:r>
      <w:r w:rsidR="00843601">
        <w:rPr>
          <w:lang w:val="uk-UA"/>
        </w:rPr>
        <w:t xml:space="preserve">              </w:t>
      </w:r>
      <w:r w:rsidRPr="00843601">
        <w:rPr>
          <w:lang w:val="uk-UA"/>
        </w:rPr>
        <w:t xml:space="preserve"> від ___________ № ______</w:t>
      </w:r>
    </w:p>
    <w:p w:rsidR="005C1867" w:rsidRPr="00843601" w:rsidRDefault="005C1867" w:rsidP="006016B8">
      <w:pPr>
        <w:rPr>
          <w:lang w:val="uk-UA"/>
        </w:rPr>
      </w:pPr>
    </w:p>
    <w:p w:rsidR="00C92F16" w:rsidRDefault="00C92F16" w:rsidP="006016B8">
      <w:pPr>
        <w:rPr>
          <w:sz w:val="28"/>
          <w:szCs w:val="28"/>
          <w:lang w:val="uk-UA"/>
        </w:rPr>
      </w:pPr>
    </w:p>
    <w:p w:rsidR="00BF7028" w:rsidRPr="002A3491" w:rsidRDefault="00BF7028" w:rsidP="00C92F16">
      <w:pPr>
        <w:jc w:val="center"/>
        <w:rPr>
          <w:b/>
          <w:sz w:val="32"/>
          <w:szCs w:val="32"/>
          <w:lang w:val="uk-UA"/>
        </w:rPr>
      </w:pPr>
      <w:r w:rsidRPr="002A3491">
        <w:rPr>
          <w:b/>
          <w:sz w:val="32"/>
          <w:szCs w:val="32"/>
          <w:lang w:val="uk-UA"/>
        </w:rPr>
        <w:t>ПОЛОЖЕННЯ</w:t>
      </w:r>
    </w:p>
    <w:p w:rsidR="00C92F16" w:rsidRDefault="00BF7028" w:rsidP="00C92F16">
      <w:pPr>
        <w:jc w:val="center"/>
        <w:rPr>
          <w:sz w:val="28"/>
          <w:szCs w:val="28"/>
          <w:lang w:val="uk-UA"/>
        </w:rPr>
      </w:pPr>
      <w:r w:rsidRPr="002A3491">
        <w:rPr>
          <w:sz w:val="28"/>
          <w:szCs w:val="28"/>
          <w:lang w:val="uk-UA"/>
        </w:rPr>
        <w:t xml:space="preserve">про районний конкурс </w:t>
      </w:r>
    </w:p>
    <w:p w:rsidR="002A3491" w:rsidRDefault="009A6471" w:rsidP="00C92F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</w:t>
      </w:r>
      <w:r w:rsidR="002A3491" w:rsidRPr="002A3491">
        <w:rPr>
          <w:sz w:val="28"/>
          <w:szCs w:val="28"/>
          <w:lang w:val="uk-UA"/>
        </w:rPr>
        <w:t xml:space="preserve">авчальний заклад року» </w:t>
      </w:r>
    </w:p>
    <w:p w:rsidR="00C92F16" w:rsidRPr="002A3491" w:rsidRDefault="00C92F16" w:rsidP="00C92F16">
      <w:pPr>
        <w:jc w:val="center"/>
        <w:rPr>
          <w:sz w:val="28"/>
          <w:szCs w:val="28"/>
          <w:lang w:val="uk-UA"/>
        </w:rPr>
      </w:pPr>
    </w:p>
    <w:p w:rsidR="00C92F16" w:rsidRDefault="00C92F16" w:rsidP="00C92F16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50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агальні положення</w:t>
      </w:r>
    </w:p>
    <w:p w:rsidR="00474264" w:rsidRPr="0084450A" w:rsidRDefault="00474264" w:rsidP="00474264">
      <w:pPr>
        <w:pStyle w:val="10"/>
        <w:keepNext/>
        <w:keepLines/>
        <w:shd w:val="clear" w:color="auto" w:fill="auto"/>
        <w:spacing w:after="0" w:line="240" w:lineRule="auto"/>
        <w:ind w:left="720" w:right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028" w:rsidRDefault="00C92F16" w:rsidP="00C92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A3491">
        <w:rPr>
          <w:sz w:val="28"/>
          <w:szCs w:val="28"/>
          <w:lang w:val="uk-UA"/>
        </w:rPr>
        <w:t>Р</w:t>
      </w:r>
      <w:r w:rsidR="00474264">
        <w:rPr>
          <w:sz w:val="28"/>
          <w:szCs w:val="28"/>
          <w:lang w:val="uk-UA"/>
        </w:rPr>
        <w:t>айонний конкурс «Н</w:t>
      </w:r>
      <w:r w:rsidR="002A3491" w:rsidRPr="002A3491">
        <w:rPr>
          <w:sz w:val="28"/>
          <w:szCs w:val="28"/>
          <w:lang w:val="uk-UA"/>
        </w:rPr>
        <w:t>авчальний заклад року»</w:t>
      </w:r>
      <w:r w:rsidR="002A3491">
        <w:rPr>
          <w:sz w:val="28"/>
          <w:szCs w:val="28"/>
          <w:lang w:val="uk-UA"/>
        </w:rPr>
        <w:t xml:space="preserve"> </w:t>
      </w:r>
      <w:r w:rsidR="00E7068C">
        <w:rPr>
          <w:sz w:val="28"/>
          <w:szCs w:val="28"/>
          <w:lang w:val="uk-UA"/>
        </w:rPr>
        <w:t xml:space="preserve"> (далі Конкурс) </w:t>
      </w:r>
      <w:r w:rsidR="002A3491">
        <w:rPr>
          <w:sz w:val="28"/>
          <w:szCs w:val="28"/>
          <w:lang w:val="uk-UA"/>
        </w:rPr>
        <w:t xml:space="preserve">є одним  із заходів реалізації  Програми розвитку системи освіти </w:t>
      </w:r>
      <w:r w:rsidR="00520710">
        <w:rPr>
          <w:sz w:val="28"/>
          <w:szCs w:val="28"/>
          <w:lang w:val="uk-UA"/>
        </w:rPr>
        <w:t xml:space="preserve">Житомирського району на 2012-2016 роки, </w:t>
      </w:r>
      <w:r w:rsidR="002A3491">
        <w:rPr>
          <w:sz w:val="28"/>
          <w:szCs w:val="28"/>
          <w:lang w:val="uk-UA"/>
        </w:rPr>
        <w:t>який спри</w:t>
      </w:r>
      <w:r w:rsidR="00141B61">
        <w:rPr>
          <w:sz w:val="28"/>
          <w:szCs w:val="28"/>
          <w:lang w:val="uk-UA"/>
        </w:rPr>
        <w:t>яє</w:t>
      </w:r>
      <w:r w:rsidR="002A3491">
        <w:rPr>
          <w:sz w:val="28"/>
          <w:szCs w:val="28"/>
          <w:lang w:val="uk-UA"/>
        </w:rPr>
        <w:t xml:space="preserve"> посиленню тенденції до організації навчально-виховного процесу в загальноосвітніх навчальних закладах району </w:t>
      </w:r>
      <w:r w:rsidR="00DB0ED1">
        <w:rPr>
          <w:sz w:val="28"/>
          <w:szCs w:val="28"/>
          <w:lang w:val="uk-UA"/>
        </w:rPr>
        <w:t xml:space="preserve">на </w:t>
      </w:r>
      <w:r w:rsidR="002A3491">
        <w:rPr>
          <w:sz w:val="28"/>
          <w:szCs w:val="28"/>
          <w:lang w:val="uk-UA"/>
        </w:rPr>
        <w:t>програмній основі.</w:t>
      </w:r>
    </w:p>
    <w:p w:rsidR="00C029B6" w:rsidRDefault="00262751" w:rsidP="00C02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74264">
        <w:rPr>
          <w:sz w:val="28"/>
          <w:szCs w:val="28"/>
          <w:lang w:val="uk-UA"/>
        </w:rPr>
        <w:t>Це Положення визначає порядок організації і проведення</w:t>
      </w:r>
      <w:r w:rsidR="00287370">
        <w:rPr>
          <w:sz w:val="28"/>
          <w:szCs w:val="28"/>
          <w:lang w:val="uk-UA"/>
        </w:rPr>
        <w:t xml:space="preserve"> </w:t>
      </w:r>
      <w:r w:rsidR="00C029B6">
        <w:rPr>
          <w:sz w:val="28"/>
          <w:szCs w:val="28"/>
          <w:lang w:val="uk-UA"/>
        </w:rPr>
        <w:t xml:space="preserve">щорічно </w:t>
      </w:r>
      <w:r w:rsidR="00287370">
        <w:rPr>
          <w:sz w:val="28"/>
          <w:szCs w:val="28"/>
          <w:lang w:val="uk-UA"/>
        </w:rPr>
        <w:t xml:space="preserve">районного конкурсу </w:t>
      </w:r>
      <w:r w:rsidR="00C029B6">
        <w:rPr>
          <w:sz w:val="28"/>
          <w:szCs w:val="28"/>
          <w:lang w:val="uk-UA"/>
        </w:rPr>
        <w:t>«</w:t>
      </w:r>
      <w:r w:rsidR="00474264">
        <w:rPr>
          <w:sz w:val="28"/>
          <w:szCs w:val="28"/>
          <w:lang w:val="uk-UA"/>
        </w:rPr>
        <w:t>Н</w:t>
      </w:r>
      <w:r w:rsidR="00C029B6">
        <w:rPr>
          <w:sz w:val="28"/>
          <w:szCs w:val="28"/>
          <w:lang w:val="uk-UA"/>
        </w:rPr>
        <w:t xml:space="preserve">авчальний заклад року» </w:t>
      </w:r>
      <w:r w:rsidR="00287370">
        <w:rPr>
          <w:sz w:val="28"/>
          <w:szCs w:val="28"/>
          <w:lang w:val="uk-UA"/>
        </w:rPr>
        <w:t>серед загальноосвітніх навчальних закладів Житомирського району</w:t>
      </w:r>
      <w:r w:rsidR="0008686B">
        <w:rPr>
          <w:sz w:val="28"/>
          <w:szCs w:val="28"/>
          <w:lang w:val="uk-UA"/>
        </w:rPr>
        <w:t xml:space="preserve">: гімназій та  загальноосвітніх шкіл </w:t>
      </w:r>
      <w:r w:rsidR="00287370">
        <w:rPr>
          <w:sz w:val="28"/>
          <w:szCs w:val="28"/>
          <w:lang w:val="uk-UA"/>
        </w:rPr>
        <w:t xml:space="preserve">І-ІІІ ст. та І-ІІ ст. </w:t>
      </w:r>
    </w:p>
    <w:p w:rsidR="00C029B6" w:rsidRPr="00EE6C7C" w:rsidRDefault="00C029B6" w:rsidP="00C029B6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E6C7C">
        <w:rPr>
          <w:sz w:val="28"/>
          <w:szCs w:val="28"/>
          <w:lang w:val="uk-UA"/>
        </w:rPr>
        <w:t>Координація роботи щодо організації та проведення конкурсу здійснюється відділом освіти Житомирської районної державної адміністрації.</w:t>
      </w:r>
    </w:p>
    <w:p w:rsidR="00C029B6" w:rsidRDefault="00C029B6" w:rsidP="000E38F5">
      <w:pPr>
        <w:jc w:val="both"/>
        <w:rPr>
          <w:sz w:val="28"/>
          <w:szCs w:val="28"/>
          <w:lang w:val="uk-UA"/>
        </w:rPr>
      </w:pPr>
      <w:r w:rsidRPr="00EE6C7C">
        <w:rPr>
          <w:sz w:val="28"/>
          <w:szCs w:val="28"/>
          <w:lang w:val="uk-UA"/>
        </w:rPr>
        <w:t xml:space="preserve">   </w:t>
      </w:r>
      <w:r w:rsidR="000E38F5">
        <w:rPr>
          <w:sz w:val="28"/>
          <w:szCs w:val="28"/>
          <w:lang w:val="uk-UA"/>
        </w:rPr>
        <w:t xml:space="preserve">   </w:t>
      </w:r>
      <w:r w:rsidRPr="00EE6C7C">
        <w:rPr>
          <w:sz w:val="28"/>
          <w:szCs w:val="28"/>
          <w:lang w:val="uk-UA"/>
        </w:rPr>
        <w:t xml:space="preserve"> Фінансування конкурсу проводиться</w:t>
      </w:r>
      <w:r w:rsidRPr="00EE6C7C">
        <w:rPr>
          <w:sz w:val="28"/>
          <w:szCs w:val="28"/>
        </w:rPr>
        <w:t xml:space="preserve"> за рахунок коштів </w:t>
      </w:r>
      <w:r w:rsidRPr="00EE6C7C">
        <w:rPr>
          <w:sz w:val="28"/>
          <w:szCs w:val="28"/>
          <w:lang w:val="uk-UA"/>
        </w:rPr>
        <w:t>районного</w:t>
      </w:r>
      <w:r w:rsidRPr="00EE6C7C">
        <w:rPr>
          <w:sz w:val="28"/>
          <w:szCs w:val="28"/>
        </w:rPr>
        <w:t xml:space="preserve"> бюджету</w:t>
      </w:r>
      <w:r w:rsidRPr="00EE6C7C">
        <w:rPr>
          <w:sz w:val="28"/>
          <w:szCs w:val="28"/>
          <w:lang w:val="uk-UA"/>
        </w:rPr>
        <w:t xml:space="preserve"> у розмірах, що передбачені даним Положенням, а також за рахунок інших джерел не заборонених законодавством</w:t>
      </w:r>
      <w:r w:rsidR="000E38F5">
        <w:rPr>
          <w:sz w:val="28"/>
          <w:szCs w:val="28"/>
          <w:lang w:val="uk-UA"/>
        </w:rPr>
        <w:t>.</w:t>
      </w:r>
    </w:p>
    <w:p w:rsidR="00971505" w:rsidRDefault="00971505" w:rsidP="000E38F5">
      <w:pPr>
        <w:jc w:val="both"/>
        <w:rPr>
          <w:sz w:val="28"/>
          <w:szCs w:val="28"/>
          <w:lang w:val="uk-UA"/>
        </w:rPr>
      </w:pPr>
    </w:p>
    <w:p w:rsidR="00971505" w:rsidRPr="00474264" w:rsidRDefault="00E7068C" w:rsidP="0097150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К</w:t>
      </w:r>
      <w:r w:rsidR="00971505" w:rsidRPr="00706180">
        <w:rPr>
          <w:b/>
          <w:sz w:val="28"/>
          <w:szCs w:val="28"/>
          <w:lang w:val="uk-UA"/>
        </w:rPr>
        <w:t>онкурс</w:t>
      </w:r>
      <w:r w:rsidR="00971505">
        <w:rPr>
          <w:b/>
          <w:sz w:val="28"/>
          <w:szCs w:val="28"/>
          <w:lang w:val="uk-UA"/>
        </w:rPr>
        <w:t>у</w:t>
      </w:r>
    </w:p>
    <w:p w:rsidR="00474264" w:rsidRPr="00971505" w:rsidRDefault="00474264" w:rsidP="00474264">
      <w:pPr>
        <w:ind w:left="720"/>
        <w:jc w:val="both"/>
        <w:rPr>
          <w:sz w:val="28"/>
          <w:szCs w:val="28"/>
          <w:lang w:val="uk-UA"/>
        </w:rPr>
      </w:pPr>
    </w:p>
    <w:p w:rsidR="00FB00DC" w:rsidRDefault="00FB00DC" w:rsidP="00C02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150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7150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Конкурс проводиться для виявлення кращих загальноосвітніх навчальних закладів, зміцнення, поновлення їх матеріально-технічної бази та привернення уваги державних органів виконавчої влади і місцевого саморядування, громадськості до потреб освіти у нових соціально-економічних умовах.</w:t>
      </w:r>
    </w:p>
    <w:p w:rsidR="00FB00DC" w:rsidRDefault="00FB00DC" w:rsidP="00C02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71505">
        <w:rPr>
          <w:sz w:val="28"/>
          <w:szCs w:val="28"/>
          <w:lang w:val="uk-UA"/>
        </w:rPr>
        <w:t>Метою конкурсу є</w:t>
      </w:r>
      <w:r w:rsidR="00520710">
        <w:rPr>
          <w:sz w:val="28"/>
          <w:szCs w:val="28"/>
          <w:lang w:val="uk-UA"/>
        </w:rPr>
        <w:t xml:space="preserve">  забезпечення </w:t>
      </w:r>
      <w:r>
        <w:rPr>
          <w:sz w:val="28"/>
          <w:szCs w:val="28"/>
          <w:lang w:val="uk-UA"/>
        </w:rPr>
        <w:t xml:space="preserve">необхідних умов для функціонування і розвитку загальноосвітніх навчальних закладів та визначення базових, опорних закладів у районі. </w:t>
      </w:r>
    </w:p>
    <w:p w:rsidR="00287370" w:rsidRDefault="00287370" w:rsidP="00C029B6">
      <w:pPr>
        <w:pStyle w:val="a5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</w:p>
    <w:p w:rsidR="00287370" w:rsidRDefault="00E7068C" w:rsidP="002A3491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507E52">
        <w:rPr>
          <w:b/>
          <w:sz w:val="28"/>
          <w:szCs w:val="28"/>
          <w:lang w:val="uk-UA"/>
        </w:rPr>
        <w:t>Завдання Конкурсу</w:t>
      </w:r>
    </w:p>
    <w:p w:rsidR="00474264" w:rsidRPr="00946FB9" w:rsidRDefault="00474264" w:rsidP="00474264">
      <w:pPr>
        <w:pStyle w:val="a5"/>
        <w:ind w:left="720"/>
        <w:jc w:val="both"/>
        <w:rPr>
          <w:b/>
          <w:sz w:val="28"/>
          <w:szCs w:val="28"/>
          <w:lang w:val="uk-UA"/>
        </w:rPr>
      </w:pPr>
    </w:p>
    <w:p w:rsidR="002A3491" w:rsidRPr="000477EE" w:rsidRDefault="00946FB9" w:rsidP="000477EE">
      <w:pPr>
        <w:pStyle w:val="a5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="002A3491" w:rsidRPr="000477EE">
        <w:rPr>
          <w:sz w:val="28"/>
          <w:szCs w:val="28"/>
          <w:lang w:val="uk-UA"/>
        </w:rPr>
        <w:t>Завданням</w:t>
      </w:r>
      <w:r w:rsidRPr="000477EE">
        <w:rPr>
          <w:sz w:val="28"/>
          <w:szCs w:val="28"/>
          <w:lang w:val="uk-UA"/>
        </w:rPr>
        <w:t>и</w:t>
      </w:r>
      <w:r w:rsidR="002A3491" w:rsidRPr="000477EE">
        <w:rPr>
          <w:sz w:val="28"/>
          <w:szCs w:val="28"/>
          <w:lang w:val="uk-UA"/>
        </w:rPr>
        <w:t xml:space="preserve"> конкурсу є:</w:t>
      </w:r>
    </w:p>
    <w:p w:rsidR="007D31AD" w:rsidRPr="000477EE" w:rsidRDefault="007D31AD" w:rsidP="000477E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477EE">
        <w:rPr>
          <w:sz w:val="28"/>
          <w:szCs w:val="28"/>
        </w:rPr>
        <w:t>підвищення рівня та якості послуг, що надаються Закладом;</w:t>
      </w:r>
    </w:p>
    <w:p w:rsidR="002A3491" w:rsidRPr="000477EE" w:rsidRDefault="002A3491" w:rsidP="000477E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477EE">
        <w:rPr>
          <w:sz w:val="28"/>
          <w:szCs w:val="28"/>
          <w:lang w:val="uk-UA"/>
        </w:rPr>
        <w:t>активізація процесу оновлення змісту освіти;</w:t>
      </w:r>
    </w:p>
    <w:p w:rsidR="002A3491" w:rsidRPr="000477EE" w:rsidRDefault="00841A10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477EE">
        <w:rPr>
          <w:sz w:val="28"/>
          <w:szCs w:val="28"/>
          <w:lang w:val="uk-UA"/>
        </w:rPr>
        <w:t>модернізація мети, завдань, змісту навчання і виховання, соціально-економічного та правового статусу закладу;</w:t>
      </w:r>
    </w:p>
    <w:p w:rsidR="00841A10" w:rsidRPr="000477EE" w:rsidRDefault="00841A10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477EE">
        <w:rPr>
          <w:sz w:val="28"/>
          <w:szCs w:val="28"/>
          <w:lang w:val="uk-UA"/>
        </w:rPr>
        <w:t xml:space="preserve">вдосконалення структури управління </w:t>
      </w:r>
      <w:r w:rsidR="00946FB9" w:rsidRPr="000477EE">
        <w:rPr>
          <w:sz w:val="28"/>
          <w:szCs w:val="28"/>
          <w:lang w:val="uk-UA"/>
        </w:rPr>
        <w:t>загальноосвітнім навчальним закладом та</w:t>
      </w:r>
      <w:r w:rsidRPr="000477EE">
        <w:rPr>
          <w:sz w:val="28"/>
          <w:szCs w:val="28"/>
          <w:lang w:val="uk-UA"/>
        </w:rPr>
        <w:t xml:space="preserve"> організації навчально-виховного процесу</w:t>
      </w:r>
      <w:r w:rsidR="00946FB9" w:rsidRPr="000477EE">
        <w:rPr>
          <w:sz w:val="28"/>
          <w:szCs w:val="28"/>
          <w:lang w:val="uk-UA"/>
        </w:rPr>
        <w:t xml:space="preserve"> у ньому</w:t>
      </w:r>
      <w:r w:rsidRPr="000477EE">
        <w:rPr>
          <w:sz w:val="28"/>
          <w:szCs w:val="28"/>
          <w:lang w:val="uk-UA"/>
        </w:rPr>
        <w:t>;</w:t>
      </w:r>
    </w:p>
    <w:p w:rsidR="00841A10" w:rsidRPr="00FB00DC" w:rsidRDefault="00841A10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477EE">
        <w:rPr>
          <w:sz w:val="28"/>
          <w:szCs w:val="28"/>
          <w:lang w:val="uk-UA"/>
        </w:rPr>
        <w:t xml:space="preserve">піднесення ролі </w:t>
      </w:r>
      <w:r w:rsidR="00946FB9" w:rsidRPr="000477EE">
        <w:rPr>
          <w:sz w:val="28"/>
          <w:szCs w:val="28"/>
          <w:lang w:val="uk-UA"/>
        </w:rPr>
        <w:t>загальноосвітнього навчального закладу</w:t>
      </w:r>
      <w:r w:rsidR="000477EE">
        <w:rPr>
          <w:sz w:val="28"/>
          <w:szCs w:val="28"/>
          <w:lang w:val="uk-UA"/>
        </w:rPr>
        <w:t xml:space="preserve"> у</w:t>
      </w:r>
      <w:r w:rsidRPr="000477EE">
        <w:rPr>
          <w:sz w:val="28"/>
          <w:szCs w:val="28"/>
          <w:lang w:val="uk-UA"/>
        </w:rPr>
        <w:t xml:space="preserve"> райо</w:t>
      </w:r>
      <w:r w:rsidR="00946FB9" w:rsidRPr="000477EE">
        <w:rPr>
          <w:sz w:val="28"/>
          <w:szCs w:val="28"/>
          <w:lang w:val="uk-UA"/>
        </w:rPr>
        <w:t>ні, суспільстві та підвищення його</w:t>
      </w:r>
      <w:r w:rsidRPr="000477EE">
        <w:rPr>
          <w:sz w:val="28"/>
          <w:szCs w:val="28"/>
          <w:lang w:val="uk-UA"/>
        </w:rPr>
        <w:t xml:space="preserve"> престижу;</w:t>
      </w:r>
    </w:p>
    <w:p w:rsidR="00FB00DC" w:rsidRDefault="00FB00DC" w:rsidP="00FB00DC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FB00DC" w:rsidRDefault="00FB00DC" w:rsidP="00FB00DC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FB00DC" w:rsidRPr="000477EE" w:rsidRDefault="00FB00DC" w:rsidP="00FB00DC">
      <w:pPr>
        <w:pStyle w:val="a5"/>
        <w:ind w:left="360"/>
        <w:jc w:val="both"/>
        <w:rPr>
          <w:sz w:val="28"/>
          <w:szCs w:val="28"/>
        </w:rPr>
      </w:pPr>
    </w:p>
    <w:p w:rsidR="00841A10" w:rsidRPr="000477EE" w:rsidRDefault="00841A10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477EE">
        <w:rPr>
          <w:sz w:val="28"/>
          <w:szCs w:val="28"/>
          <w:lang w:val="uk-UA"/>
        </w:rPr>
        <w:t xml:space="preserve">привернення уваги громадськості, органів </w:t>
      </w:r>
      <w:r w:rsidR="00946FB9" w:rsidRPr="000477EE">
        <w:rPr>
          <w:sz w:val="28"/>
          <w:szCs w:val="28"/>
          <w:lang w:val="uk-UA"/>
        </w:rPr>
        <w:t xml:space="preserve">виконавчої </w:t>
      </w:r>
      <w:r w:rsidRPr="000477EE">
        <w:rPr>
          <w:sz w:val="28"/>
          <w:szCs w:val="28"/>
          <w:lang w:val="uk-UA"/>
        </w:rPr>
        <w:t xml:space="preserve">влади </w:t>
      </w:r>
      <w:r w:rsidR="00946FB9" w:rsidRPr="000477EE">
        <w:rPr>
          <w:sz w:val="28"/>
          <w:szCs w:val="28"/>
          <w:lang w:val="uk-UA"/>
        </w:rPr>
        <w:t xml:space="preserve">та місцевого самоврядування </w:t>
      </w:r>
      <w:r w:rsidRPr="000477EE">
        <w:rPr>
          <w:sz w:val="28"/>
          <w:szCs w:val="28"/>
          <w:lang w:val="uk-UA"/>
        </w:rPr>
        <w:t>до проблем освіти;</w:t>
      </w:r>
    </w:p>
    <w:p w:rsidR="00D923AA" w:rsidRPr="00FB00DC" w:rsidRDefault="00841A10" w:rsidP="00FB00DC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477EE">
        <w:rPr>
          <w:sz w:val="28"/>
          <w:szCs w:val="28"/>
          <w:lang w:val="uk-UA"/>
        </w:rPr>
        <w:t>сприяння творчим педагогічним пошукам, удосконаленн</w:t>
      </w:r>
      <w:r w:rsidR="00946FB9" w:rsidRPr="000477EE">
        <w:rPr>
          <w:sz w:val="28"/>
          <w:szCs w:val="28"/>
          <w:lang w:val="uk-UA"/>
        </w:rPr>
        <w:t xml:space="preserve">ю фахової майстерності вчителів, </w:t>
      </w:r>
      <w:r w:rsidR="000477EE">
        <w:rPr>
          <w:sz w:val="28"/>
          <w:szCs w:val="28"/>
          <w:lang w:val="uk-UA"/>
        </w:rPr>
        <w:t>педагогічного колективу;</w:t>
      </w:r>
    </w:p>
    <w:p w:rsidR="00305269" w:rsidRPr="000477EE" w:rsidRDefault="00305269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477EE">
        <w:rPr>
          <w:sz w:val="28"/>
          <w:szCs w:val="28"/>
        </w:rPr>
        <w:t>поліпше</w:t>
      </w:r>
      <w:r w:rsidR="000477EE">
        <w:rPr>
          <w:sz w:val="28"/>
          <w:szCs w:val="28"/>
        </w:rPr>
        <w:t xml:space="preserve">ння матеріально-технічної бази </w:t>
      </w:r>
      <w:r w:rsidR="000477EE">
        <w:rPr>
          <w:sz w:val="28"/>
          <w:szCs w:val="28"/>
          <w:lang w:val="uk-UA"/>
        </w:rPr>
        <w:t>з</w:t>
      </w:r>
      <w:r w:rsidRPr="000477EE">
        <w:rPr>
          <w:sz w:val="28"/>
          <w:szCs w:val="28"/>
        </w:rPr>
        <w:t>акладу;</w:t>
      </w:r>
    </w:p>
    <w:p w:rsidR="00305269" w:rsidRPr="0021083D" w:rsidRDefault="00305269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477EE">
        <w:rPr>
          <w:sz w:val="28"/>
          <w:szCs w:val="28"/>
        </w:rPr>
        <w:t xml:space="preserve">підвищення </w:t>
      </w:r>
      <w:r w:rsidR="000477EE">
        <w:rPr>
          <w:sz w:val="28"/>
          <w:szCs w:val="28"/>
        </w:rPr>
        <w:t xml:space="preserve">професійного рівня працівників </w:t>
      </w:r>
      <w:r w:rsidR="000477EE">
        <w:rPr>
          <w:sz w:val="28"/>
          <w:szCs w:val="28"/>
          <w:lang w:val="uk-UA"/>
        </w:rPr>
        <w:t>з</w:t>
      </w:r>
      <w:r w:rsidRPr="000477EE">
        <w:rPr>
          <w:sz w:val="28"/>
          <w:szCs w:val="28"/>
        </w:rPr>
        <w:t>акладу;</w:t>
      </w:r>
    </w:p>
    <w:p w:rsidR="0021083D" w:rsidRPr="0021083D" w:rsidRDefault="0021083D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створення належних умов для здобуття дітьми, молоддю повноцінної середньої освіти;</w:t>
      </w:r>
    </w:p>
    <w:p w:rsidR="0021083D" w:rsidRPr="000477EE" w:rsidRDefault="00062426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вдосконалення науково-методичного забезпечення загальноосвітніх навчальних закладів;</w:t>
      </w:r>
    </w:p>
    <w:p w:rsidR="00305269" w:rsidRPr="000477EE" w:rsidRDefault="000477EE" w:rsidP="000477E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відзначення </w:t>
      </w:r>
      <w:r>
        <w:rPr>
          <w:sz w:val="28"/>
          <w:szCs w:val="28"/>
          <w:lang w:val="uk-UA"/>
        </w:rPr>
        <w:t>з</w:t>
      </w:r>
      <w:r w:rsidR="00305269" w:rsidRPr="000477EE">
        <w:rPr>
          <w:sz w:val="28"/>
          <w:szCs w:val="28"/>
        </w:rPr>
        <w:t>акладу за високі показники в роботі.</w:t>
      </w:r>
    </w:p>
    <w:p w:rsidR="00946FB9" w:rsidRPr="00305269" w:rsidRDefault="00946FB9" w:rsidP="00600B4C">
      <w:pPr>
        <w:ind w:left="360"/>
        <w:jc w:val="both"/>
        <w:rPr>
          <w:sz w:val="28"/>
          <w:szCs w:val="28"/>
        </w:rPr>
      </w:pPr>
    </w:p>
    <w:p w:rsidR="00600B4C" w:rsidRPr="00706180" w:rsidRDefault="00600B4C" w:rsidP="00600B4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К</w:t>
      </w:r>
      <w:r w:rsidRPr="00706180">
        <w:rPr>
          <w:b/>
          <w:sz w:val="28"/>
          <w:szCs w:val="28"/>
          <w:lang w:val="uk-UA"/>
        </w:rPr>
        <w:t>онкурсу</w:t>
      </w:r>
    </w:p>
    <w:p w:rsidR="00841A10" w:rsidRDefault="00841A10" w:rsidP="00841A10">
      <w:pPr>
        <w:rPr>
          <w:sz w:val="28"/>
          <w:szCs w:val="28"/>
          <w:lang w:val="uk-UA"/>
        </w:rPr>
      </w:pPr>
    </w:p>
    <w:p w:rsidR="00797088" w:rsidRDefault="00600B4C" w:rsidP="00BE3A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41A10">
        <w:rPr>
          <w:sz w:val="28"/>
          <w:szCs w:val="28"/>
          <w:lang w:val="uk-UA"/>
        </w:rPr>
        <w:t>Р</w:t>
      </w:r>
      <w:r w:rsidR="00841A10" w:rsidRPr="002A3491">
        <w:rPr>
          <w:sz w:val="28"/>
          <w:szCs w:val="28"/>
          <w:lang w:val="uk-UA"/>
        </w:rPr>
        <w:t>айонний конкурс «Навчальний заклад року»</w:t>
      </w:r>
      <w:r w:rsidR="00866A00">
        <w:rPr>
          <w:sz w:val="28"/>
          <w:szCs w:val="28"/>
          <w:lang w:val="uk-UA"/>
        </w:rPr>
        <w:t xml:space="preserve"> проводиться серед загальноосвітніх навчальних закладів </w:t>
      </w:r>
      <w:r w:rsidR="00A478E8">
        <w:rPr>
          <w:sz w:val="28"/>
          <w:szCs w:val="28"/>
          <w:lang w:val="uk-UA"/>
        </w:rPr>
        <w:t>Житомирського району: гімназій, загальноосві</w:t>
      </w:r>
      <w:r w:rsidR="00797088">
        <w:rPr>
          <w:sz w:val="28"/>
          <w:szCs w:val="28"/>
          <w:lang w:val="uk-UA"/>
        </w:rPr>
        <w:t>т</w:t>
      </w:r>
      <w:r w:rsidR="00A478E8">
        <w:rPr>
          <w:sz w:val="28"/>
          <w:szCs w:val="28"/>
          <w:lang w:val="uk-UA"/>
        </w:rPr>
        <w:t>ніх шкіл І-ІІІ та І-ІІ ступенів.</w:t>
      </w:r>
    </w:p>
    <w:p w:rsidR="001679CD" w:rsidRDefault="001679CD" w:rsidP="00BE3A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34780">
        <w:rPr>
          <w:sz w:val="28"/>
          <w:szCs w:val="28"/>
          <w:lang w:val="uk-UA"/>
        </w:rPr>
        <w:t>Для організації та проведення Конкурсу розпорядженням голови районної ради утворюється районна конкурсна комісія, до складу якої входять депутати районної ради, інші представники органів місцевого самоврядування району, представники мі</w:t>
      </w:r>
      <w:r w:rsidR="009A7566">
        <w:rPr>
          <w:sz w:val="28"/>
          <w:szCs w:val="28"/>
          <w:lang w:val="uk-UA"/>
        </w:rPr>
        <w:t>сцевих органів виконавчої влади, у тому числі представники відділу освіти райдержадміністрації.</w:t>
      </w:r>
      <w:r>
        <w:rPr>
          <w:sz w:val="28"/>
          <w:szCs w:val="28"/>
          <w:lang w:val="uk-UA"/>
        </w:rPr>
        <w:t xml:space="preserve"> </w:t>
      </w:r>
      <w:r w:rsidRPr="00534780">
        <w:rPr>
          <w:sz w:val="28"/>
          <w:szCs w:val="28"/>
          <w:lang w:val="uk-UA"/>
        </w:rPr>
        <w:t>За згодою до складу конкурсної комісії можуть залучатися представники</w:t>
      </w:r>
      <w:r>
        <w:rPr>
          <w:sz w:val="28"/>
          <w:szCs w:val="28"/>
          <w:lang w:val="uk-UA"/>
        </w:rPr>
        <w:t xml:space="preserve"> профспілкових організацій </w:t>
      </w:r>
      <w:r w:rsidRPr="005347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освітньої галузі, інших</w:t>
      </w:r>
      <w:r w:rsidRPr="00534780">
        <w:rPr>
          <w:sz w:val="28"/>
          <w:szCs w:val="28"/>
          <w:lang w:val="uk-UA"/>
        </w:rPr>
        <w:t xml:space="preserve"> громадських організацій.</w:t>
      </w:r>
    </w:p>
    <w:p w:rsidR="005A681B" w:rsidRDefault="00A478E8" w:rsidP="00BE3A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41A10">
        <w:rPr>
          <w:sz w:val="28"/>
          <w:szCs w:val="28"/>
          <w:lang w:val="uk-UA"/>
        </w:rPr>
        <w:t xml:space="preserve"> </w:t>
      </w:r>
      <w:r w:rsidR="00E95413">
        <w:rPr>
          <w:sz w:val="28"/>
          <w:szCs w:val="28"/>
          <w:lang w:val="uk-UA"/>
        </w:rPr>
        <w:t xml:space="preserve">     Координацію</w:t>
      </w:r>
      <w:r w:rsidRPr="00EE6C7C">
        <w:rPr>
          <w:sz w:val="28"/>
          <w:szCs w:val="28"/>
          <w:lang w:val="uk-UA"/>
        </w:rPr>
        <w:t xml:space="preserve"> роботи щодо організації та п</w:t>
      </w:r>
      <w:r w:rsidR="00E95413">
        <w:rPr>
          <w:sz w:val="28"/>
          <w:szCs w:val="28"/>
          <w:lang w:val="uk-UA"/>
        </w:rPr>
        <w:t>роведення конкурсу здійснює відділ</w:t>
      </w:r>
      <w:r w:rsidRPr="00EE6C7C">
        <w:rPr>
          <w:sz w:val="28"/>
          <w:szCs w:val="28"/>
          <w:lang w:val="uk-UA"/>
        </w:rPr>
        <w:t xml:space="preserve"> освіти Житомирської районної державної адміністрації</w:t>
      </w:r>
      <w:r w:rsidR="00E95413">
        <w:rPr>
          <w:sz w:val="28"/>
          <w:szCs w:val="28"/>
          <w:lang w:val="uk-UA"/>
        </w:rPr>
        <w:t>.</w:t>
      </w:r>
    </w:p>
    <w:p w:rsidR="00AD6A89" w:rsidRDefault="001679CD" w:rsidP="00AD6A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A681B">
        <w:rPr>
          <w:sz w:val="28"/>
          <w:szCs w:val="28"/>
          <w:lang w:val="uk-UA"/>
        </w:rPr>
        <w:t xml:space="preserve">Для участі у конкурсі щорічно </w:t>
      </w:r>
      <w:r w:rsidR="005A681B" w:rsidRPr="00243BA7">
        <w:rPr>
          <w:sz w:val="28"/>
          <w:szCs w:val="28"/>
        </w:rPr>
        <w:t xml:space="preserve">до </w:t>
      </w:r>
      <w:r w:rsidR="005A681B">
        <w:rPr>
          <w:sz w:val="28"/>
          <w:szCs w:val="28"/>
          <w:lang w:val="uk-UA"/>
        </w:rPr>
        <w:t xml:space="preserve">1 </w:t>
      </w:r>
      <w:r w:rsidR="00797088">
        <w:rPr>
          <w:sz w:val="28"/>
          <w:szCs w:val="28"/>
          <w:lang w:val="uk-UA"/>
        </w:rPr>
        <w:t>листопада</w:t>
      </w:r>
      <w:r w:rsidR="005A681B" w:rsidRPr="00243BA7">
        <w:rPr>
          <w:sz w:val="28"/>
          <w:szCs w:val="28"/>
        </w:rPr>
        <w:t xml:space="preserve"> </w:t>
      </w:r>
      <w:r w:rsidR="005A681B">
        <w:rPr>
          <w:sz w:val="28"/>
          <w:szCs w:val="28"/>
          <w:lang w:val="uk-UA"/>
        </w:rPr>
        <w:t xml:space="preserve">подаються до районної конкурсної комісії  </w:t>
      </w:r>
      <w:r w:rsidR="005A681B" w:rsidRPr="00243BA7">
        <w:rPr>
          <w:sz w:val="28"/>
          <w:szCs w:val="28"/>
        </w:rPr>
        <w:t>такі документи:</w:t>
      </w:r>
    </w:p>
    <w:p w:rsidR="00467B8E" w:rsidRPr="00467B8E" w:rsidRDefault="005A681B" w:rsidP="00467B8E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43BA7">
        <w:rPr>
          <w:sz w:val="28"/>
          <w:szCs w:val="28"/>
        </w:rPr>
        <w:t>заяв</w:t>
      </w:r>
      <w:r w:rsidR="00127C83">
        <w:rPr>
          <w:sz w:val="28"/>
          <w:szCs w:val="28"/>
          <w:lang w:val="uk-UA"/>
        </w:rPr>
        <w:t>к</w:t>
      </w:r>
      <w:r w:rsidR="00D21F74">
        <w:rPr>
          <w:sz w:val="28"/>
          <w:szCs w:val="28"/>
          <w:lang w:val="uk-UA"/>
        </w:rPr>
        <w:t>у</w:t>
      </w:r>
      <w:r w:rsidRPr="00243B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навчального закладу </w:t>
      </w:r>
      <w:r w:rsidRPr="00243BA7">
        <w:rPr>
          <w:sz w:val="28"/>
          <w:szCs w:val="28"/>
        </w:rPr>
        <w:t>на участь у конкурс</w:t>
      </w:r>
      <w:r>
        <w:rPr>
          <w:sz w:val="28"/>
          <w:szCs w:val="28"/>
          <w:lang w:val="uk-UA"/>
        </w:rPr>
        <w:t>і</w:t>
      </w:r>
      <w:r w:rsidR="00D21F74">
        <w:rPr>
          <w:sz w:val="28"/>
          <w:szCs w:val="28"/>
          <w:lang w:val="uk-UA"/>
        </w:rPr>
        <w:t>, що підписується керівником навчального закладу та завіряється гербовою печаткою</w:t>
      </w:r>
      <w:r w:rsidRPr="00243BA7">
        <w:rPr>
          <w:sz w:val="28"/>
          <w:szCs w:val="28"/>
        </w:rPr>
        <w:t>;</w:t>
      </w:r>
      <w:r w:rsidR="00467B8E" w:rsidRPr="00467B8E">
        <w:rPr>
          <w:sz w:val="28"/>
          <w:szCs w:val="28"/>
          <w:lang w:val="uk-UA"/>
        </w:rPr>
        <w:t xml:space="preserve"> </w:t>
      </w:r>
    </w:p>
    <w:p w:rsidR="005A681B" w:rsidRPr="00467B8E" w:rsidRDefault="00467B8E" w:rsidP="00467B8E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педагогічної ради про  участь закладу у конкурсі;</w:t>
      </w:r>
    </w:p>
    <w:p w:rsidR="0098328B" w:rsidRPr="0098328B" w:rsidRDefault="005A681B" w:rsidP="0098328B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98328B">
        <w:rPr>
          <w:sz w:val="28"/>
          <w:szCs w:val="28"/>
        </w:rPr>
        <w:t xml:space="preserve">характеристику </w:t>
      </w:r>
      <w:r w:rsidR="0098328B">
        <w:rPr>
          <w:sz w:val="28"/>
          <w:szCs w:val="28"/>
          <w:lang w:val="uk-UA"/>
        </w:rPr>
        <w:t xml:space="preserve">діяльності навчального </w:t>
      </w:r>
      <w:r w:rsidR="009C4D28">
        <w:rPr>
          <w:sz w:val="28"/>
          <w:szCs w:val="28"/>
          <w:lang w:val="uk-UA"/>
        </w:rPr>
        <w:t xml:space="preserve"> </w:t>
      </w:r>
      <w:r w:rsidR="0098328B">
        <w:rPr>
          <w:sz w:val="28"/>
          <w:szCs w:val="28"/>
          <w:lang w:val="uk-UA"/>
        </w:rPr>
        <w:t>за підписом керівника закла</w:t>
      </w:r>
      <w:r w:rsidR="007C43D4">
        <w:rPr>
          <w:sz w:val="28"/>
          <w:szCs w:val="28"/>
          <w:lang w:val="uk-UA"/>
        </w:rPr>
        <w:t>ду та начальни</w:t>
      </w:r>
      <w:r w:rsidR="00AE178B">
        <w:rPr>
          <w:sz w:val="28"/>
          <w:szCs w:val="28"/>
          <w:lang w:val="uk-UA"/>
        </w:rPr>
        <w:t>ка відділу освіти, завірена</w:t>
      </w:r>
      <w:r w:rsidR="00D21F74">
        <w:rPr>
          <w:sz w:val="28"/>
          <w:szCs w:val="28"/>
          <w:lang w:val="uk-UA"/>
        </w:rPr>
        <w:t xml:space="preserve"> гер</w:t>
      </w:r>
      <w:r w:rsidR="002A5BE4">
        <w:rPr>
          <w:sz w:val="28"/>
          <w:szCs w:val="28"/>
          <w:lang w:val="uk-UA"/>
        </w:rPr>
        <w:t>бовими печатками;</w:t>
      </w:r>
      <w:r w:rsidR="00451D23">
        <w:rPr>
          <w:sz w:val="28"/>
          <w:szCs w:val="28"/>
          <w:lang w:val="uk-UA"/>
        </w:rPr>
        <w:t xml:space="preserve"> </w:t>
      </w:r>
    </w:p>
    <w:p w:rsidR="0098328B" w:rsidRPr="00AE178B" w:rsidRDefault="00E10C79" w:rsidP="0098328B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10C79">
        <w:rPr>
          <w:sz w:val="28"/>
          <w:szCs w:val="28"/>
        </w:rPr>
        <w:t>1 фотокартка зовнішнього вигляду закладу,</w:t>
      </w:r>
      <w:r>
        <w:rPr>
          <w:sz w:val="28"/>
          <w:szCs w:val="28"/>
          <w:lang w:val="uk-UA"/>
        </w:rPr>
        <w:t xml:space="preserve"> інші </w:t>
      </w:r>
      <w:r w:rsidR="00B036EF">
        <w:rPr>
          <w:sz w:val="28"/>
          <w:szCs w:val="28"/>
          <w:lang w:val="uk-UA"/>
        </w:rPr>
        <w:t>фото-, відеоматеріали</w:t>
      </w:r>
      <w:r w:rsidR="00697DFF">
        <w:rPr>
          <w:sz w:val="28"/>
          <w:szCs w:val="28"/>
          <w:lang w:val="uk-UA"/>
        </w:rPr>
        <w:t xml:space="preserve">, що відображають </w:t>
      </w:r>
      <w:r w:rsidR="00B036EF">
        <w:rPr>
          <w:sz w:val="28"/>
          <w:szCs w:val="28"/>
          <w:lang w:val="uk-UA"/>
        </w:rPr>
        <w:t>діяльність навчального закладу, його матеріально-технічне забезпечення та інше;</w:t>
      </w:r>
    </w:p>
    <w:p w:rsidR="00721782" w:rsidRPr="00AE178B" w:rsidRDefault="00865149" w:rsidP="00721782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E178B">
        <w:rPr>
          <w:sz w:val="28"/>
          <w:szCs w:val="28"/>
        </w:rPr>
        <w:t xml:space="preserve">методичні </w:t>
      </w:r>
      <w:r w:rsidR="004C0EF0">
        <w:rPr>
          <w:sz w:val="28"/>
          <w:szCs w:val="28"/>
          <w:lang w:val="uk-UA"/>
        </w:rPr>
        <w:t>розробки</w:t>
      </w:r>
      <w:r w:rsidR="00AE178B">
        <w:rPr>
          <w:sz w:val="28"/>
          <w:szCs w:val="28"/>
          <w:lang w:val="uk-UA"/>
        </w:rPr>
        <w:t xml:space="preserve"> (за бажанням).</w:t>
      </w:r>
    </w:p>
    <w:p w:rsidR="005A681B" w:rsidRDefault="00721782" w:rsidP="00721782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A681B" w:rsidRPr="00721782">
        <w:rPr>
          <w:sz w:val="28"/>
          <w:szCs w:val="28"/>
          <w:lang w:val="uk-UA"/>
        </w:rPr>
        <w:t>М</w:t>
      </w:r>
      <w:r w:rsidR="005A681B" w:rsidRPr="00721782">
        <w:rPr>
          <w:sz w:val="28"/>
          <w:szCs w:val="28"/>
        </w:rPr>
        <w:t xml:space="preserve">атеріали для участі </w:t>
      </w:r>
      <w:r w:rsidR="005A681B" w:rsidRPr="00721782">
        <w:rPr>
          <w:sz w:val="28"/>
          <w:szCs w:val="28"/>
          <w:lang w:val="uk-UA"/>
        </w:rPr>
        <w:t>у К</w:t>
      </w:r>
      <w:r w:rsidR="005A681B" w:rsidRPr="00721782">
        <w:rPr>
          <w:sz w:val="28"/>
          <w:szCs w:val="28"/>
        </w:rPr>
        <w:t>онкурс</w:t>
      </w:r>
      <w:r w:rsidR="005A681B" w:rsidRPr="00721782">
        <w:rPr>
          <w:sz w:val="28"/>
          <w:szCs w:val="28"/>
          <w:lang w:val="uk-UA"/>
        </w:rPr>
        <w:t xml:space="preserve">і </w:t>
      </w:r>
      <w:r w:rsidR="005A681B" w:rsidRPr="00721782">
        <w:rPr>
          <w:sz w:val="28"/>
          <w:szCs w:val="28"/>
        </w:rPr>
        <w:t xml:space="preserve">подаються за адресою: </w:t>
      </w:r>
      <w:r w:rsidR="005A681B" w:rsidRPr="00721782">
        <w:rPr>
          <w:sz w:val="28"/>
          <w:szCs w:val="28"/>
          <w:lang w:val="uk-UA"/>
        </w:rPr>
        <w:t>10003,</w:t>
      </w:r>
      <w:r w:rsidR="005A681B" w:rsidRPr="00721782">
        <w:rPr>
          <w:sz w:val="28"/>
          <w:szCs w:val="28"/>
        </w:rPr>
        <w:t xml:space="preserve"> м.</w:t>
      </w:r>
      <w:r w:rsidR="005A681B" w:rsidRPr="00721782">
        <w:rPr>
          <w:sz w:val="28"/>
          <w:szCs w:val="28"/>
          <w:lang w:val="uk-UA"/>
        </w:rPr>
        <w:t>Житомир, в</w:t>
      </w:r>
      <w:r w:rsidR="005A681B" w:rsidRPr="00721782">
        <w:rPr>
          <w:sz w:val="28"/>
          <w:szCs w:val="28"/>
        </w:rPr>
        <w:t xml:space="preserve">ул. </w:t>
      </w:r>
      <w:r w:rsidR="005A681B" w:rsidRPr="00721782">
        <w:rPr>
          <w:sz w:val="28"/>
          <w:szCs w:val="28"/>
          <w:lang w:val="uk-UA"/>
        </w:rPr>
        <w:t>Лесі Українки,</w:t>
      </w:r>
      <w:r w:rsidR="005A681B" w:rsidRPr="00721782">
        <w:rPr>
          <w:sz w:val="28"/>
          <w:szCs w:val="28"/>
        </w:rPr>
        <w:t xml:space="preserve"> буд. </w:t>
      </w:r>
      <w:r w:rsidR="005A681B" w:rsidRPr="00721782">
        <w:rPr>
          <w:sz w:val="28"/>
          <w:szCs w:val="28"/>
          <w:lang w:val="uk-UA"/>
        </w:rPr>
        <w:t>1,</w:t>
      </w:r>
      <w:r w:rsidR="005A681B" w:rsidRPr="00721782">
        <w:rPr>
          <w:sz w:val="28"/>
          <w:szCs w:val="28"/>
        </w:rPr>
        <w:t xml:space="preserve"> </w:t>
      </w:r>
      <w:r w:rsidR="005A681B" w:rsidRPr="00721782">
        <w:rPr>
          <w:sz w:val="28"/>
          <w:szCs w:val="28"/>
          <w:lang w:val="uk-UA"/>
        </w:rPr>
        <w:t xml:space="preserve">відділ </w:t>
      </w:r>
      <w:r w:rsidR="005A681B" w:rsidRPr="00721782">
        <w:rPr>
          <w:sz w:val="28"/>
          <w:szCs w:val="28"/>
        </w:rPr>
        <w:t xml:space="preserve">освіти </w:t>
      </w:r>
      <w:r w:rsidR="005A681B" w:rsidRPr="00721782">
        <w:rPr>
          <w:sz w:val="28"/>
          <w:szCs w:val="28"/>
          <w:lang w:val="uk-UA"/>
        </w:rPr>
        <w:t>райд</w:t>
      </w:r>
      <w:r w:rsidR="005A681B" w:rsidRPr="00721782">
        <w:rPr>
          <w:sz w:val="28"/>
          <w:szCs w:val="28"/>
        </w:rPr>
        <w:t xml:space="preserve">ержадміністрації. </w:t>
      </w:r>
    </w:p>
    <w:p w:rsidR="00EB2E77" w:rsidRDefault="00C66CB1" w:rsidP="00277F18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036EF">
        <w:rPr>
          <w:sz w:val="28"/>
          <w:szCs w:val="28"/>
          <w:lang w:val="uk-UA"/>
        </w:rPr>
        <w:t xml:space="preserve">Конкурсні матеріали </w:t>
      </w:r>
      <w:r>
        <w:rPr>
          <w:sz w:val="28"/>
          <w:szCs w:val="28"/>
          <w:lang w:val="uk-UA"/>
        </w:rPr>
        <w:t xml:space="preserve">після попереднього розгляду відділом освіти райдержадміністрації на відповідність вимогам даного Положення </w:t>
      </w:r>
      <w:r w:rsidRPr="00B036EF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правляються </w:t>
      </w:r>
      <w:r w:rsidRPr="00B036EF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конкурсної комісії</w:t>
      </w:r>
      <w:r w:rsidRPr="00B036EF">
        <w:rPr>
          <w:sz w:val="28"/>
          <w:szCs w:val="28"/>
          <w:lang w:val="uk-UA"/>
        </w:rPr>
        <w:t xml:space="preserve"> у друкованому (формат – А4, інтервал –1,5, кегель 14) та електронному варіантах (у текстовому редакторі </w:t>
      </w:r>
      <w:r w:rsidRPr="00220F85">
        <w:rPr>
          <w:sz w:val="28"/>
          <w:szCs w:val="28"/>
        </w:rPr>
        <w:t>W</w:t>
      </w:r>
      <w:r w:rsidRPr="00B036EF">
        <w:rPr>
          <w:sz w:val="28"/>
          <w:szCs w:val="28"/>
          <w:lang w:val="uk-UA"/>
        </w:rPr>
        <w:t>ог</w:t>
      </w:r>
      <w:r w:rsidRPr="00220F85">
        <w:rPr>
          <w:sz w:val="28"/>
          <w:szCs w:val="28"/>
        </w:rPr>
        <w:t>d</w:t>
      </w:r>
      <w:r w:rsidR="000E6345">
        <w:rPr>
          <w:sz w:val="28"/>
          <w:szCs w:val="28"/>
          <w:lang w:val="uk-UA"/>
        </w:rPr>
        <w:t xml:space="preserve"> та інших редакторах для фото- та відеоматеріалів</w:t>
      </w:r>
      <w:r w:rsidRPr="00B036EF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220F85" w:rsidRDefault="00EB2E77" w:rsidP="00277F18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E6345">
        <w:rPr>
          <w:sz w:val="28"/>
          <w:szCs w:val="28"/>
          <w:lang w:val="uk-UA"/>
        </w:rPr>
        <w:t xml:space="preserve">Матеріали конкурсу по кожному </w:t>
      </w:r>
      <w:r w:rsidR="003C3177">
        <w:rPr>
          <w:sz w:val="28"/>
          <w:szCs w:val="28"/>
          <w:lang w:val="uk-UA"/>
        </w:rPr>
        <w:t>закладу-</w:t>
      </w:r>
      <w:r w:rsidR="000E6345">
        <w:rPr>
          <w:sz w:val="28"/>
          <w:szCs w:val="28"/>
          <w:lang w:val="uk-UA"/>
        </w:rPr>
        <w:t xml:space="preserve">конкурсанту оформляються в окрему теку із титульною сторінкою, на якій відображаються: </w:t>
      </w:r>
      <w:r w:rsidR="00AD402D">
        <w:rPr>
          <w:sz w:val="28"/>
          <w:szCs w:val="28"/>
          <w:lang w:val="uk-UA"/>
        </w:rPr>
        <w:t xml:space="preserve">повна </w:t>
      </w:r>
      <w:r w:rsidR="000E6345">
        <w:rPr>
          <w:sz w:val="28"/>
          <w:szCs w:val="28"/>
          <w:lang w:val="uk-UA"/>
        </w:rPr>
        <w:t xml:space="preserve">назва </w:t>
      </w:r>
      <w:r w:rsidR="000E6345">
        <w:rPr>
          <w:sz w:val="28"/>
          <w:szCs w:val="28"/>
          <w:lang w:val="uk-UA"/>
        </w:rPr>
        <w:lastRenderedPageBreak/>
        <w:t xml:space="preserve">закладу, назва конкурсу, дата подачі, </w:t>
      </w:r>
      <w:r w:rsidR="003C3177">
        <w:rPr>
          <w:sz w:val="28"/>
          <w:szCs w:val="28"/>
          <w:lang w:val="uk-UA"/>
        </w:rPr>
        <w:t xml:space="preserve">перелік документів, що подаються </w:t>
      </w:r>
      <w:r w:rsidR="00612496">
        <w:rPr>
          <w:sz w:val="28"/>
          <w:szCs w:val="28"/>
          <w:lang w:val="uk-UA"/>
        </w:rPr>
        <w:t>на па</w:t>
      </w:r>
      <w:r w:rsidR="003C3177">
        <w:rPr>
          <w:sz w:val="28"/>
          <w:szCs w:val="28"/>
          <w:lang w:val="uk-UA"/>
        </w:rPr>
        <w:t>перових та електронних носіях</w:t>
      </w:r>
      <w:r w:rsidR="00612496">
        <w:rPr>
          <w:sz w:val="28"/>
          <w:szCs w:val="28"/>
          <w:lang w:val="uk-UA"/>
        </w:rPr>
        <w:t>.</w:t>
      </w:r>
      <w:r w:rsidR="007C43D4">
        <w:rPr>
          <w:sz w:val="28"/>
          <w:szCs w:val="28"/>
          <w:lang w:val="uk-UA"/>
        </w:rPr>
        <w:t xml:space="preserve">   </w:t>
      </w:r>
      <w:r w:rsidR="00B036EF">
        <w:rPr>
          <w:sz w:val="28"/>
          <w:szCs w:val="28"/>
          <w:lang w:val="uk-UA"/>
        </w:rPr>
        <w:t xml:space="preserve"> </w:t>
      </w:r>
      <w:r w:rsidR="00277F18">
        <w:rPr>
          <w:sz w:val="28"/>
          <w:szCs w:val="28"/>
          <w:lang w:val="uk-UA"/>
        </w:rPr>
        <w:t xml:space="preserve">  </w:t>
      </w:r>
    </w:p>
    <w:p w:rsidR="00D436B4" w:rsidRPr="00220F85" w:rsidRDefault="00D436B4" w:rsidP="00277F18">
      <w:pPr>
        <w:pStyle w:val="a5"/>
        <w:jc w:val="both"/>
        <w:rPr>
          <w:sz w:val="28"/>
          <w:szCs w:val="28"/>
          <w:lang w:val="uk-UA"/>
        </w:rPr>
      </w:pPr>
    </w:p>
    <w:p w:rsidR="00721782" w:rsidRDefault="00721782" w:rsidP="00721782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Документи, подані на конкурс поверненню не підлягають.</w:t>
      </w:r>
      <w:r w:rsidRPr="00721782">
        <w:rPr>
          <w:sz w:val="28"/>
          <w:szCs w:val="28"/>
        </w:rPr>
        <w:t xml:space="preserve"> </w:t>
      </w:r>
    </w:p>
    <w:p w:rsidR="00721782" w:rsidRDefault="00721782" w:rsidP="00721782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20F85">
        <w:rPr>
          <w:sz w:val="28"/>
          <w:szCs w:val="28"/>
        </w:rPr>
        <w:t>Матеріали, подані після вказаного терміну або які не відповідають вимогам, до участі у Конкурсі не допускаються.</w:t>
      </w:r>
    </w:p>
    <w:p w:rsidR="00721782" w:rsidRDefault="00721782" w:rsidP="00721782">
      <w:pPr>
        <w:pStyle w:val="a5"/>
        <w:jc w:val="both"/>
        <w:rPr>
          <w:sz w:val="28"/>
          <w:szCs w:val="28"/>
          <w:lang w:val="uk-UA"/>
        </w:rPr>
      </w:pPr>
      <w:r w:rsidRPr="007217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5D33CE">
        <w:rPr>
          <w:sz w:val="28"/>
          <w:szCs w:val="28"/>
        </w:rPr>
        <w:t>Контактн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телефон</w:t>
      </w:r>
      <w:r>
        <w:rPr>
          <w:sz w:val="28"/>
          <w:szCs w:val="28"/>
          <w:lang w:val="uk-UA"/>
        </w:rPr>
        <w:t>и</w:t>
      </w:r>
      <w:r w:rsidRPr="009E34AA">
        <w:rPr>
          <w:sz w:val="28"/>
          <w:szCs w:val="28"/>
        </w:rPr>
        <w:t xml:space="preserve">: </w:t>
      </w:r>
    </w:p>
    <w:p w:rsidR="00721782" w:rsidRDefault="00721782" w:rsidP="00721782">
      <w:pPr>
        <w:pStyle w:val="a5"/>
        <w:numPr>
          <w:ilvl w:val="0"/>
          <w:numId w:val="9"/>
        </w:numPr>
        <w:jc w:val="both"/>
        <w:rPr>
          <w:rStyle w:val="skypepnhprintcontaine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 райдержадміністрації - </w:t>
      </w:r>
      <w:r w:rsidRPr="009E34AA">
        <w:rPr>
          <w:rStyle w:val="skypepnhprintcontainer"/>
          <w:sz w:val="28"/>
          <w:szCs w:val="28"/>
          <w:lang w:val="uk-UA"/>
        </w:rPr>
        <w:t>(0</w:t>
      </w:r>
      <w:r>
        <w:rPr>
          <w:rStyle w:val="skypepnhprintcontainer"/>
          <w:sz w:val="28"/>
          <w:szCs w:val="28"/>
          <w:lang w:val="uk-UA"/>
        </w:rPr>
        <w:t>412</w:t>
      </w:r>
      <w:r w:rsidRPr="009E34AA">
        <w:rPr>
          <w:rStyle w:val="skypepnhprintcontainer"/>
          <w:sz w:val="28"/>
          <w:szCs w:val="28"/>
          <w:lang w:val="uk-UA"/>
        </w:rPr>
        <w:t xml:space="preserve">) </w:t>
      </w:r>
      <w:r>
        <w:rPr>
          <w:rStyle w:val="skypepnhprintcontainer"/>
          <w:sz w:val="28"/>
          <w:szCs w:val="28"/>
          <w:lang w:val="uk-UA"/>
        </w:rPr>
        <w:t>42-46-90.</w:t>
      </w:r>
    </w:p>
    <w:p w:rsidR="00531A83" w:rsidRDefault="00721782" w:rsidP="00220F85">
      <w:pPr>
        <w:pStyle w:val="a5"/>
        <w:numPr>
          <w:ilvl w:val="0"/>
          <w:numId w:val="9"/>
        </w:numPr>
        <w:jc w:val="both"/>
        <w:rPr>
          <w:rStyle w:val="skypepnhmark"/>
          <w:sz w:val="28"/>
          <w:szCs w:val="28"/>
          <w:lang w:val="uk-UA"/>
        </w:rPr>
      </w:pPr>
      <w:r w:rsidRPr="009E34AA">
        <w:rPr>
          <w:rStyle w:val="skypepnhmark"/>
          <w:sz w:val="28"/>
          <w:szCs w:val="28"/>
          <w:lang w:val="uk-UA"/>
        </w:rPr>
        <w:t>виконавчий апарат районної ради – (0412) 42-47-18</w:t>
      </w:r>
    </w:p>
    <w:p w:rsidR="00531A83" w:rsidRDefault="00531A83" w:rsidP="00EB2E77">
      <w:pPr>
        <w:pStyle w:val="a5"/>
        <w:jc w:val="both"/>
        <w:rPr>
          <w:rStyle w:val="skypepnhmark"/>
          <w:sz w:val="28"/>
          <w:szCs w:val="28"/>
          <w:lang w:val="uk-UA"/>
        </w:rPr>
      </w:pPr>
    </w:p>
    <w:p w:rsidR="00531A83" w:rsidRPr="00DD7D26" w:rsidRDefault="003A5DAA" w:rsidP="00531A83">
      <w:pPr>
        <w:pStyle w:val="a9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Підсумки</w:t>
      </w:r>
      <w:r w:rsidR="00C82244">
        <w:rPr>
          <w:rFonts w:ascii="Times New Roman" w:hAnsi="Times New Roman" w:cs="Times New Roman"/>
          <w:b/>
          <w:sz w:val="28"/>
          <w:szCs w:val="28"/>
        </w:rPr>
        <w:t xml:space="preserve"> та визначення переможц</w:t>
      </w:r>
      <w:r w:rsidR="00C8224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531A83" w:rsidRPr="006956B0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DD7D26" w:rsidRDefault="00DD7D26" w:rsidP="00DD7D26">
      <w:pPr>
        <w:pStyle w:val="a9"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31A83" w:rsidRPr="00706180" w:rsidRDefault="00531A83" w:rsidP="00531A83">
      <w:pPr>
        <w:pStyle w:val="a9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06180">
        <w:rPr>
          <w:rFonts w:ascii="Times New Roman" w:hAnsi="Times New Roman" w:cs="Times New Roman"/>
          <w:sz w:val="28"/>
          <w:szCs w:val="28"/>
          <w:lang w:eastAsia="uk-UA"/>
        </w:rPr>
        <w:t>Завершальним етапом</w:t>
      </w:r>
      <w:r w:rsidRPr="00706180">
        <w:rPr>
          <w:rStyle w:val="9pt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947AD">
        <w:rPr>
          <w:rStyle w:val="9pt"/>
          <w:rFonts w:ascii="Times New Roman" w:hAnsi="Times New Roman" w:cs="Times New Roman"/>
          <w:i w:val="0"/>
          <w:sz w:val="28"/>
          <w:szCs w:val="28"/>
          <w:lang w:eastAsia="uk-UA"/>
        </w:rPr>
        <w:t>Конкурсу</w:t>
      </w:r>
      <w:r w:rsidRPr="0070618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706180">
        <w:rPr>
          <w:rFonts w:ascii="Times New Roman" w:hAnsi="Times New Roman" w:cs="Times New Roman"/>
          <w:sz w:val="28"/>
          <w:szCs w:val="28"/>
          <w:lang w:eastAsia="uk-UA"/>
        </w:rPr>
        <w:t xml:space="preserve"> підведення підсумків </w:t>
      </w:r>
      <w:r w:rsidRPr="007061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щорічно до Дня місцевого самоврядування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(до 7 грудня) </w:t>
      </w:r>
      <w:r w:rsidRPr="007061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конкурсною комісією </w:t>
      </w:r>
      <w:r w:rsidRPr="000034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Житомирської </w:t>
      </w:r>
      <w:r w:rsidRPr="00706180">
        <w:rPr>
          <w:rFonts w:ascii="Times New Roman" w:hAnsi="Times New Roman" w:cs="Times New Roman"/>
          <w:sz w:val="28"/>
          <w:szCs w:val="28"/>
          <w:lang w:val="uk-UA" w:eastAsia="uk-UA"/>
        </w:rPr>
        <w:t>районної</w:t>
      </w:r>
      <w:r w:rsidRPr="000034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06180">
        <w:rPr>
          <w:rFonts w:ascii="Times New Roman" w:hAnsi="Times New Roman" w:cs="Times New Roman"/>
          <w:sz w:val="28"/>
          <w:szCs w:val="28"/>
          <w:lang w:val="uk-UA" w:eastAsia="uk-UA"/>
        </w:rPr>
        <w:t>ради</w:t>
      </w:r>
      <w:r w:rsidRPr="000034C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31A83" w:rsidRDefault="00531A83" w:rsidP="00531A8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D7D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Районна</w:t>
      </w:r>
      <w:r w:rsidRPr="004947AD">
        <w:rPr>
          <w:sz w:val="28"/>
          <w:szCs w:val="28"/>
          <w:lang w:val="uk-UA"/>
        </w:rPr>
        <w:t xml:space="preserve"> конкурсна комісія узагальнює отримані </w:t>
      </w:r>
      <w:r>
        <w:rPr>
          <w:sz w:val="28"/>
          <w:szCs w:val="28"/>
          <w:lang w:val="uk-UA"/>
        </w:rPr>
        <w:t>матеріали та визначає переможця</w:t>
      </w:r>
      <w:r w:rsidRPr="004947AD">
        <w:rPr>
          <w:sz w:val="28"/>
          <w:szCs w:val="28"/>
          <w:lang w:val="uk-UA"/>
        </w:rPr>
        <w:t xml:space="preserve"> Конку</w:t>
      </w:r>
      <w:r>
        <w:rPr>
          <w:sz w:val="28"/>
          <w:szCs w:val="28"/>
          <w:lang w:val="uk-UA"/>
        </w:rPr>
        <w:t xml:space="preserve">рсу згідно з встановленими </w:t>
      </w:r>
      <w:r w:rsidR="009A4A54">
        <w:rPr>
          <w:sz w:val="28"/>
          <w:szCs w:val="28"/>
          <w:lang w:val="uk-UA"/>
        </w:rPr>
        <w:t>критеріями</w:t>
      </w:r>
      <w:r w:rsidR="00467B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93BC4" w:rsidRDefault="00531A83" w:rsidP="00531A8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3B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Переможець Конкурсу  </w:t>
      </w:r>
      <w:r w:rsidRPr="0098381D">
        <w:rPr>
          <w:sz w:val="28"/>
          <w:szCs w:val="28"/>
          <w:lang w:val="uk-UA"/>
        </w:rPr>
        <w:t>нагород</w:t>
      </w:r>
      <w:r>
        <w:rPr>
          <w:sz w:val="28"/>
          <w:szCs w:val="28"/>
          <w:lang w:val="uk-UA"/>
        </w:rPr>
        <w:t xml:space="preserve">жуються Дипломом Житомирської </w:t>
      </w:r>
      <w:r w:rsidRPr="00983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ради</w:t>
      </w:r>
      <w:r w:rsidRPr="00983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цінним подарунком вартістю до 10 000 грн.</w:t>
      </w:r>
      <w:r w:rsidRPr="00D60CB8">
        <w:rPr>
          <w:sz w:val="28"/>
          <w:szCs w:val="28"/>
          <w:lang w:val="uk-UA"/>
        </w:rPr>
        <w:t xml:space="preserve"> </w:t>
      </w:r>
    </w:p>
    <w:p w:rsidR="00531A83" w:rsidRDefault="00793BC4" w:rsidP="00531A8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31A83" w:rsidRPr="00A60585">
        <w:rPr>
          <w:sz w:val="28"/>
          <w:szCs w:val="28"/>
          <w:lang w:val="uk-UA"/>
        </w:rPr>
        <w:t>Одночасно із врученням Диплом</w:t>
      </w:r>
      <w:r w:rsidR="00531A83">
        <w:rPr>
          <w:sz w:val="28"/>
          <w:szCs w:val="28"/>
          <w:lang w:val="uk-UA"/>
        </w:rPr>
        <w:t>у</w:t>
      </w:r>
      <w:r w:rsidR="00531A83" w:rsidRPr="00A60585">
        <w:rPr>
          <w:sz w:val="28"/>
          <w:szCs w:val="28"/>
          <w:lang w:val="uk-UA"/>
        </w:rPr>
        <w:t xml:space="preserve"> </w:t>
      </w:r>
      <w:r w:rsidR="00531A83">
        <w:rPr>
          <w:sz w:val="28"/>
          <w:szCs w:val="28"/>
          <w:lang w:val="uk-UA"/>
        </w:rPr>
        <w:t>переможцю</w:t>
      </w:r>
      <w:r w:rsidR="00531A83" w:rsidRPr="00A60585">
        <w:rPr>
          <w:sz w:val="28"/>
          <w:szCs w:val="28"/>
          <w:lang w:val="uk-UA"/>
        </w:rPr>
        <w:t xml:space="preserve"> присвоюється звання «Лауреат Житомирського </w:t>
      </w:r>
      <w:r w:rsidR="00531A83">
        <w:rPr>
          <w:sz w:val="28"/>
          <w:szCs w:val="28"/>
          <w:lang w:val="uk-UA"/>
        </w:rPr>
        <w:t xml:space="preserve">районного </w:t>
      </w:r>
      <w:r w:rsidR="00531A83" w:rsidRPr="00A60585">
        <w:rPr>
          <w:sz w:val="28"/>
          <w:szCs w:val="28"/>
          <w:lang w:val="uk-UA"/>
        </w:rPr>
        <w:t>конкурс</w:t>
      </w:r>
      <w:r w:rsidR="00531A83">
        <w:rPr>
          <w:sz w:val="28"/>
          <w:szCs w:val="28"/>
          <w:lang w:val="uk-UA"/>
        </w:rPr>
        <w:t>у</w:t>
      </w:r>
      <w:r w:rsidR="00531A83" w:rsidRPr="00A60585">
        <w:rPr>
          <w:sz w:val="28"/>
          <w:szCs w:val="28"/>
          <w:lang w:val="uk-UA"/>
        </w:rPr>
        <w:t xml:space="preserve"> </w:t>
      </w:r>
      <w:r w:rsidR="00531A83">
        <w:rPr>
          <w:sz w:val="28"/>
          <w:szCs w:val="28"/>
          <w:lang w:val="uk-UA"/>
        </w:rPr>
        <w:t xml:space="preserve">«Навчальний заклад ___ (вказується </w:t>
      </w:r>
      <w:r w:rsidR="00AC617D">
        <w:rPr>
          <w:sz w:val="28"/>
          <w:szCs w:val="28"/>
          <w:lang w:val="uk-UA"/>
        </w:rPr>
        <w:t xml:space="preserve"> </w:t>
      </w:r>
      <w:r w:rsidR="00531A83">
        <w:rPr>
          <w:sz w:val="28"/>
          <w:szCs w:val="28"/>
          <w:lang w:val="uk-UA"/>
        </w:rPr>
        <w:t>рік, за який присвоєно звання) року».</w:t>
      </w:r>
    </w:p>
    <w:p w:rsidR="00531A83" w:rsidRPr="00467B8E" w:rsidRDefault="00531A83" w:rsidP="00531A8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Керівник закладу-переможця нагороджується Почесною грамотою районної ради відповідно до</w:t>
      </w:r>
      <w:r w:rsidRPr="00A04753">
        <w:rPr>
          <w:sz w:val="28"/>
          <w:szCs w:val="28"/>
          <w:lang w:val="uk-UA"/>
        </w:rPr>
        <w:t xml:space="preserve"> Положення про Почесну Грамоту, Грамоту та Подяку Житомирської районної ради, привітання, нагородження та преміювання до професійних, ювілейних та державних свят</w:t>
      </w:r>
      <w:r>
        <w:rPr>
          <w:sz w:val="28"/>
          <w:szCs w:val="28"/>
          <w:lang w:val="uk-UA"/>
        </w:rPr>
        <w:t>.</w:t>
      </w:r>
    </w:p>
    <w:p w:rsidR="00531A83" w:rsidRPr="00A60585" w:rsidRDefault="00531A83" w:rsidP="00531A83">
      <w:pPr>
        <w:pStyle w:val="a5"/>
        <w:jc w:val="both"/>
        <w:rPr>
          <w:sz w:val="28"/>
          <w:szCs w:val="28"/>
          <w:lang w:val="uk-UA"/>
        </w:rPr>
      </w:pPr>
      <w:r w:rsidRPr="00A60585">
        <w:rPr>
          <w:sz w:val="28"/>
          <w:szCs w:val="28"/>
          <w:lang w:val="uk-UA"/>
        </w:rPr>
        <w:t xml:space="preserve">     Рішення районної конкурсної комісії приймається на засіданні у присутності не менше, ніж двох третини від її складу, відкритим голосуванням простою більшістю голосів. </w:t>
      </w:r>
      <w:r w:rsidRPr="00A60585">
        <w:rPr>
          <w:sz w:val="28"/>
          <w:szCs w:val="28"/>
        </w:rPr>
        <w:t>У разі однакової кількості голосів, голос головуючого на засіданні конкурсної комісії є вирішальним. Рішення конкурсної комісії оформляється протоколом, який підпису</w:t>
      </w:r>
      <w:r w:rsidRPr="00A60585">
        <w:rPr>
          <w:sz w:val="28"/>
          <w:szCs w:val="28"/>
          <w:lang w:val="uk-UA"/>
        </w:rPr>
        <w:t>ється</w:t>
      </w:r>
      <w:r w:rsidRPr="00A60585">
        <w:rPr>
          <w:sz w:val="28"/>
          <w:szCs w:val="28"/>
        </w:rPr>
        <w:t xml:space="preserve"> голов</w:t>
      </w:r>
      <w:r w:rsidRPr="00A60585">
        <w:rPr>
          <w:sz w:val="28"/>
          <w:szCs w:val="28"/>
          <w:lang w:val="uk-UA"/>
        </w:rPr>
        <w:t>ою</w:t>
      </w:r>
      <w:r w:rsidRPr="00A60585">
        <w:rPr>
          <w:sz w:val="28"/>
          <w:szCs w:val="28"/>
        </w:rPr>
        <w:t xml:space="preserve"> та </w:t>
      </w:r>
      <w:r w:rsidRPr="00A60585">
        <w:rPr>
          <w:sz w:val="28"/>
          <w:szCs w:val="28"/>
          <w:lang w:val="uk-UA"/>
        </w:rPr>
        <w:t>усіма членами</w:t>
      </w:r>
      <w:r w:rsidRPr="00A60585">
        <w:rPr>
          <w:sz w:val="28"/>
          <w:szCs w:val="28"/>
        </w:rPr>
        <w:t xml:space="preserve"> конкурсної комісії</w:t>
      </w:r>
      <w:r w:rsidRPr="00A60585">
        <w:rPr>
          <w:sz w:val="28"/>
          <w:szCs w:val="28"/>
          <w:lang w:val="uk-UA"/>
        </w:rPr>
        <w:t>, що брали участь у засіданні.</w:t>
      </w:r>
    </w:p>
    <w:p w:rsidR="00531A83" w:rsidRDefault="00531A83" w:rsidP="00531A83">
      <w:pPr>
        <w:pStyle w:val="a5"/>
        <w:jc w:val="both"/>
        <w:rPr>
          <w:sz w:val="28"/>
          <w:szCs w:val="28"/>
          <w:lang w:val="uk-UA"/>
        </w:rPr>
      </w:pPr>
    </w:p>
    <w:p w:rsidR="00F11071" w:rsidRDefault="00F11071" w:rsidP="00F11071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Заключні положення</w:t>
      </w:r>
    </w:p>
    <w:p w:rsidR="00F11071" w:rsidRDefault="00F11071" w:rsidP="00F11071">
      <w:pPr>
        <w:pStyle w:val="a5"/>
        <w:ind w:left="720"/>
        <w:jc w:val="both"/>
        <w:rPr>
          <w:sz w:val="28"/>
          <w:szCs w:val="28"/>
          <w:lang w:val="uk-UA"/>
        </w:rPr>
      </w:pPr>
    </w:p>
    <w:p w:rsidR="00F11071" w:rsidRDefault="00F11071" w:rsidP="00F1107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Інформація про перебіг Конкурсу та його підсумки висвітлюється у районній газеті «Приміське життя» та на </w:t>
      </w:r>
      <w:r w:rsidR="00667F9C">
        <w:rPr>
          <w:sz w:val="28"/>
          <w:szCs w:val="28"/>
          <w:lang w:val="uk-UA"/>
        </w:rPr>
        <w:t xml:space="preserve">офіційному </w:t>
      </w:r>
      <w:r>
        <w:rPr>
          <w:sz w:val="28"/>
          <w:szCs w:val="28"/>
          <w:lang w:val="uk-UA"/>
        </w:rPr>
        <w:t>веб-сайті Житомирської районної ради.</w:t>
      </w:r>
    </w:p>
    <w:p w:rsidR="00C77422" w:rsidRDefault="00C77422" w:rsidP="00531A83">
      <w:pPr>
        <w:pStyle w:val="a5"/>
        <w:jc w:val="both"/>
        <w:rPr>
          <w:sz w:val="28"/>
          <w:szCs w:val="28"/>
          <w:lang w:val="uk-UA"/>
        </w:rPr>
      </w:pPr>
    </w:p>
    <w:p w:rsidR="00C77422" w:rsidRDefault="00C77422" w:rsidP="00531A83">
      <w:pPr>
        <w:pStyle w:val="a5"/>
        <w:jc w:val="both"/>
        <w:rPr>
          <w:sz w:val="28"/>
          <w:szCs w:val="28"/>
          <w:lang w:val="uk-UA"/>
        </w:rPr>
      </w:pPr>
    </w:p>
    <w:p w:rsidR="00531A83" w:rsidRPr="00C77422" w:rsidRDefault="00C77422" w:rsidP="00531A83">
      <w:pPr>
        <w:rPr>
          <w:b/>
          <w:sz w:val="28"/>
          <w:szCs w:val="28"/>
          <w:lang w:val="uk-UA"/>
        </w:rPr>
      </w:pPr>
      <w:r w:rsidRPr="00C77422">
        <w:rPr>
          <w:b/>
          <w:sz w:val="28"/>
          <w:szCs w:val="28"/>
          <w:lang w:val="uk-UA"/>
        </w:rPr>
        <w:t>Заступник голови районної ради                                                     Р.В.Павлюк</w:t>
      </w:r>
    </w:p>
    <w:p w:rsidR="00866A00" w:rsidRDefault="00866A00" w:rsidP="00866A00">
      <w:pPr>
        <w:ind w:left="720"/>
        <w:jc w:val="both"/>
        <w:rPr>
          <w:sz w:val="28"/>
          <w:szCs w:val="28"/>
          <w:lang w:val="uk-UA"/>
        </w:rPr>
      </w:pPr>
    </w:p>
    <w:p w:rsidR="00866A00" w:rsidRDefault="00866A00" w:rsidP="005A681B">
      <w:pPr>
        <w:pStyle w:val="a5"/>
        <w:jc w:val="both"/>
        <w:rPr>
          <w:rStyle w:val="skypepnhmark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27C83" w:rsidRDefault="00127C83" w:rsidP="00127C83">
      <w:pPr>
        <w:jc w:val="both"/>
        <w:rPr>
          <w:sz w:val="28"/>
          <w:szCs w:val="28"/>
          <w:lang w:val="uk-UA"/>
        </w:rPr>
      </w:pPr>
    </w:p>
    <w:p w:rsidR="00670A35" w:rsidRDefault="00670A35" w:rsidP="00127C83">
      <w:pPr>
        <w:jc w:val="both"/>
        <w:rPr>
          <w:sz w:val="28"/>
          <w:szCs w:val="28"/>
          <w:lang w:val="uk-UA"/>
        </w:rPr>
      </w:pPr>
    </w:p>
    <w:p w:rsidR="00670A35" w:rsidRDefault="00670A35" w:rsidP="00127C83">
      <w:pPr>
        <w:jc w:val="both"/>
        <w:rPr>
          <w:sz w:val="28"/>
          <w:szCs w:val="28"/>
          <w:lang w:val="uk-UA"/>
        </w:rPr>
      </w:pPr>
    </w:p>
    <w:p w:rsidR="00670A35" w:rsidRDefault="00670A35" w:rsidP="00127C83">
      <w:pPr>
        <w:jc w:val="both"/>
        <w:rPr>
          <w:sz w:val="28"/>
          <w:szCs w:val="28"/>
          <w:lang w:val="uk-UA"/>
        </w:rPr>
      </w:pPr>
    </w:p>
    <w:p w:rsidR="00670A35" w:rsidRDefault="00670A35" w:rsidP="00127C83">
      <w:pPr>
        <w:jc w:val="both"/>
        <w:rPr>
          <w:sz w:val="28"/>
          <w:szCs w:val="28"/>
          <w:lang w:val="uk-UA"/>
        </w:rPr>
      </w:pPr>
    </w:p>
    <w:p w:rsidR="00670A35" w:rsidRDefault="00670A35" w:rsidP="00127C83">
      <w:pPr>
        <w:jc w:val="both"/>
        <w:rPr>
          <w:sz w:val="28"/>
          <w:szCs w:val="28"/>
          <w:lang w:val="uk-UA"/>
        </w:rPr>
      </w:pPr>
    </w:p>
    <w:p w:rsidR="00C5095A" w:rsidRDefault="00C5095A" w:rsidP="00127C83">
      <w:pPr>
        <w:jc w:val="both"/>
        <w:rPr>
          <w:sz w:val="28"/>
          <w:szCs w:val="28"/>
          <w:lang w:val="uk-UA"/>
        </w:rPr>
      </w:pPr>
    </w:p>
    <w:p w:rsidR="00D436B4" w:rsidRDefault="0082114C" w:rsidP="0082114C">
      <w:pPr>
        <w:jc w:val="right"/>
        <w:rPr>
          <w:sz w:val="28"/>
          <w:szCs w:val="28"/>
          <w:lang w:val="uk-UA"/>
        </w:rPr>
      </w:pPr>
      <w:r w:rsidRPr="0082114C">
        <w:rPr>
          <w:sz w:val="28"/>
          <w:szCs w:val="28"/>
          <w:lang w:val="uk-UA"/>
        </w:rPr>
        <w:lastRenderedPageBreak/>
        <w:t>Проект</w:t>
      </w:r>
    </w:p>
    <w:p w:rsidR="00BC4E18" w:rsidRDefault="00C5095A" w:rsidP="00BC4E18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BC4E18" w:rsidRPr="00BF7028">
        <w:rPr>
          <w:b/>
          <w:sz w:val="28"/>
          <w:szCs w:val="28"/>
          <w:lang w:val="uk-UA"/>
        </w:rPr>
        <w:t xml:space="preserve">                               </w:t>
      </w:r>
      <w:r w:rsidR="00BC4E18">
        <w:rPr>
          <w:b/>
          <w:sz w:val="28"/>
          <w:szCs w:val="28"/>
          <w:lang w:val="uk-UA"/>
        </w:rPr>
        <w:t xml:space="preserve">                                                   </w:t>
      </w:r>
      <w:r w:rsidR="00BC4E18">
        <w:rPr>
          <w:sz w:val="28"/>
          <w:szCs w:val="28"/>
          <w:lang w:val="uk-UA"/>
        </w:rPr>
        <w:t xml:space="preserve">                                         </w:t>
      </w:r>
    </w:p>
    <w:p w:rsidR="00BC4E18" w:rsidRPr="00843601" w:rsidRDefault="00BC4E18" w:rsidP="00BC4E1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843601">
        <w:rPr>
          <w:lang w:val="uk-UA"/>
        </w:rPr>
        <w:t>Додаток</w:t>
      </w:r>
      <w:r w:rsidR="002A6360">
        <w:rPr>
          <w:lang w:val="uk-UA"/>
        </w:rPr>
        <w:t xml:space="preserve"> 2</w:t>
      </w:r>
    </w:p>
    <w:p w:rsidR="00BC4E18" w:rsidRPr="00843601" w:rsidRDefault="00BC4E18" w:rsidP="00BC4E18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</w:t>
      </w:r>
      <w:r>
        <w:rPr>
          <w:lang w:val="uk-UA"/>
        </w:rPr>
        <w:t xml:space="preserve">              </w:t>
      </w:r>
      <w:r w:rsidRPr="00843601">
        <w:rPr>
          <w:lang w:val="uk-UA"/>
        </w:rPr>
        <w:t xml:space="preserve">  до рішення ___ сесії </w:t>
      </w:r>
    </w:p>
    <w:p w:rsidR="00BC4E18" w:rsidRPr="00843601" w:rsidRDefault="00BC4E18" w:rsidP="00BC4E18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</w:t>
      </w:r>
      <w:r w:rsidRPr="00843601">
        <w:rPr>
          <w:lang w:val="uk-UA"/>
        </w:rPr>
        <w:t xml:space="preserve"> районної ради 6 скликання</w:t>
      </w:r>
    </w:p>
    <w:p w:rsidR="00BC4E18" w:rsidRDefault="00BC4E18" w:rsidP="00BC4E18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</w:t>
      </w:r>
      <w:r w:rsidRPr="00843601">
        <w:rPr>
          <w:lang w:val="uk-UA"/>
        </w:rPr>
        <w:t xml:space="preserve"> від ___________ № ______</w:t>
      </w:r>
    </w:p>
    <w:p w:rsidR="00670A35" w:rsidRDefault="00670A35" w:rsidP="00BC4E18">
      <w:pPr>
        <w:jc w:val="both"/>
        <w:rPr>
          <w:sz w:val="28"/>
          <w:szCs w:val="28"/>
          <w:lang w:val="uk-UA"/>
        </w:rPr>
      </w:pPr>
    </w:p>
    <w:p w:rsidR="009E7732" w:rsidRDefault="00AD6A89" w:rsidP="00AD6A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Конкурсній комісії</w:t>
      </w:r>
    </w:p>
    <w:p w:rsidR="00AD6A89" w:rsidRDefault="00AD6A89" w:rsidP="00AD6A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Житомирської районної ради</w:t>
      </w:r>
    </w:p>
    <w:p w:rsidR="00AD6A89" w:rsidRDefault="00AD6A89" w:rsidP="00AD6A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по організції та проведенню районного </w:t>
      </w:r>
    </w:p>
    <w:p w:rsidR="00AD6A89" w:rsidRDefault="00AD6A89" w:rsidP="00AD6A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конкурсу «Навчальний заклад року»</w:t>
      </w:r>
    </w:p>
    <w:p w:rsidR="00AD6A89" w:rsidRDefault="00AD6A89" w:rsidP="00AD6A89">
      <w:pPr>
        <w:pStyle w:val="a5"/>
        <w:jc w:val="both"/>
        <w:rPr>
          <w:sz w:val="28"/>
          <w:szCs w:val="28"/>
          <w:lang w:val="uk-UA"/>
        </w:rPr>
      </w:pPr>
    </w:p>
    <w:p w:rsidR="00AD6A89" w:rsidRDefault="00AD6A89" w:rsidP="00AD6A89">
      <w:pPr>
        <w:pStyle w:val="a5"/>
        <w:rPr>
          <w:sz w:val="28"/>
          <w:szCs w:val="28"/>
          <w:lang w:val="uk-UA"/>
        </w:rPr>
      </w:pPr>
    </w:p>
    <w:p w:rsidR="009E7732" w:rsidRPr="009E7732" w:rsidRDefault="00127C83" w:rsidP="009E7732">
      <w:pPr>
        <w:pStyle w:val="a5"/>
        <w:jc w:val="center"/>
        <w:rPr>
          <w:sz w:val="28"/>
          <w:szCs w:val="28"/>
          <w:lang w:val="uk-UA"/>
        </w:rPr>
      </w:pPr>
      <w:r w:rsidRPr="00127C83">
        <w:rPr>
          <w:sz w:val="28"/>
          <w:szCs w:val="28"/>
        </w:rPr>
        <w:t>ЗАЯВКА</w:t>
      </w:r>
    </w:p>
    <w:p w:rsidR="009E7732" w:rsidRPr="009E7732" w:rsidRDefault="00127C83" w:rsidP="00C5095A">
      <w:pPr>
        <w:pStyle w:val="a5"/>
        <w:jc w:val="center"/>
        <w:rPr>
          <w:sz w:val="28"/>
          <w:szCs w:val="28"/>
          <w:lang w:val="uk-UA"/>
        </w:rPr>
      </w:pPr>
      <w:r w:rsidRPr="00127C83">
        <w:rPr>
          <w:sz w:val="28"/>
          <w:szCs w:val="28"/>
        </w:rPr>
        <w:t xml:space="preserve">на участь </w:t>
      </w:r>
      <w:r>
        <w:rPr>
          <w:sz w:val="28"/>
          <w:szCs w:val="28"/>
          <w:lang w:val="uk-UA"/>
        </w:rPr>
        <w:t xml:space="preserve">у районному </w:t>
      </w:r>
      <w:r>
        <w:rPr>
          <w:sz w:val="28"/>
          <w:szCs w:val="28"/>
        </w:rPr>
        <w:t>конкурс</w:t>
      </w:r>
      <w:r>
        <w:rPr>
          <w:sz w:val="28"/>
          <w:szCs w:val="28"/>
          <w:lang w:val="uk-UA"/>
        </w:rPr>
        <w:t>і</w:t>
      </w:r>
      <w:r w:rsidR="00C509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«Навчальний заклад ___ року»</w:t>
      </w:r>
    </w:p>
    <w:p w:rsidR="00127C83" w:rsidRPr="00127C83" w:rsidRDefault="00127C83" w:rsidP="00127C83">
      <w:pPr>
        <w:pStyle w:val="a5"/>
        <w:jc w:val="center"/>
        <w:rPr>
          <w:sz w:val="28"/>
          <w:szCs w:val="28"/>
        </w:rPr>
      </w:pPr>
    </w:p>
    <w:p w:rsidR="00127C83" w:rsidRDefault="00127C83" w:rsidP="00127C83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назва загальноосвітнього навчального закладу ________________</w:t>
      </w:r>
    </w:p>
    <w:p w:rsidR="00127C83" w:rsidRDefault="00127C83" w:rsidP="00127C8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127C83" w:rsidRDefault="00127C83" w:rsidP="00127C8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33617D" w:rsidRDefault="0033617D" w:rsidP="00127C83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заснування ______________________________________________</w:t>
      </w:r>
    </w:p>
    <w:p w:rsidR="0033617D" w:rsidRDefault="0033617D" w:rsidP="0033617D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7682D" w:rsidRDefault="0007682D" w:rsidP="0073609E">
      <w:pPr>
        <w:pStyle w:val="a5"/>
        <w:numPr>
          <w:ilvl w:val="0"/>
          <w:numId w:val="11"/>
        </w:numPr>
        <w:ind w:left="0"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Поштова а </w:t>
      </w:r>
      <w:r w:rsidR="00127C83" w:rsidRPr="0073609E">
        <w:rPr>
          <w:sz w:val="28"/>
          <w:szCs w:val="28"/>
          <w:lang w:val="uk-UA"/>
        </w:rPr>
        <w:t>дреса</w:t>
      </w:r>
      <w:r w:rsidR="0073609E">
        <w:rPr>
          <w:sz w:val="28"/>
          <w:szCs w:val="28"/>
          <w:lang w:val="uk-UA"/>
        </w:rPr>
        <w:t xml:space="preserve"> закладу , контактні </w:t>
      </w:r>
      <w:r w:rsidR="0073609E" w:rsidRPr="0073609E">
        <w:rPr>
          <w:sz w:val="28"/>
          <w:szCs w:val="28"/>
          <w:lang w:val="uk-UA"/>
        </w:rPr>
        <w:t>телефони</w:t>
      </w:r>
      <w:r>
        <w:rPr>
          <w:sz w:val="28"/>
          <w:szCs w:val="28"/>
          <w:lang w:val="uk-UA"/>
        </w:rPr>
        <w:t>, електронна адреса, адреса веб-сайту (при наявності) ___________________________________________</w:t>
      </w:r>
    </w:p>
    <w:p w:rsidR="00127C83" w:rsidRDefault="00127C83" w:rsidP="0007682D">
      <w:pPr>
        <w:pStyle w:val="a5"/>
        <w:jc w:val="both"/>
        <w:rPr>
          <w:sz w:val="28"/>
          <w:szCs w:val="28"/>
          <w:lang w:val="uk-UA"/>
        </w:rPr>
      </w:pPr>
      <w:r w:rsidRPr="0073609E">
        <w:rPr>
          <w:sz w:val="28"/>
          <w:szCs w:val="28"/>
          <w:lang w:val="uk-UA"/>
        </w:rPr>
        <w:t>_______________</w:t>
      </w:r>
      <w:r w:rsidR="0007682D">
        <w:rPr>
          <w:sz w:val="28"/>
          <w:szCs w:val="28"/>
          <w:lang w:val="uk-UA"/>
        </w:rPr>
        <w:t>____________________________________________</w:t>
      </w:r>
      <w:r w:rsidRPr="0073609E">
        <w:rPr>
          <w:sz w:val="28"/>
          <w:szCs w:val="28"/>
          <w:lang w:val="uk-UA"/>
        </w:rPr>
        <w:t>__</w:t>
      </w:r>
      <w:r w:rsidR="0007682D">
        <w:rPr>
          <w:sz w:val="28"/>
          <w:szCs w:val="28"/>
          <w:lang w:val="uk-UA"/>
        </w:rPr>
        <w:t>_____</w:t>
      </w:r>
    </w:p>
    <w:p w:rsidR="0073609E" w:rsidRPr="0073609E" w:rsidRDefault="0073609E" w:rsidP="0073609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27C83" w:rsidRDefault="00127C83" w:rsidP="00127C83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468CB">
        <w:rPr>
          <w:sz w:val="28"/>
          <w:szCs w:val="28"/>
        </w:rPr>
        <w:t xml:space="preserve">П.І.Б. (повністю) </w:t>
      </w:r>
      <w:r w:rsidR="00A468CB">
        <w:rPr>
          <w:sz w:val="28"/>
          <w:szCs w:val="28"/>
          <w:lang w:val="uk-UA"/>
        </w:rPr>
        <w:t>керівника навчального закладу-конкурсанта _________</w:t>
      </w:r>
    </w:p>
    <w:p w:rsidR="00A468CB" w:rsidRDefault="00A468CB" w:rsidP="00A468C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A468CB" w:rsidRDefault="005B44F1" w:rsidP="00127C83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 _______________________________________________</w:t>
      </w:r>
    </w:p>
    <w:p w:rsidR="005B44F1" w:rsidRDefault="005B44F1" w:rsidP="00127C83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працівників _________________________________________</w:t>
      </w:r>
    </w:p>
    <w:p w:rsidR="005B44F1" w:rsidRDefault="005B44F1" w:rsidP="005B44F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т.ч. кількість педагогічних працівників _________________________________</w:t>
      </w:r>
    </w:p>
    <w:p w:rsidR="00305269" w:rsidRDefault="00305269" w:rsidP="005B44F1">
      <w:pPr>
        <w:pStyle w:val="a5"/>
        <w:jc w:val="both"/>
        <w:rPr>
          <w:sz w:val="28"/>
          <w:szCs w:val="28"/>
          <w:lang w:val="uk-UA"/>
        </w:rPr>
      </w:pPr>
    </w:p>
    <w:p w:rsidR="00305269" w:rsidRDefault="00305269" w:rsidP="005B44F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категоріях ________________________________________________________</w:t>
      </w:r>
    </w:p>
    <w:p w:rsidR="00305269" w:rsidRDefault="00305269" w:rsidP="005B44F1">
      <w:pPr>
        <w:pStyle w:val="a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:rsidR="00305269" w:rsidRDefault="00305269" w:rsidP="005B44F1">
      <w:pPr>
        <w:pStyle w:val="a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305269" w:rsidRPr="00305269" w:rsidRDefault="00305269" w:rsidP="005B44F1">
      <w:pPr>
        <w:pStyle w:val="a5"/>
        <w:jc w:val="both"/>
        <w:rPr>
          <w:sz w:val="28"/>
          <w:szCs w:val="28"/>
          <w:lang w:val="en-US"/>
        </w:rPr>
      </w:pPr>
    </w:p>
    <w:p w:rsidR="005B44F1" w:rsidRDefault="005B44F1" w:rsidP="005B44F1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27C83">
        <w:rPr>
          <w:sz w:val="28"/>
          <w:szCs w:val="28"/>
        </w:rPr>
        <w:t xml:space="preserve">Нагороди </w:t>
      </w:r>
      <w:r>
        <w:rPr>
          <w:sz w:val="28"/>
          <w:szCs w:val="28"/>
          <w:lang w:val="uk-UA"/>
        </w:rPr>
        <w:t>______________________________________________________</w:t>
      </w:r>
    </w:p>
    <w:p w:rsidR="005B44F1" w:rsidRDefault="005B44F1" w:rsidP="005B44F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5B44F1" w:rsidRDefault="005B44F1" w:rsidP="005B44F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5B44F1" w:rsidRDefault="005B44F1" w:rsidP="005B44F1">
      <w:pPr>
        <w:pStyle w:val="a5"/>
        <w:ind w:left="735"/>
        <w:jc w:val="both"/>
        <w:rPr>
          <w:sz w:val="28"/>
          <w:szCs w:val="28"/>
          <w:lang w:val="uk-UA"/>
        </w:rPr>
      </w:pPr>
    </w:p>
    <w:p w:rsidR="005B44F1" w:rsidRDefault="005B44F1" w:rsidP="005B44F1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27C83">
        <w:rPr>
          <w:sz w:val="28"/>
          <w:szCs w:val="28"/>
        </w:rPr>
        <w:t>вання</w:t>
      </w:r>
      <w:r>
        <w:rPr>
          <w:sz w:val="28"/>
          <w:szCs w:val="28"/>
          <w:lang w:val="uk-UA"/>
        </w:rPr>
        <w:t xml:space="preserve"> ________________________________________________________</w:t>
      </w:r>
    </w:p>
    <w:p w:rsidR="005B44F1" w:rsidRDefault="005B44F1" w:rsidP="005B44F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3B4073" w:rsidRDefault="003B4073" w:rsidP="005B44F1">
      <w:pPr>
        <w:pStyle w:val="a5"/>
        <w:jc w:val="both"/>
        <w:rPr>
          <w:sz w:val="28"/>
          <w:szCs w:val="28"/>
          <w:lang w:val="uk-UA"/>
        </w:rPr>
      </w:pPr>
    </w:p>
    <w:p w:rsidR="005B44F1" w:rsidRDefault="003B4073" w:rsidP="005B44F1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Відзнаки ______________________________________________________</w:t>
      </w:r>
    </w:p>
    <w:p w:rsidR="003B4073" w:rsidRDefault="003B4073" w:rsidP="003B407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9E7732" w:rsidRDefault="009E7732" w:rsidP="00C5095A">
      <w:pPr>
        <w:pStyle w:val="a5"/>
        <w:jc w:val="both"/>
        <w:rPr>
          <w:sz w:val="28"/>
          <w:szCs w:val="28"/>
          <w:lang w:val="uk-UA"/>
        </w:rPr>
      </w:pPr>
    </w:p>
    <w:p w:rsidR="009E7732" w:rsidRDefault="009E7732" w:rsidP="00127C83">
      <w:pPr>
        <w:pStyle w:val="a5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Директор школ</w:t>
      </w:r>
      <w:r w:rsidR="00FB71E4">
        <w:rPr>
          <w:sz w:val="28"/>
          <w:szCs w:val="28"/>
          <w:lang w:val="uk-UA"/>
        </w:rPr>
        <w:t xml:space="preserve">и (гімназії)            </w:t>
      </w:r>
      <w:r>
        <w:rPr>
          <w:sz w:val="28"/>
          <w:szCs w:val="28"/>
          <w:lang w:val="uk-UA"/>
        </w:rPr>
        <w:t>______________</w:t>
      </w:r>
      <w:r w:rsidR="00FB71E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________________</w:t>
      </w:r>
    </w:p>
    <w:p w:rsidR="009E7732" w:rsidRPr="009E7732" w:rsidRDefault="009E7732" w:rsidP="00127C83">
      <w:pPr>
        <w:pStyle w:val="a5"/>
        <w:jc w:val="both"/>
        <w:rPr>
          <w:sz w:val="16"/>
          <w:szCs w:val="16"/>
          <w:lang w:val="uk-UA"/>
        </w:rPr>
      </w:pPr>
    </w:p>
    <w:p w:rsidR="009E7732" w:rsidRPr="009E7732" w:rsidRDefault="005B44F1" w:rsidP="009E7732">
      <w:pPr>
        <w:pStyle w:val="a5"/>
        <w:jc w:val="both"/>
        <w:rPr>
          <w:sz w:val="16"/>
          <w:szCs w:val="16"/>
          <w:lang w:val="uk-UA"/>
        </w:rPr>
      </w:pPr>
      <w:r w:rsidRPr="009E7732">
        <w:rPr>
          <w:sz w:val="28"/>
          <w:szCs w:val="28"/>
          <w:lang w:val="uk-UA"/>
        </w:rPr>
        <w:t xml:space="preserve">  </w:t>
      </w:r>
      <w:r w:rsidR="00127C83" w:rsidRPr="009E7732">
        <w:rPr>
          <w:sz w:val="28"/>
          <w:szCs w:val="28"/>
          <w:lang w:val="uk-UA"/>
        </w:rPr>
        <w:t xml:space="preserve">    </w:t>
      </w:r>
      <w:r w:rsidR="009E7732">
        <w:rPr>
          <w:sz w:val="16"/>
          <w:szCs w:val="16"/>
          <w:lang w:val="uk-UA"/>
        </w:rPr>
        <w:t xml:space="preserve">                                                                                                        (підпис)                 </w:t>
      </w:r>
      <w:r w:rsidR="00FB71E4">
        <w:rPr>
          <w:sz w:val="16"/>
          <w:szCs w:val="16"/>
          <w:lang w:val="uk-UA"/>
        </w:rPr>
        <w:t xml:space="preserve">                   </w:t>
      </w:r>
      <w:r w:rsidR="009E7732">
        <w:rPr>
          <w:sz w:val="16"/>
          <w:szCs w:val="16"/>
          <w:lang w:val="uk-UA"/>
        </w:rPr>
        <w:t xml:space="preserve">       (прізвище, ініціали)</w:t>
      </w:r>
    </w:p>
    <w:p w:rsidR="00C77422" w:rsidRDefault="009E7732" w:rsidP="008A70DD">
      <w:pPr>
        <w:pStyle w:val="a5"/>
        <w:ind w:left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М.П.</w:t>
      </w:r>
      <w:r w:rsidR="008A70DD">
        <w:rPr>
          <w:sz w:val="28"/>
          <w:szCs w:val="28"/>
          <w:lang w:val="uk-UA"/>
        </w:rPr>
        <w:t xml:space="preserve"> </w:t>
      </w:r>
    </w:p>
    <w:p w:rsidR="00AC6AA1" w:rsidRDefault="00AC6AA1" w:rsidP="00127C83">
      <w:pPr>
        <w:pStyle w:val="a5"/>
        <w:jc w:val="both"/>
        <w:rPr>
          <w:sz w:val="28"/>
          <w:szCs w:val="28"/>
          <w:lang w:val="uk-UA"/>
        </w:rPr>
      </w:pPr>
    </w:p>
    <w:p w:rsidR="00127C83" w:rsidRPr="00AC6AA1" w:rsidRDefault="00C77422" w:rsidP="00127C83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6AA1" w:rsidRPr="00AC6AA1">
        <w:rPr>
          <w:b/>
          <w:sz w:val="28"/>
          <w:szCs w:val="28"/>
          <w:lang w:val="uk-UA"/>
        </w:rPr>
        <w:t>Заступник голови районної ради                               Р.В.Павлюк</w:t>
      </w:r>
    </w:p>
    <w:p w:rsidR="00AC6AA1" w:rsidRDefault="00C77422" w:rsidP="00AC6AA1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</w:t>
      </w:r>
      <w:r w:rsidR="00AC6AA1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     </w:t>
      </w:r>
      <w:r w:rsidR="008A70DD" w:rsidRPr="00BF7028">
        <w:rPr>
          <w:b/>
          <w:sz w:val="28"/>
          <w:szCs w:val="28"/>
          <w:lang w:val="uk-UA"/>
        </w:rPr>
        <w:t xml:space="preserve">  </w:t>
      </w:r>
    </w:p>
    <w:p w:rsidR="008A70DD" w:rsidRDefault="008A70DD" w:rsidP="0082114C">
      <w:pPr>
        <w:jc w:val="right"/>
        <w:rPr>
          <w:b/>
          <w:sz w:val="28"/>
          <w:szCs w:val="28"/>
          <w:lang w:val="uk-UA"/>
        </w:rPr>
      </w:pPr>
      <w:r w:rsidRPr="00BF7028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82114C" w:rsidRPr="0082114C">
        <w:rPr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                             </w:t>
      </w:r>
    </w:p>
    <w:p w:rsidR="008A70DD" w:rsidRPr="00843601" w:rsidRDefault="008A70DD" w:rsidP="008A70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843601">
        <w:rPr>
          <w:lang w:val="uk-UA"/>
        </w:rPr>
        <w:t>Додаток</w:t>
      </w:r>
      <w:r w:rsidR="002A6360">
        <w:rPr>
          <w:lang w:val="uk-UA"/>
        </w:rPr>
        <w:t xml:space="preserve"> 3</w:t>
      </w:r>
    </w:p>
    <w:p w:rsidR="008A70DD" w:rsidRPr="00843601" w:rsidRDefault="008A70DD" w:rsidP="008A70DD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</w:t>
      </w:r>
      <w:r>
        <w:rPr>
          <w:lang w:val="uk-UA"/>
        </w:rPr>
        <w:t xml:space="preserve">              </w:t>
      </w:r>
      <w:r w:rsidRPr="00843601">
        <w:rPr>
          <w:lang w:val="uk-UA"/>
        </w:rPr>
        <w:t xml:space="preserve">  до рішення ___ сесії </w:t>
      </w:r>
    </w:p>
    <w:p w:rsidR="008A70DD" w:rsidRPr="00843601" w:rsidRDefault="008A70DD" w:rsidP="008A70DD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</w:t>
      </w:r>
      <w:r w:rsidRPr="00843601">
        <w:rPr>
          <w:lang w:val="uk-UA"/>
        </w:rPr>
        <w:t xml:space="preserve"> районної ради 6 скликання</w:t>
      </w:r>
    </w:p>
    <w:p w:rsidR="008A70DD" w:rsidRDefault="008A70DD" w:rsidP="008A70DD">
      <w:pPr>
        <w:rPr>
          <w:lang w:val="uk-UA"/>
        </w:rPr>
      </w:pPr>
      <w:r w:rsidRPr="00843601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</w:t>
      </w:r>
      <w:r w:rsidRPr="00843601">
        <w:rPr>
          <w:lang w:val="uk-UA"/>
        </w:rPr>
        <w:t xml:space="preserve"> від ___________ № ______</w:t>
      </w:r>
    </w:p>
    <w:p w:rsidR="00C77422" w:rsidRDefault="00C77422" w:rsidP="000B5789">
      <w:pPr>
        <w:pStyle w:val="a5"/>
        <w:rPr>
          <w:sz w:val="28"/>
          <w:szCs w:val="28"/>
          <w:lang w:val="uk-UA"/>
        </w:rPr>
      </w:pPr>
    </w:p>
    <w:p w:rsidR="00A934F3" w:rsidRDefault="00A934F3" w:rsidP="000B5789">
      <w:pPr>
        <w:pStyle w:val="a5"/>
        <w:rPr>
          <w:sz w:val="28"/>
          <w:szCs w:val="28"/>
          <w:lang w:val="uk-UA"/>
        </w:rPr>
      </w:pPr>
    </w:p>
    <w:p w:rsidR="00A934F3" w:rsidRDefault="00A934F3" w:rsidP="000B5789">
      <w:pPr>
        <w:pStyle w:val="a5"/>
        <w:rPr>
          <w:sz w:val="28"/>
          <w:szCs w:val="28"/>
          <w:lang w:val="uk-UA"/>
        </w:rPr>
      </w:pPr>
    </w:p>
    <w:p w:rsidR="002A6360" w:rsidRDefault="00D923AA" w:rsidP="00D923AA">
      <w:pPr>
        <w:shd w:val="clear" w:color="auto" w:fill="FFFFFF"/>
        <w:ind w:right="-52" w:firstLine="1234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 xml:space="preserve">                                        </w:t>
      </w:r>
      <w:r w:rsidR="002A6360">
        <w:rPr>
          <w:b/>
          <w:bCs/>
          <w:color w:val="000000"/>
          <w:spacing w:val="-4"/>
          <w:sz w:val="28"/>
          <w:szCs w:val="28"/>
        </w:rPr>
        <w:t>Критерії</w:t>
      </w:r>
    </w:p>
    <w:p w:rsidR="00F43732" w:rsidRDefault="00D923AA" w:rsidP="00F43732">
      <w:pPr>
        <w:shd w:val="clear" w:color="auto" w:fill="FFFFFF"/>
        <w:ind w:left="1980" w:right="-52" w:hanging="1934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  <w:r>
        <w:rPr>
          <w:b/>
          <w:bCs/>
          <w:color w:val="000000"/>
          <w:spacing w:val="-5"/>
          <w:sz w:val="28"/>
          <w:szCs w:val="28"/>
          <w:lang w:val="uk-UA"/>
        </w:rPr>
        <w:t>оцінювання закладів-конкурсантів</w:t>
      </w:r>
      <w:r w:rsidR="00F43732">
        <w:rPr>
          <w:b/>
          <w:bCs/>
          <w:color w:val="000000"/>
          <w:spacing w:val="-5"/>
          <w:sz w:val="28"/>
          <w:szCs w:val="28"/>
          <w:lang w:val="uk-UA"/>
        </w:rPr>
        <w:t xml:space="preserve"> </w:t>
      </w:r>
    </w:p>
    <w:p w:rsidR="00D923AA" w:rsidRDefault="00F43732" w:rsidP="00F43732">
      <w:pPr>
        <w:shd w:val="clear" w:color="auto" w:fill="FFFFFF"/>
        <w:ind w:left="1980" w:right="-52" w:hanging="1934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  <w:r>
        <w:rPr>
          <w:b/>
          <w:bCs/>
          <w:color w:val="000000"/>
          <w:spacing w:val="-5"/>
          <w:sz w:val="28"/>
          <w:szCs w:val="28"/>
          <w:lang w:val="uk-UA"/>
        </w:rPr>
        <w:t>у районному конкурс «Навчальний заклад року»</w:t>
      </w:r>
    </w:p>
    <w:p w:rsidR="00F43732" w:rsidRDefault="00F43732" w:rsidP="00F43732">
      <w:pPr>
        <w:shd w:val="clear" w:color="auto" w:fill="FFFFFF"/>
        <w:ind w:left="1980" w:right="-52" w:hanging="1934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AD357D" w:rsidRPr="00AD357D" w:rsidRDefault="002A6360" w:rsidP="0082114C">
      <w:pPr>
        <w:pStyle w:val="a5"/>
        <w:jc w:val="center"/>
        <w:rPr>
          <w:b/>
          <w:sz w:val="28"/>
          <w:szCs w:val="28"/>
          <w:lang w:val="uk-UA"/>
        </w:rPr>
      </w:pPr>
      <w:r w:rsidRPr="00F43732">
        <w:rPr>
          <w:b/>
          <w:sz w:val="28"/>
          <w:szCs w:val="28"/>
        </w:rPr>
        <w:t>Розділ 1. Результативність навчально-виховного процесу</w:t>
      </w:r>
    </w:p>
    <w:p w:rsidR="00AD357D" w:rsidRPr="00F43732" w:rsidRDefault="000B5789" w:rsidP="0082114C">
      <w:pPr>
        <w:pStyle w:val="a5"/>
        <w:jc w:val="center"/>
        <w:rPr>
          <w:i/>
          <w:spacing w:val="-5"/>
          <w:sz w:val="28"/>
          <w:szCs w:val="28"/>
          <w:lang w:val="uk-UA"/>
        </w:rPr>
      </w:pPr>
      <w:r>
        <w:rPr>
          <w:i/>
          <w:spacing w:val="-5"/>
          <w:sz w:val="28"/>
          <w:szCs w:val="28"/>
          <w:lang w:val="uk-UA"/>
        </w:rPr>
        <w:t>Виконання Закону України «Про освіту»: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118"/>
      </w:tblGrid>
      <w:tr w:rsidR="009D5B13" w:rsidRPr="004633B3" w:rsidTr="009D5B13">
        <w:tc>
          <w:tcPr>
            <w:tcW w:w="817" w:type="dxa"/>
          </w:tcPr>
          <w:p w:rsidR="009D5B13" w:rsidRPr="004633B3" w:rsidRDefault="00AD357D" w:rsidP="009D5B13">
            <w:pPr>
              <w:pStyle w:val="a5"/>
              <w:jc w:val="center"/>
              <w:rPr>
                <w:i/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7" w:type="dxa"/>
          </w:tcPr>
          <w:p w:rsidR="009D5B13" w:rsidRPr="009D5B13" w:rsidRDefault="009D5B13" w:rsidP="00AD357D">
            <w:pPr>
              <w:pStyle w:val="a5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9D5B13">
              <w:rPr>
                <w:spacing w:val="-5"/>
                <w:sz w:val="28"/>
                <w:szCs w:val="28"/>
                <w:lang w:val="uk-UA"/>
              </w:rPr>
              <w:t>Критерій</w:t>
            </w:r>
          </w:p>
        </w:tc>
        <w:tc>
          <w:tcPr>
            <w:tcW w:w="3118" w:type="dxa"/>
          </w:tcPr>
          <w:p w:rsidR="009D5B13" w:rsidRPr="00860086" w:rsidRDefault="00860086" w:rsidP="009D5B13">
            <w:pPr>
              <w:pStyle w:val="a5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860086">
              <w:rPr>
                <w:spacing w:val="-5"/>
                <w:sz w:val="28"/>
                <w:szCs w:val="28"/>
                <w:lang w:val="uk-UA"/>
              </w:rPr>
              <w:t>Оцінювання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Pr="009D5B13" w:rsidRDefault="009D5B13" w:rsidP="009D5B13">
            <w:pPr>
              <w:pStyle w:val="a5"/>
              <w:rPr>
                <w:spacing w:val="-5"/>
                <w:sz w:val="28"/>
                <w:szCs w:val="28"/>
                <w:lang w:val="uk-UA"/>
              </w:rPr>
            </w:pPr>
            <w:r w:rsidRPr="009D5B13">
              <w:rPr>
                <w:spacing w:val="-5"/>
                <w:sz w:val="28"/>
                <w:szCs w:val="28"/>
                <w:lang w:val="uk-UA"/>
              </w:rPr>
              <w:t>1.1.</w:t>
            </w:r>
          </w:p>
        </w:tc>
        <w:tc>
          <w:tcPr>
            <w:tcW w:w="5387" w:type="dxa"/>
          </w:tcPr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О</w:t>
            </w:r>
            <w:r w:rsidRPr="004633B3">
              <w:rPr>
                <w:spacing w:val="-1"/>
                <w:sz w:val="28"/>
                <w:szCs w:val="28"/>
              </w:rPr>
              <w:t xml:space="preserve">хоплення навчанням дітей шкільного віку </w:t>
            </w:r>
            <w:r w:rsidRPr="004633B3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D5B13" w:rsidRPr="004633B3" w:rsidRDefault="009D5B13" w:rsidP="00AD357D">
            <w:pPr>
              <w:pStyle w:val="a5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10 балів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Pr="009D5B13" w:rsidRDefault="009D5B13" w:rsidP="009D5B13">
            <w:pPr>
              <w:pStyle w:val="a5"/>
              <w:rPr>
                <w:spacing w:val="-5"/>
                <w:sz w:val="28"/>
                <w:szCs w:val="28"/>
                <w:lang w:val="uk-UA"/>
              </w:rPr>
            </w:pPr>
            <w:r w:rsidRPr="009D5B13">
              <w:rPr>
                <w:spacing w:val="-5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387" w:type="dxa"/>
          </w:tcPr>
          <w:p w:rsidR="009D5B13" w:rsidRPr="004633B3" w:rsidRDefault="009D5B13" w:rsidP="00AD357D">
            <w:pPr>
              <w:pStyle w:val="a5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А</w:t>
            </w:r>
            <w:r w:rsidRPr="004633B3">
              <w:rPr>
                <w:spacing w:val="-4"/>
                <w:sz w:val="28"/>
                <w:szCs w:val="28"/>
              </w:rPr>
              <w:t>наліз участі випускників у ЗНО (за кількісним показником)</w:t>
            </w:r>
          </w:p>
        </w:tc>
        <w:tc>
          <w:tcPr>
            <w:tcW w:w="3118" w:type="dxa"/>
          </w:tcPr>
          <w:p w:rsidR="009D5B13" w:rsidRPr="004633B3" w:rsidRDefault="009D5B13" w:rsidP="00AD357D">
            <w:pPr>
              <w:pStyle w:val="a5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від 10 до 20 балів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Pr="009D5B13" w:rsidRDefault="009D5B13" w:rsidP="009D5B13">
            <w:pPr>
              <w:pStyle w:val="a5"/>
              <w:rPr>
                <w:spacing w:val="-5"/>
                <w:sz w:val="28"/>
                <w:szCs w:val="28"/>
                <w:lang w:val="uk-UA"/>
              </w:rPr>
            </w:pPr>
            <w:r w:rsidRPr="009D5B13">
              <w:rPr>
                <w:spacing w:val="-5"/>
                <w:sz w:val="28"/>
                <w:szCs w:val="28"/>
                <w:lang w:val="uk-UA"/>
              </w:rPr>
              <w:t>1.3.</w:t>
            </w:r>
          </w:p>
        </w:tc>
        <w:tc>
          <w:tcPr>
            <w:tcW w:w="5387" w:type="dxa"/>
          </w:tcPr>
          <w:p w:rsidR="009D5B13" w:rsidRPr="004633B3" w:rsidRDefault="009D5B13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А</w:t>
            </w:r>
            <w:r w:rsidRPr="004633B3">
              <w:rPr>
                <w:spacing w:val="-4"/>
                <w:sz w:val="28"/>
                <w:szCs w:val="28"/>
              </w:rPr>
              <w:t>наліз вступу випускників до вузів на державну форму навчання</w:t>
            </w:r>
          </w:p>
        </w:tc>
        <w:tc>
          <w:tcPr>
            <w:tcW w:w="3118" w:type="dxa"/>
          </w:tcPr>
          <w:p w:rsidR="009D5B13" w:rsidRPr="004633B3" w:rsidRDefault="009D5B13" w:rsidP="00AD357D">
            <w:pPr>
              <w:pStyle w:val="a5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10 балів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Pr="009D5B13" w:rsidRDefault="009D5B13" w:rsidP="009D5B13">
            <w:pPr>
              <w:pStyle w:val="a5"/>
              <w:rPr>
                <w:spacing w:val="-5"/>
                <w:sz w:val="28"/>
                <w:szCs w:val="28"/>
                <w:lang w:val="uk-UA"/>
              </w:rPr>
            </w:pPr>
            <w:r w:rsidRPr="009D5B13">
              <w:rPr>
                <w:spacing w:val="-5"/>
                <w:sz w:val="28"/>
                <w:szCs w:val="28"/>
                <w:lang w:val="uk-UA"/>
              </w:rPr>
              <w:t>1.4.</w:t>
            </w:r>
          </w:p>
        </w:tc>
        <w:tc>
          <w:tcPr>
            <w:tcW w:w="5387" w:type="dxa"/>
          </w:tcPr>
          <w:p w:rsidR="009D5B13" w:rsidRPr="004633B3" w:rsidRDefault="009D5B13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Р</w:t>
            </w:r>
            <w:r w:rsidRPr="004633B3">
              <w:rPr>
                <w:spacing w:val="-4"/>
                <w:sz w:val="28"/>
                <w:szCs w:val="28"/>
              </w:rPr>
              <w:t>езультативність проходження випускниками ЗНО (серед ЗНЗ району за показником середнього  бала)</w:t>
            </w:r>
          </w:p>
        </w:tc>
        <w:tc>
          <w:tcPr>
            <w:tcW w:w="3118" w:type="dxa"/>
          </w:tcPr>
          <w:p w:rsidR="009D5B13" w:rsidRPr="004633B3" w:rsidRDefault="009D5B13" w:rsidP="00AD357D">
            <w:pPr>
              <w:pStyle w:val="a5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1-3 місця - 100 балів</w:t>
            </w:r>
          </w:p>
          <w:p w:rsidR="009D5B13" w:rsidRPr="004633B3" w:rsidRDefault="009D5B13" w:rsidP="00AD357D">
            <w:pPr>
              <w:pStyle w:val="a5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4-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633B3">
                <w:rPr>
                  <w:i/>
                  <w:spacing w:val="-4"/>
                  <w:sz w:val="28"/>
                  <w:szCs w:val="28"/>
                  <w:lang w:val="uk-UA"/>
                </w:rPr>
                <w:t xml:space="preserve">10 місця </w:t>
              </w:r>
            </w:smartTag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– 60 балів</w:t>
            </w:r>
          </w:p>
          <w:p w:rsidR="009D5B13" w:rsidRPr="004633B3" w:rsidRDefault="009D5B13" w:rsidP="00AD357D">
            <w:pPr>
              <w:pStyle w:val="a5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11-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633B3">
                <w:rPr>
                  <w:i/>
                  <w:spacing w:val="-4"/>
                  <w:sz w:val="28"/>
                  <w:szCs w:val="28"/>
                  <w:lang w:val="uk-UA"/>
                </w:rPr>
                <w:t>15 місця</w:t>
              </w:r>
            </w:smartTag>
            <w:r w:rsidRPr="004633B3">
              <w:rPr>
                <w:i/>
                <w:spacing w:val="-4"/>
                <w:sz w:val="28"/>
                <w:szCs w:val="28"/>
                <w:lang w:val="uk-UA"/>
              </w:rPr>
              <w:t xml:space="preserve"> – 40 балів</w:t>
            </w:r>
          </w:p>
          <w:p w:rsidR="009D5B13" w:rsidRPr="004633B3" w:rsidRDefault="009D5B13" w:rsidP="00AD357D">
            <w:pPr>
              <w:pStyle w:val="a5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16-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633B3">
                <w:rPr>
                  <w:i/>
                  <w:spacing w:val="-4"/>
                  <w:sz w:val="28"/>
                  <w:szCs w:val="28"/>
                  <w:lang w:val="uk-UA"/>
                </w:rPr>
                <w:t>20 місця</w:t>
              </w:r>
            </w:smartTag>
            <w:r w:rsidRPr="004633B3">
              <w:rPr>
                <w:i/>
                <w:spacing w:val="-4"/>
                <w:sz w:val="28"/>
                <w:szCs w:val="28"/>
                <w:lang w:val="uk-UA"/>
              </w:rPr>
              <w:t xml:space="preserve"> - 20 балів</w:t>
            </w:r>
          </w:p>
          <w:p w:rsidR="009D5B13" w:rsidRPr="004633B3" w:rsidRDefault="009D5B13" w:rsidP="00AD357D">
            <w:pPr>
              <w:pStyle w:val="a5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21-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4633B3">
                <w:rPr>
                  <w:i/>
                  <w:spacing w:val="-4"/>
                  <w:sz w:val="28"/>
                  <w:szCs w:val="28"/>
                  <w:lang w:val="uk-UA"/>
                </w:rPr>
                <w:t xml:space="preserve">23 місця </w:t>
              </w:r>
            </w:smartTag>
            <w:r w:rsidRPr="004633B3">
              <w:rPr>
                <w:i/>
                <w:spacing w:val="-4"/>
                <w:sz w:val="28"/>
                <w:szCs w:val="28"/>
                <w:lang w:val="uk-UA"/>
              </w:rPr>
              <w:t xml:space="preserve"> – 10 балів</w:t>
            </w:r>
          </w:p>
        </w:tc>
      </w:tr>
    </w:tbl>
    <w:p w:rsidR="00AD357D" w:rsidRDefault="00AD357D" w:rsidP="00A934F3">
      <w:pPr>
        <w:pStyle w:val="a5"/>
        <w:rPr>
          <w:i/>
          <w:spacing w:val="-5"/>
          <w:sz w:val="28"/>
          <w:szCs w:val="28"/>
          <w:lang w:val="uk-UA"/>
        </w:rPr>
      </w:pPr>
    </w:p>
    <w:p w:rsidR="002A6360" w:rsidRDefault="002A6360" w:rsidP="000B5789">
      <w:pPr>
        <w:pStyle w:val="a5"/>
        <w:jc w:val="center"/>
        <w:rPr>
          <w:i/>
          <w:spacing w:val="-5"/>
          <w:sz w:val="28"/>
          <w:szCs w:val="28"/>
          <w:lang w:val="uk-UA"/>
        </w:rPr>
      </w:pPr>
      <w:r w:rsidRPr="00420794">
        <w:rPr>
          <w:i/>
          <w:spacing w:val="-5"/>
          <w:sz w:val="28"/>
          <w:szCs w:val="28"/>
        </w:rPr>
        <w:t>Участь та досягнення в олімпіадах, Малій академії наук:</w:t>
      </w:r>
    </w:p>
    <w:p w:rsidR="00AD357D" w:rsidRPr="00AD357D" w:rsidRDefault="00AD357D" w:rsidP="000B5789">
      <w:pPr>
        <w:pStyle w:val="a5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2835"/>
        <w:gridCol w:w="2693"/>
      </w:tblGrid>
      <w:tr w:rsidR="009D5B13" w:rsidRPr="004633B3" w:rsidTr="00AD357D">
        <w:tc>
          <w:tcPr>
            <w:tcW w:w="817" w:type="dxa"/>
          </w:tcPr>
          <w:p w:rsidR="009D5B13" w:rsidRPr="004633B3" w:rsidRDefault="00AD357D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  <w:gridSpan w:val="2"/>
          </w:tcPr>
          <w:p w:rsidR="009D5B13" w:rsidRPr="004633B3" w:rsidRDefault="009D5B13" w:rsidP="009D5B1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693" w:type="dxa"/>
          </w:tcPr>
          <w:p w:rsidR="009D5B13" w:rsidRPr="004633B3" w:rsidRDefault="00860086" w:rsidP="008600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60086">
              <w:rPr>
                <w:spacing w:val="-5"/>
                <w:sz w:val="28"/>
                <w:szCs w:val="28"/>
                <w:lang w:val="uk-UA"/>
              </w:rPr>
              <w:t>Оцінювання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Pr="004633B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</w:t>
            </w:r>
          </w:p>
        </w:tc>
        <w:tc>
          <w:tcPr>
            <w:tcW w:w="2977" w:type="dxa"/>
            <w:vMerge w:val="restart"/>
          </w:tcPr>
          <w:p w:rsidR="009D5B13" w:rsidRPr="004633B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  <w:lang w:val="uk-UA"/>
              </w:rPr>
              <w:t xml:space="preserve">Участь у турнірах, конкурсах, виставках  </w:t>
            </w:r>
          </w:p>
        </w:tc>
        <w:tc>
          <w:tcPr>
            <w:tcW w:w="2835" w:type="dxa"/>
          </w:tcPr>
          <w:p w:rsidR="009D5B13" w:rsidRPr="004633B3" w:rsidRDefault="009D5B13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  <w:lang w:val="uk-UA"/>
              </w:rPr>
              <w:t>Всеукраїнський етап</w:t>
            </w:r>
          </w:p>
        </w:tc>
        <w:tc>
          <w:tcPr>
            <w:tcW w:w="2693" w:type="dxa"/>
          </w:tcPr>
          <w:p w:rsidR="009D5B13" w:rsidRPr="004633B3" w:rsidRDefault="009D5B13" w:rsidP="00AD357D">
            <w:pPr>
              <w:pStyle w:val="a5"/>
              <w:jc w:val="both"/>
              <w:rPr>
                <w:i/>
                <w:spacing w:val="-4"/>
                <w:sz w:val="28"/>
                <w:szCs w:val="28"/>
                <w:lang w:val="uk-UA"/>
              </w:rPr>
            </w:pPr>
            <w:r>
              <w:rPr>
                <w:i/>
                <w:spacing w:val="-4"/>
                <w:sz w:val="28"/>
                <w:szCs w:val="28"/>
                <w:lang w:val="uk-UA"/>
              </w:rPr>
              <w:t>І місце - 120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ІІ місце - 110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ІІІ місце -100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Участь - 90 балів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Pr="004633B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1.6.</w:t>
            </w:r>
          </w:p>
        </w:tc>
        <w:tc>
          <w:tcPr>
            <w:tcW w:w="2977" w:type="dxa"/>
            <w:vMerge/>
          </w:tcPr>
          <w:p w:rsidR="009D5B13" w:rsidRPr="004633B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5B13" w:rsidRPr="004633B3" w:rsidRDefault="009D5B13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sz w:val="28"/>
                <w:szCs w:val="28"/>
                <w:lang w:val="uk-UA"/>
              </w:rPr>
              <w:t>Обласний етап</w:t>
            </w:r>
          </w:p>
        </w:tc>
        <w:tc>
          <w:tcPr>
            <w:tcW w:w="2693" w:type="dxa"/>
          </w:tcPr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 місце – 80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 місце – 60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40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Лауреати – 35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Участь – 10 балів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Pr="004633B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1.7.</w:t>
            </w:r>
          </w:p>
        </w:tc>
        <w:tc>
          <w:tcPr>
            <w:tcW w:w="2977" w:type="dxa"/>
            <w:vMerge/>
          </w:tcPr>
          <w:p w:rsidR="009D5B13" w:rsidRPr="004633B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5B13" w:rsidRPr="004633B3" w:rsidRDefault="009D5B13" w:rsidP="004633B3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sz w:val="28"/>
                <w:szCs w:val="28"/>
                <w:lang w:val="uk-UA"/>
              </w:rPr>
              <w:t>Районний етап</w:t>
            </w:r>
          </w:p>
        </w:tc>
        <w:tc>
          <w:tcPr>
            <w:tcW w:w="2693" w:type="dxa"/>
          </w:tcPr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 місце – 30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 місце – 20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10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Участь – 5 балів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1.8.</w:t>
            </w:r>
          </w:p>
        </w:tc>
        <w:tc>
          <w:tcPr>
            <w:tcW w:w="2977" w:type="dxa"/>
            <w:vMerge w:val="restart"/>
          </w:tcPr>
          <w:p w:rsidR="009D5B13" w:rsidRPr="009D5B1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9D5B13">
              <w:rPr>
                <w:spacing w:val="-4"/>
                <w:sz w:val="28"/>
                <w:szCs w:val="28"/>
                <w:lang w:val="uk-UA"/>
              </w:rPr>
              <w:t>Р</w:t>
            </w:r>
            <w:r w:rsidRPr="009D5B13">
              <w:rPr>
                <w:spacing w:val="-4"/>
                <w:sz w:val="28"/>
                <w:szCs w:val="28"/>
              </w:rPr>
              <w:t>езультати олімпіад, МАН</w:t>
            </w:r>
          </w:p>
        </w:tc>
        <w:tc>
          <w:tcPr>
            <w:tcW w:w="2835" w:type="dxa"/>
          </w:tcPr>
          <w:p w:rsidR="009D5B13" w:rsidRPr="004633B3" w:rsidRDefault="009D5B13" w:rsidP="00AD357D">
            <w:pPr>
              <w:pStyle w:val="a5"/>
              <w:jc w:val="both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</w:rPr>
              <w:t>районний рівень</w:t>
            </w:r>
          </w:p>
        </w:tc>
        <w:tc>
          <w:tcPr>
            <w:tcW w:w="2693" w:type="dxa"/>
          </w:tcPr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 місце – 80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 місце – 60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40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Участь –20 балів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1.9.</w:t>
            </w:r>
          </w:p>
        </w:tc>
        <w:tc>
          <w:tcPr>
            <w:tcW w:w="2977" w:type="dxa"/>
            <w:vMerge/>
          </w:tcPr>
          <w:p w:rsidR="009D5B13" w:rsidRPr="004633B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5B13" w:rsidRPr="004633B3" w:rsidRDefault="009D5B13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pacing w:val="-4"/>
                <w:sz w:val="28"/>
                <w:szCs w:val="28"/>
              </w:rPr>
              <w:t>обласний рівень</w:t>
            </w:r>
          </w:p>
        </w:tc>
        <w:tc>
          <w:tcPr>
            <w:tcW w:w="2693" w:type="dxa"/>
          </w:tcPr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 місце – 120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 місце – 100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80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4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Участь –40 балів</w:t>
            </w:r>
          </w:p>
        </w:tc>
      </w:tr>
      <w:tr w:rsidR="009D5B13" w:rsidRPr="004633B3" w:rsidTr="009D5B13">
        <w:tc>
          <w:tcPr>
            <w:tcW w:w="817" w:type="dxa"/>
          </w:tcPr>
          <w:p w:rsidR="009D5B1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1.10.</w:t>
            </w:r>
          </w:p>
        </w:tc>
        <w:tc>
          <w:tcPr>
            <w:tcW w:w="2977" w:type="dxa"/>
            <w:vMerge/>
          </w:tcPr>
          <w:p w:rsidR="009D5B13" w:rsidRPr="004633B3" w:rsidRDefault="009D5B13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5B13" w:rsidRPr="004633B3" w:rsidRDefault="009D5B13" w:rsidP="00AD357D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  <w:lang w:val="uk-UA"/>
              </w:rPr>
              <w:t>Всеукраїнський етап</w:t>
            </w:r>
          </w:p>
        </w:tc>
        <w:tc>
          <w:tcPr>
            <w:tcW w:w="2693" w:type="dxa"/>
          </w:tcPr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 місце – 200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 місце – 150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120 балів</w:t>
            </w:r>
          </w:p>
          <w:p w:rsidR="009D5B13" w:rsidRPr="004633B3" w:rsidRDefault="009D5B13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Участь –60 балів</w:t>
            </w:r>
          </w:p>
        </w:tc>
      </w:tr>
    </w:tbl>
    <w:p w:rsidR="002A6360" w:rsidRPr="008C3450" w:rsidRDefault="002A6360" w:rsidP="00F43732">
      <w:pPr>
        <w:pStyle w:val="a5"/>
        <w:jc w:val="both"/>
        <w:rPr>
          <w:sz w:val="28"/>
          <w:szCs w:val="28"/>
          <w:lang w:val="uk-UA"/>
        </w:rPr>
      </w:pPr>
    </w:p>
    <w:p w:rsidR="002A6360" w:rsidRDefault="002A6360" w:rsidP="000B5789">
      <w:pPr>
        <w:pStyle w:val="a5"/>
        <w:jc w:val="center"/>
        <w:rPr>
          <w:i/>
          <w:spacing w:val="-5"/>
          <w:sz w:val="28"/>
          <w:szCs w:val="28"/>
          <w:lang w:val="uk-UA"/>
        </w:rPr>
      </w:pPr>
      <w:r w:rsidRPr="008C3450">
        <w:rPr>
          <w:i/>
          <w:spacing w:val="-5"/>
          <w:sz w:val="28"/>
          <w:szCs w:val="28"/>
          <w:lang w:val="uk-UA"/>
        </w:rPr>
        <w:t>Організація виховної роботи:</w:t>
      </w:r>
    </w:p>
    <w:p w:rsidR="008C3450" w:rsidRPr="008C3450" w:rsidRDefault="008C3450" w:rsidP="00F43732">
      <w:pPr>
        <w:pStyle w:val="a5"/>
        <w:jc w:val="both"/>
        <w:rPr>
          <w:i/>
          <w:spacing w:val="-5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402"/>
      </w:tblGrid>
      <w:tr w:rsidR="008C3450" w:rsidRPr="004633B3" w:rsidTr="000B5789">
        <w:tc>
          <w:tcPr>
            <w:tcW w:w="817" w:type="dxa"/>
          </w:tcPr>
          <w:p w:rsidR="008C3450" w:rsidRPr="004633B3" w:rsidRDefault="00AD357D" w:rsidP="00AD357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</w:tcPr>
          <w:p w:rsidR="008C3450" w:rsidRPr="00860086" w:rsidRDefault="000B5789" w:rsidP="000B578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60086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402" w:type="dxa"/>
          </w:tcPr>
          <w:p w:rsidR="008C3450" w:rsidRPr="004633B3" w:rsidRDefault="00860086" w:rsidP="0086008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60086">
              <w:rPr>
                <w:spacing w:val="-5"/>
                <w:sz w:val="28"/>
                <w:szCs w:val="28"/>
                <w:lang w:val="uk-UA"/>
              </w:rPr>
              <w:t>Оцінювання</w:t>
            </w:r>
          </w:p>
        </w:tc>
      </w:tr>
      <w:tr w:rsidR="000B5789" w:rsidRPr="004633B3" w:rsidTr="000B5789">
        <w:tc>
          <w:tcPr>
            <w:tcW w:w="817" w:type="dxa"/>
          </w:tcPr>
          <w:p w:rsidR="000B5789" w:rsidRPr="004633B3" w:rsidRDefault="000B578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1.11.</w:t>
            </w:r>
          </w:p>
        </w:tc>
        <w:tc>
          <w:tcPr>
            <w:tcW w:w="4961" w:type="dxa"/>
          </w:tcPr>
          <w:p w:rsidR="000B5789" w:rsidRPr="004633B3" w:rsidRDefault="000B578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Д</w:t>
            </w:r>
            <w:r w:rsidRPr="004633B3">
              <w:rPr>
                <w:spacing w:val="-4"/>
                <w:sz w:val="28"/>
                <w:szCs w:val="28"/>
                <w:lang w:val="uk-UA"/>
              </w:rPr>
              <w:t>іяльність учнівського самоврядування</w:t>
            </w:r>
          </w:p>
        </w:tc>
        <w:tc>
          <w:tcPr>
            <w:tcW w:w="3402" w:type="dxa"/>
          </w:tcPr>
          <w:p w:rsidR="000B5789" w:rsidRPr="004633B3" w:rsidRDefault="000B578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10 балів</w:t>
            </w:r>
          </w:p>
        </w:tc>
      </w:tr>
      <w:tr w:rsidR="000B5789" w:rsidRPr="004633B3" w:rsidTr="000B5789">
        <w:tc>
          <w:tcPr>
            <w:tcW w:w="817" w:type="dxa"/>
          </w:tcPr>
          <w:p w:rsidR="000B5789" w:rsidRPr="004633B3" w:rsidRDefault="000B578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1.12.</w:t>
            </w:r>
          </w:p>
        </w:tc>
        <w:tc>
          <w:tcPr>
            <w:tcW w:w="4961" w:type="dxa"/>
          </w:tcPr>
          <w:p w:rsidR="000B5789" w:rsidRPr="004633B3" w:rsidRDefault="000B578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О</w:t>
            </w:r>
            <w:r w:rsidRPr="004633B3">
              <w:rPr>
                <w:spacing w:val="-5"/>
                <w:sz w:val="28"/>
                <w:szCs w:val="28"/>
              </w:rPr>
              <w:t>здоровлення</w:t>
            </w:r>
          </w:p>
        </w:tc>
        <w:tc>
          <w:tcPr>
            <w:tcW w:w="3402" w:type="dxa"/>
          </w:tcPr>
          <w:p w:rsidR="000B5789" w:rsidRPr="004633B3" w:rsidRDefault="000B5789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 xml:space="preserve">І місце – 60 балів </w:t>
            </w:r>
          </w:p>
          <w:p w:rsidR="000B5789" w:rsidRPr="004633B3" w:rsidRDefault="000B5789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 xml:space="preserve">ІІ місце  – 50 балів </w:t>
            </w:r>
          </w:p>
          <w:p w:rsidR="000B5789" w:rsidRPr="004633B3" w:rsidRDefault="000B578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40 балів</w:t>
            </w:r>
          </w:p>
        </w:tc>
      </w:tr>
      <w:tr w:rsidR="000B5789" w:rsidRPr="004633B3" w:rsidTr="000B5789">
        <w:tc>
          <w:tcPr>
            <w:tcW w:w="817" w:type="dxa"/>
          </w:tcPr>
          <w:p w:rsidR="000B5789" w:rsidRPr="004633B3" w:rsidRDefault="000B578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1.13.</w:t>
            </w:r>
          </w:p>
        </w:tc>
        <w:tc>
          <w:tcPr>
            <w:tcW w:w="4961" w:type="dxa"/>
          </w:tcPr>
          <w:p w:rsidR="000B5789" w:rsidRPr="004633B3" w:rsidRDefault="000B578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О</w:t>
            </w:r>
            <w:r w:rsidRPr="004633B3">
              <w:rPr>
                <w:spacing w:val="-5"/>
                <w:sz w:val="28"/>
                <w:szCs w:val="28"/>
              </w:rPr>
              <w:t>рганізація екскурсій</w:t>
            </w:r>
          </w:p>
        </w:tc>
        <w:tc>
          <w:tcPr>
            <w:tcW w:w="3402" w:type="dxa"/>
          </w:tcPr>
          <w:p w:rsidR="000B5789" w:rsidRPr="004633B3" w:rsidRDefault="000B578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від 10 до 40 балів</w:t>
            </w:r>
          </w:p>
        </w:tc>
      </w:tr>
      <w:tr w:rsidR="000B5789" w:rsidRPr="004633B3" w:rsidTr="000B5789">
        <w:tc>
          <w:tcPr>
            <w:tcW w:w="817" w:type="dxa"/>
          </w:tcPr>
          <w:p w:rsidR="000B5789" w:rsidRPr="004633B3" w:rsidRDefault="000B5789" w:rsidP="004633B3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1.14.</w:t>
            </w:r>
          </w:p>
        </w:tc>
        <w:tc>
          <w:tcPr>
            <w:tcW w:w="4961" w:type="dxa"/>
          </w:tcPr>
          <w:p w:rsidR="000B5789" w:rsidRPr="004633B3" w:rsidRDefault="000B5789" w:rsidP="00AD357D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Р</w:t>
            </w:r>
            <w:r w:rsidRPr="004633B3">
              <w:rPr>
                <w:spacing w:val="-5"/>
                <w:sz w:val="28"/>
                <w:szCs w:val="28"/>
                <w:lang w:val="uk-UA"/>
              </w:rPr>
              <w:t>івень травматизму</w:t>
            </w:r>
          </w:p>
        </w:tc>
        <w:tc>
          <w:tcPr>
            <w:tcW w:w="3402" w:type="dxa"/>
          </w:tcPr>
          <w:p w:rsidR="000B5789" w:rsidRPr="004633B3" w:rsidRDefault="000B578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від    -10  до   -20   балів</w:t>
            </w:r>
          </w:p>
        </w:tc>
      </w:tr>
      <w:tr w:rsidR="000B5789" w:rsidRPr="004633B3" w:rsidTr="000B5789">
        <w:tc>
          <w:tcPr>
            <w:tcW w:w="817" w:type="dxa"/>
          </w:tcPr>
          <w:p w:rsidR="000B5789" w:rsidRPr="004633B3" w:rsidRDefault="000B5789" w:rsidP="004633B3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1.15.</w:t>
            </w:r>
          </w:p>
        </w:tc>
        <w:tc>
          <w:tcPr>
            <w:tcW w:w="4961" w:type="dxa"/>
          </w:tcPr>
          <w:p w:rsidR="000B5789" w:rsidRPr="004633B3" w:rsidRDefault="000B5789" w:rsidP="00AD357D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П</w:t>
            </w:r>
            <w:r w:rsidRPr="004633B3">
              <w:rPr>
                <w:spacing w:val="-5"/>
                <w:sz w:val="28"/>
                <w:szCs w:val="28"/>
              </w:rPr>
              <w:t>равопорушення, злочинність</w:t>
            </w:r>
          </w:p>
        </w:tc>
        <w:tc>
          <w:tcPr>
            <w:tcW w:w="3402" w:type="dxa"/>
          </w:tcPr>
          <w:p w:rsidR="000B5789" w:rsidRPr="004633B3" w:rsidRDefault="000B578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-40 балів</w:t>
            </w:r>
          </w:p>
        </w:tc>
      </w:tr>
      <w:tr w:rsidR="000B5789" w:rsidRPr="004633B3" w:rsidTr="000B5789">
        <w:tc>
          <w:tcPr>
            <w:tcW w:w="817" w:type="dxa"/>
          </w:tcPr>
          <w:p w:rsidR="000B5789" w:rsidRPr="004633B3" w:rsidRDefault="000B5789" w:rsidP="004633B3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1.16.</w:t>
            </w:r>
          </w:p>
        </w:tc>
        <w:tc>
          <w:tcPr>
            <w:tcW w:w="4961" w:type="dxa"/>
          </w:tcPr>
          <w:p w:rsidR="000B5789" w:rsidRPr="004633B3" w:rsidRDefault="000B5789" w:rsidP="00AD357D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</w:t>
            </w:r>
            <w:r w:rsidRPr="004633B3">
              <w:rPr>
                <w:spacing w:val="-5"/>
                <w:sz w:val="28"/>
                <w:szCs w:val="28"/>
              </w:rPr>
              <w:t>тан відвідування учнями школи</w:t>
            </w:r>
          </w:p>
        </w:tc>
        <w:tc>
          <w:tcPr>
            <w:tcW w:w="3402" w:type="dxa"/>
          </w:tcPr>
          <w:p w:rsidR="000B5789" w:rsidRPr="004633B3" w:rsidRDefault="000B578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10 балів</w:t>
            </w:r>
          </w:p>
        </w:tc>
      </w:tr>
    </w:tbl>
    <w:p w:rsidR="000A1523" w:rsidRPr="00F43732" w:rsidRDefault="000A1523" w:rsidP="000A1523">
      <w:pPr>
        <w:pStyle w:val="a5"/>
        <w:jc w:val="both"/>
        <w:rPr>
          <w:spacing w:val="-5"/>
          <w:sz w:val="28"/>
          <w:szCs w:val="28"/>
        </w:rPr>
      </w:pPr>
    </w:p>
    <w:p w:rsidR="006A46A6" w:rsidRDefault="002A6360" w:rsidP="006A46A6">
      <w:pPr>
        <w:pStyle w:val="a5"/>
        <w:jc w:val="center"/>
        <w:rPr>
          <w:i/>
          <w:spacing w:val="-5"/>
          <w:sz w:val="28"/>
          <w:szCs w:val="28"/>
          <w:lang w:val="uk-UA"/>
        </w:rPr>
      </w:pPr>
      <w:r w:rsidRPr="00D03B9F">
        <w:rPr>
          <w:i/>
          <w:spacing w:val="-5"/>
          <w:sz w:val="28"/>
          <w:szCs w:val="28"/>
        </w:rPr>
        <w:t>Профілактика негативних явищ, підвищення правової культури</w:t>
      </w:r>
    </w:p>
    <w:p w:rsidR="006A46A6" w:rsidRDefault="002A6360" w:rsidP="006A46A6">
      <w:pPr>
        <w:pStyle w:val="a5"/>
        <w:jc w:val="center"/>
        <w:rPr>
          <w:i/>
          <w:spacing w:val="-5"/>
          <w:sz w:val="28"/>
          <w:szCs w:val="28"/>
          <w:lang w:val="uk-UA"/>
        </w:rPr>
      </w:pPr>
      <w:r w:rsidRPr="00D03B9F">
        <w:rPr>
          <w:i/>
          <w:spacing w:val="-5"/>
          <w:sz w:val="28"/>
          <w:szCs w:val="28"/>
        </w:rPr>
        <w:t xml:space="preserve"> та знань, просвітницька робота щодо</w:t>
      </w:r>
    </w:p>
    <w:p w:rsidR="00DE72CB" w:rsidRPr="00AD357D" w:rsidRDefault="002A6360" w:rsidP="00AD357D">
      <w:pPr>
        <w:pStyle w:val="a5"/>
        <w:jc w:val="center"/>
        <w:rPr>
          <w:i/>
          <w:spacing w:val="-5"/>
          <w:sz w:val="28"/>
          <w:szCs w:val="28"/>
          <w:lang w:val="uk-UA"/>
        </w:rPr>
      </w:pPr>
      <w:r w:rsidRPr="00D03B9F">
        <w:rPr>
          <w:i/>
          <w:spacing w:val="-5"/>
          <w:sz w:val="28"/>
          <w:szCs w:val="28"/>
        </w:rPr>
        <w:t xml:space="preserve"> пропаганди здорового способу життя серед неповнолітніх: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402"/>
        <w:gridCol w:w="2268"/>
        <w:gridCol w:w="3402"/>
      </w:tblGrid>
      <w:tr w:rsidR="004E6FC5" w:rsidRPr="004633B3" w:rsidTr="00F84E82">
        <w:tc>
          <w:tcPr>
            <w:tcW w:w="776" w:type="dxa"/>
          </w:tcPr>
          <w:p w:rsidR="004E6FC5" w:rsidRPr="004633B3" w:rsidRDefault="00AD357D" w:rsidP="00AD357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</w:tcPr>
          <w:p w:rsidR="004E6FC5" w:rsidRPr="00860086" w:rsidRDefault="004E6FC5" w:rsidP="00AD357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60086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268" w:type="dxa"/>
          </w:tcPr>
          <w:p w:rsidR="004E6FC5" w:rsidRPr="004633B3" w:rsidRDefault="004E6FC5" w:rsidP="00AD357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E6FC5" w:rsidRPr="004633B3" w:rsidRDefault="004E6FC5" w:rsidP="00AD357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60086">
              <w:rPr>
                <w:spacing w:val="-5"/>
                <w:sz w:val="28"/>
                <w:szCs w:val="28"/>
                <w:lang w:val="uk-UA"/>
              </w:rPr>
              <w:t>Оцінювання</w:t>
            </w:r>
          </w:p>
        </w:tc>
      </w:tr>
      <w:tr w:rsidR="00F84E82" w:rsidRPr="004633B3" w:rsidTr="00F84E82">
        <w:tc>
          <w:tcPr>
            <w:tcW w:w="776" w:type="dxa"/>
          </w:tcPr>
          <w:p w:rsidR="00F84E82" w:rsidRPr="004633B3" w:rsidRDefault="00F84E82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1.17.</w:t>
            </w:r>
          </w:p>
        </w:tc>
        <w:tc>
          <w:tcPr>
            <w:tcW w:w="3402" w:type="dxa"/>
          </w:tcPr>
          <w:p w:rsidR="00F84E82" w:rsidRPr="004633B3" w:rsidRDefault="00F84E82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  <w:lang w:val="uk-UA"/>
              </w:rPr>
              <w:t xml:space="preserve">відсутність учнів на обліку у відділі кримінальної міліції, справах </w:t>
            </w:r>
            <w:r w:rsidRPr="004633B3">
              <w:rPr>
                <w:spacing w:val="-7"/>
                <w:sz w:val="28"/>
                <w:szCs w:val="28"/>
                <w:lang w:val="uk-UA"/>
              </w:rPr>
              <w:t>неповнолітніх</w:t>
            </w:r>
          </w:p>
        </w:tc>
        <w:tc>
          <w:tcPr>
            <w:tcW w:w="2268" w:type="dxa"/>
          </w:tcPr>
          <w:p w:rsidR="00F84E82" w:rsidRPr="004633B3" w:rsidRDefault="00F84E82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84E82" w:rsidRPr="004633B3" w:rsidRDefault="00F84E82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10 балів</w:t>
            </w:r>
          </w:p>
        </w:tc>
      </w:tr>
      <w:tr w:rsidR="00F84E82" w:rsidRPr="004633B3" w:rsidTr="00F84E82">
        <w:tc>
          <w:tcPr>
            <w:tcW w:w="776" w:type="dxa"/>
          </w:tcPr>
          <w:p w:rsidR="00F84E82" w:rsidRPr="004633B3" w:rsidRDefault="00F84E82" w:rsidP="004633B3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1.18.</w:t>
            </w:r>
          </w:p>
        </w:tc>
        <w:tc>
          <w:tcPr>
            <w:tcW w:w="3402" w:type="dxa"/>
          </w:tcPr>
          <w:p w:rsidR="00F84E82" w:rsidRPr="004633B3" w:rsidRDefault="00F84E82" w:rsidP="00AD357D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</w:rPr>
              <w:t>просвітницька робота з пропаганди здорового способу життя</w:t>
            </w:r>
          </w:p>
        </w:tc>
        <w:tc>
          <w:tcPr>
            <w:tcW w:w="2268" w:type="dxa"/>
          </w:tcPr>
          <w:p w:rsidR="00F84E82" w:rsidRPr="004633B3" w:rsidRDefault="00F84E82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84E82" w:rsidRPr="004633B3" w:rsidRDefault="00F84E82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5 балів</w:t>
            </w:r>
          </w:p>
        </w:tc>
      </w:tr>
      <w:tr w:rsidR="00F84E82" w:rsidRPr="004633B3" w:rsidTr="00F84E82">
        <w:tc>
          <w:tcPr>
            <w:tcW w:w="776" w:type="dxa"/>
          </w:tcPr>
          <w:p w:rsidR="00F84E82" w:rsidRDefault="00F84E82" w:rsidP="004633B3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1.19.</w:t>
            </w:r>
          </w:p>
        </w:tc>
        <w:tc>
          <w:tcPr>
            <w:tcW w:w="3402" w:type="dxa"/>
            <w:vMerge w:val="restart"/>
          </w:tcPr>
          <w:p w:rsidR="00F84E82" w:rsidRPr="004633B3" w:rsidRDefault="00F84E82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z w:val="28"/>
                <w:szCs w:val="28"/>
              </w:rPr>
              <w:t>участь у спортивних змаганнях</w:t>
            </w:r>
          </w:p>
        </w:tc>
        <w:tc>
          <w:tcPr>
            <w:tcW w:w="2268" w:type="dxa"/>
          </w:tcPr>
          <w:p w:rsidR="00F84E82" w:rsidRPr="004633B3" w:rsidRDefault="00F84E82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районний рівень</w:t>
            </w:r>
          </w:p>
        </w:tc>
        <w:tc>
          <w:tcPr>
            <w:tcW w:w="3402" w:type="dxa"/>
          </w:tcPr>
          <w:p w:rsidR="00F84E82" w:rsidRPr="004633B3" w:rsidRDefault="00F84E82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Участь – 5 балів</w:t>
            </w:r>
          </w:p>
          <w:p w:rsidR="00F84E82" w:rsidRPr="004633B3" w:rsidRDefault="00F84E82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 xml:space="preserve">І місце – 30 балів </w:t>
            </w:r>
          </w:p>
          <w:p w:rsidR="00F84E82" w:rsidRPr="004633B3" w:rsidRDefault="00F84E82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 xml:space="preserve">ІІ місце  – 20 балів </w:t>
            </w:r>
          </w:p>
          <w:p w:rsidR="00F84E82" w:rsidRPr="004633B3" w:rsidRDefault="00F84E82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10 балів</w:t>
            </w:r>
          </w:p>
          <w:p w:rsidR="00F84E82" w:rsidRPr="004633B3" w:rsidRDefault="00F84E82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ІУ-УІІІ місця – 8 балів</w:t>
            </w:r>
          </w:p>
          <w:p w:rsidR="00F84E82" w:rsidRPr="004633B3" w:rsidRDefault="00F84E82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ІХ-ХІІІ місця – 6 балів</w:t>
            </w:r>
          </w:p>
          <w:p w:rsidR="00F84E82" w:rsidRPr="004633B3" w:rsidRDefault="00F84E82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ХІУ-ХУІІІ місця – 4 бали</w:t>
            </w:r>
          </w:p>
          <w:p w:rsidR="00F84E82" w:rsidRPr="004633B3" w:rsidRDefault="00F84E82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ХІХ-ХХІІІ місця – 2 бали</w:t>
            </w:r>
          </w:p>
        </w:tc>
      </w:tr>
      <w:tr w:rsidR="00F84E82" w:rsidRPr="004633B3" w:rsidTr="00F84E82">
        <w:tc>
          <w:tcPr>
            <w:tcW w:w="776" w:type="dxa"/>
          </w:tcPr>
          <w:p w:rsidR="00F84E82" w:rsidRDefault="00F84E82" w:rsidP="004633B3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1.20.</w:t>
            </w:r>
          </w:p>
        </w:tc>
        <w:tc>
          <w:tcPr>
            <w:tcW w:w="3402" w:type="dxa"/>
            <w:vMerge/>
          </w:tcPr>
          <w:p w:rsidR="00F84E82" w:rsidRPr="004633B3" w:rsidRDefault="00F84E82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E82" w:rsidRPr="004633B3" w:rsidRDefault="00F84E82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Обласний рівень</w:t>
            </w:r>
          </w:p>
        </w:tc>
        <w:tc>
          <w:tcPr>
            <w:tcW w:w="3402" w:type="dxa"/>
          </w:tcPr>
          <w:p w:rsidR="00F84E82" w:rsidRPr="004633B3" w:rsidRDefault="00F84E82" w:rsidP="00F84E82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 xml:space="preserve">І місце – 60 балів 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 xml:space="preserve">ІІ місце  – 40 балів 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20 балів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ІУ-УІІІ місця – 15 балів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ІХ-ХІІІ місця – 10 балів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ХІУ-ХУІІІ місця – 8 балів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ХІХ-ХХІІІ місця – 5 балів</w:t>
            </w:r>
          </w:p>
        </w:tc>
      </w:tr>
      <w:tr w:rsidR="00F84E82" w:rsidRPr="004633B3" w:rsidTr="00F84E82">
        <w:tc>
          <w:tcPr>
            <w:tcW w:w="776" w:type="dxa"/>
          </w:tcPr>
          <w:p w:rsidR="00F84E82" w:rsidRDefault="00F84E82" w:rsidP="004633B3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lastRenderedPageBreak/>
              <w:t>1.21.</w:t>
            </w:r>
          </w:p>
        </w:tc>
        <w:tc>
          <w:tcPr>
            <w:tcW w:w="3402" w:type="dxa"/>
            <w:vMerge/>
          </w:tcPr>
          <w:p w:rsidR="00F84E82" w:rsidRPr="004633B3" w:rsidRDefault="00F84E82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E82" w:rsidRPr="004633B3" w:rsidRDefault="00F84E82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Всеукраїнський рівень</w:t>
            </w:r>
          </w:p>
        </w:tc>
        <w:tc>
          <w:tcPr>
            <w:tcW w:w="3402" w:type="dxa"/>
          </w:tcPr>
          <w:p w:rsidR="00F84E82" w:rsidRPr="004633B3" w:rsidRDefault="00F84E82" w:rsidP="00F84E82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 xml:space="preserve">І місце – 1200 балів 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 xml:space="preserve">ІІ місце  – 80 балів 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ІІІ місце – 40 балів</w:t>
            </w:r>
          </w:p>
          <w:p w:rsidR="00F84E82" w:rsidRPr="004633B3" w:rsidRDefault="00F84E82" w:rsidP="00F84E82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pacing w:val="-5"/>
                <w:sz w:val="28"/>
                <w:szCs w:val="28"/>
                <w:lang w:val="uk-UA"/>
              </w:rPr>
              <w:t>Участь 20 балів</w:t>
            </w:r>
          </w:p>
        </w:tc>
      </w:tr>
    </w:tbl>
    <w:p w:rsidR="00F84E82" w:rsidRDefault="00F84E82" w:rsidP="00AD357D">
      <w:pPr>
        <w:pStyle w:val="a5"/>
        <w:rPr>
          <w:b/>
          <w:spacing w:val="-3"/>
          <w:sz w:val="28"/>
          <w:szCs w:val="28"/>
          <w:lang w:val="uk-UA"/>
        </w:rPr>
      </w:pPr>
    </w:p>
    <w:p w:rsidR="00F84E82" w:rsidRDefault="00F84E82" w:rsidP="00333F23">
      <w:pPr>
        <w:pStyle w:val="a5"/>
        <w:jc w:val="center"/>
        <w:rPr>
          <w:b/>
          <w:spacing w:val="-3"/>
          <w:sz w:val="28"/>
          <w:szCs w:val="28"/>
          <w:lang w:val="uk-UA"/>
        </w:rPr>
      </w:pPr>
    </w:p>
    <w:p w:rsidR="002A6360" w:rsidRDefault="002A6360" w:rsidP="00333F23">
      <w:pPr>
        <w:pStyle w:val="a5"/>
        <w:jc w:val="center"/>
        <w:rPr>
          <w:b/>
          <w:spacing w:val="-3"/>
          <w:sz w:val="28"/>
          <w:szCs w:val="28"/>
          <w:lang w:val="uk-UA"/>
        </w:rPr>
      </w:pPr>
      <w:r w:rsidRPr="00333F23">
        <w:rPr>
          <w:b/>
          <w:spacing w:val="-3"/>
          <w:sz w:val="28"/>
          <w:szCs w:val="28"/>
          <w:lang w:val="uk-UA"/>
        </w:rPr>
        <w:t xml:space="preserve">Розділ ІІ. Рівень організаційно-освітньої діяльності закладу </w:t>
      </w:r>
    </w:p>
    <w:p w:rsidR="002A6360" w:rsidRPr="002C2D67" w:rsidRDefault="002A6360" w:rsidP="00F43732">
      <w:pPr>
        <w:pStyle w:val="a5"/>
        <w:jc w:val="both"/>
        <w:rPr>
          <w:i/>
          <w:spacing w:val="-4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2410"/>
        <w:gridCol w:w="2409"/>
      </w:tblGrid>
      <w:tr w:rsidR="002C2D67" w:rsidRPr="004633B3" w:rsidTr="00174814">
        <w:tc>
          <w:tcPr>
            <w:tcW w:w="817" w:type="dxa"/>
          </w:tcPr>
          <w:p w:rsidR="002C2D67" w:rsidRPr="004633B3" w:rsidRDefault="00AD357D" w:rsidP="00AD357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3" w:type="dxa"/>
            <w:gridSpan w:val="2"/>
          </w:tcPr>
          <w:p w:rsidR="002C2D67" w:rsidRPr="004633B3" w:rsidRDefault="002C2D67" w:rsidP="002C2D6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409" w:type="dxa"/>
          </w:tcPr>
          <w:p w:rsidR="002C2D67" w:rsidRPr="004633B3" w:rsidRDefault="002C2D67" w:rsidP="002C2D6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Оцінювання</w:t>
            </w:r>
          </w:p>
        </w:tc>
      </w:tr>
      <w:tr w:rsidR="002C2D67" w:rsidRPr="004633B3" w:rsidTr="00174814">
        <w:tc>
          <w:tcPr>
            <w:tcW w:w="9889" w:type="dxa"/>
            <w:gridSpan w:val="4"/>
          </w:tcPr>
          <w:p w:rsidR="004E63F4" w:rsidRDefault="004E63F4" w:rsidP="002C2D67">
            <w:pPr>
              <w:pStyle w:val="a5"/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</w:p>
          <w:p w:rsidR="002C2D67" w:rsidRDefault="002C2D67" w:rsidP="002C2D67">
            <w:pPr>
              <w:pStyle w:val="a5"/>
              <w:jc w:val="center"/>
              <w:rPr>
                <w:i/>
                <w:spacing w:val="-4"/>
                <w:sz w:val="28"/>
                <w:szCs w:val="28"/>
                <w:lang w:val="uk-UA"/>
              </w:rPr>
            </w:pPr>
            <w:r w:rsidRPr="00333F23">
              <w:rPr>
                <w:i/>
                <w:spacing w:val="-4"/>
                <w:sz w:val="28"/>
                <w:szCs w:val="28"/>
              </w:rPr>
              <w:t>Використання інноваційних технологій в навчально-виховному процесі:</w:t>
            </w:r>
          </w:p>
          <w:p w:rsidR="004E63F4" w:rsidRPr="004E63F4" w:rsidRDefault="004E63F4" w:rsidP="002C2D6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2D67" w:rsidRPr="004633B3" w:rsidTr="00174814">
        <w:tc>
          <w:tcPr>
            <w:tcW w:w="817" w:type="dxa"/>
          </w:tcPr>
          <w:p w:rsidR="002C2D67" w:rsidRPr="004633B3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4253" w:type="dxa"/>
            <w:vMerge w:val="restart"/>
          </w:tcPr>
          <w:p w:rsidR="002C2D67" w:rsidRPr="004633B3" w:rsidRDefault="003920A8" w:rsidP="004633B3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2C2D67" w:rsidRPr="004633B3">
              <w:rPr>
                <w:sz w:val="28"/>
                <w:szCs w:val="28"/>
                <w:lang w:val="uk-UA"/>
              </w:rPr>
              <w:t>часть у педагогічних виставках</w:t>
            </w:r>
          </w:p>
        </w:tc>
        <w:tc>
          <w:tcPr>
            <w:tcW w:w="2410" w:type="dxa"/>
          </w:tcPr>
          <w:p w:rsidR="002C2D67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районний рівень</w:t>
            </w:r>
          </w:p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від 10 до 30 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Pr="004633B3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4253" w:type="dxa"/>
            <w:vMerge/>
          </w:tcPr>
          <w:p w:rsidR="002C2D67" w:rsidRPr="004633B3" w:rsidRDefault="002C2D67" w:rsidP="004633B3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C2D67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обласний рівень</w:t>
            </w:r>
          </w:p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від 20 до 40 балів</w:t>
            </w:r>
          </w:p>
        </w:tc>
      </w:tr>
      <w:tr w:rsidR="002C2D67" w:rsidRPr="004633B3" w:rsidTr="00174814">
        <w:tc>
          <w:tcPr>
            <w:tcW w:w="9889" w:type="dxa"/>
            <w:gridSpan w:val="4"/>
          </w:tcPr>
          <w:p w:rsidR="004E63F4" w:rsidRDefault="004E63F4" w:rsidP="002C2D67">
            <w:pPr>
              <w:pStyle w:val="a5"/>
              <w:jc w:val="center"/>
              <w:rPr>
                <w:i/>
                <w:spacing w:val="-5"/>
                <w:sz w:val="28"/>
                <w:szCs w:val="28"/>
                <w:lang w:val="uk-UA"/>
              </w:rPr>
            </w:pPr>
          </w:p>
          <w:p w:rsidR="002C2D67" w:rsidRPr="0082114C" w:rsidRDefault="002C2D67" w:rsidP="002C2D67">
            <w:pPr>
              <w:pStyle w:val="a5"/>
              <w:jc w:val="center"/>
              <w:rPr>
                <w:i/>
                <w:spacing w:val="-5"/>
                <w:sz w:val="28"/>
                <w:szCs w:val="28"/>
                <w:lang w:val="uk-UA"/>
              </w:rPr>
            </w:pPr>
            <w:r w:rsidRPr="006D6B09">
              <w:rPr>
                <w:i/>
                <w:spacing w:val="-5"/>
                <w:sz w:val="28"/>
                <w:szCs w:val="28"/>
              </w:rPr>
              <w:t>Методична робота</w:t>
            </w:r>
            <w:r w:rsidR="0082114C">
              <w:rPr>
                <w:i/>
                <w:spacing w:val="-5"/>
                <w:sz w:val="28"/>
                <w:szCs w:val="28"/>
                <w:lang w:val="uk-UA"/>
              </w:rPr>
              <w:t>:</w:t>
            </w:r>
          </w:p>
          <w:p w:rsidR="004E63F4" w:rsidRPr="004E63F4" w:rsidRDefault="004E63F4" w:rsidP="002C2D67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2C2D67" w:rsidRPr="004633B3" w:rsidTr="00174814">
        <w:tc>
          <w:tcPr>
            <w:tcW w:w="817" w:type="dxa"/>
          </w:tcPr>
          <w:p w:rsidR="002C2D67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4253" w:type="dxa"/>
          </w:tcPr>
          <w:p w:rsidR="002C2D67" w:rsidRPr="004633B3" w:rsidRDefault="002C2D67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</w:rPr>
              <w:t>проходження курсової перепідготовки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10 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4253" w:type="dxa"/>
          </w:tcPr>
          <w:p w:rsidR="002C2D67" w:rsidRPr="004633B3" w:rsidRDefault="002C2D67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spacing w:val="-3"/>
                <w:sz w:val="28"/>
                <w:szCs w:val="28"/>
              </w:rPr>
              <w:t>ведення документації з атестації педкадрів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10 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4253" w:type="dxa"/>
          </w:tcPr>
          <w:p w:rsidR="002C2D67" w:rsidRPr="004633B3" w:rsidRDefault="002C2D67" w:rsidP="00AD357D">
            <w:pPr>
              <w:pStyle w:val="a5"/>
              <w:jc w:val="both"/>
              <w:rPr>
                <w:spacing w:val="-3"/>
                <w:sz w:val="28"/>
                <w:szCs w:val="28"/>
              </w:rPr>
            </w:pPr>
            <w:r w:rsidRPr="004633B3">
              <w:rPr>
                <w:sz w:val="28"/>
                <w:szCs w:val="28"/>
              </w:rPr>
              <w:t xml:space="preserve">наявність методкабінету, його оформлення, структура та форми методичної </w:t>
            </w:r>
            <w:r w:rsidRPr="004633B3">
              <w:rPr>
                <w:spacing w:val="-4"/>
                <w:sz w:val="28"/>
                <w:szCs w:val="28"/>
              </w:rPr>
              <w:t>роботи з вчителями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від 10 до 30 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4253" w:type="dxa"/>
          </w:tcPr>
          <w:p w:rsidR="002C2D67" w:rsidRPr="004633B3" w:rsidRDefault="002C2D67" w:rsidP="00AD357D">
            <w:pPr>
              <w:pStyle w:val="a5"/>
              <w:jc w:val="both"/>
              <w:rPr>
                <w:spacing w:val="-3"/>
                <w:sz w:val="28"/>
                <w:szCs w:val="28"/>
              </w:rPr>
            </w:pPr>
            <w:r w:rsidRPr="004633B3">
              <w:rPr>
                <w:spacing w:val="-5"/>
                <w:sz w:val="28"/>
                <w:szCs w:val="28"/>
              </w:rPr>
              <w:t>залучення   вчителів   до   різноманітних   конкурсів,   семінарів,   конференцій, педагогічних читань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20 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2.7.</w:t>
            </w:r>
          </w:p>
        </w:tc>
        <w:tc>
          <w:tcPr>
            <w:tcW w:w="4253" w:type="dxa"/>
          </w:tcPr>
          <w:p w:rsidR="002C2D67" w:rsidRPr="004633B3" w:rsidRDefault="002C2D67" w:rsidP="00AD357D">
            <w:pPr>
              <w:pStyle w:val="a5"/>
              <w:jc w:val="both"/>
              <w:rPr>
                <w:spacing w:val="-5"/>
                <w:sz w:val="28"/>
                <w:szCs w:val="28"/>
              </w:rPr>
            </w:pPr>
            <w:r w:rsidRPr="004633B3">
              <w:rPr>
                <w:spacing w:val="-4"/>
                <w:sz w:val="28"/>
                <w:szCs w:val="28"/>
              </w:rPr>
              <w:t>проведення семінарів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pacing w:val="-4"/>
                <w:sz w:val="28"/>
                <w:szCs w:val="28"/>
              </w:rPr>
              <w:t xml:space="preserve">20, 50,100 </w:t>
            </w:r>
            <w:r w:rsidRPr="004633B3">
              <w:rPr>
                <w:i/>
                <w:spacing w:val="-4"/>
                <w:sz w:val="28"/>
                <w:szCs w:val="28"/>
                <w:lang w:val="uk-UA"/>
              </w:rPr>
              <w:t>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2.8.</w:t>
            </w:r>
          </w:p>
        </w:tc>
        <w:tc>
          <w:tcPr>
            <w:tcW w:w="4253" w:type="dxa"/>
          </w:tcPr>
          <w:p w:rsidR="002C2D67" w:rsidRPr="004633B3" w:rsidRDefault="002C2D67" w:rsidP="00AD357D">
            <w:pPr>
              <w:pStyle w:val="a5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4633B3">
              <w:rPr>
                <w:spacing w:val="-3"/>
                <w:sz w:val="28"/>
                <w:szCs w:val="28"/>
              </w:rPr>
              <w:t>експериментально-дослідницька, видавнича робота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pacing w:val="-3"/>
                <w:sz w:val="28"/>
                <w:szCs w:val="28"/>
              </w:rPr>
              <w:t xml:space="preserve">20, 60 </w:t>
            </w:r>
            <w:r w:rsidRPr="004633B3">
              <w:rPr>
                <w:i/>
                <w:spacing w:val="-3"/>
                <w:sz w:val="28"/>
                <w:szCs w:val="28"/>
                <w:lang w:val="uk-UA"/>
              </w:rPr>
              <w:t>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2.9.</w:t>
            </w:r>
          </w:p>
        </w:tc>
        <w:tc>
          <w:tcPr>
            <w:tcW w:w="4253" w:type="dxa"/>
            <w:vMerge w:val="restart"/>
          </w:tcPr>
          <w:p w:rsidR="002C2D67" w:rsidRPr="004633B3" w:rsidRDefault="002C2D67" w:rsidP="00AD357D">
            <w:pPr>
              <w:pStyle w:val="a5"/>
              <w:jc w:val="both"/>
              <w:rPr>
                <w:spacing w:val="-5"/>
                <w:sz w:val="28"/>
                <w:szCs w:val="28"/>
              </w:rPr>
            </w:pPr>
            <w:r w:rsidRPr="004633B3">
              <w:rPr>
                <w:spacing w:val="-3"/>
                <w:sz w:val="28"/>
                <w:szCs w:val="28"/>
              </w:rPr>
              <w:t>Всеукраїнський конкурс «Учитель року»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Районний рівень</w:t>
            </w: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4633B3">
              <w:rPr>
                <w:i/>
                <w:sz w:val="28"/>
                <w:szCs w:val="28"/>
                <w:lang w:val="uk-UA"/>
              </w:rPr>
              <w:t>ід 10 до 30 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Default="002C2D67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2.10.</w:t>
            </w:r>
          </w:p>
        </w:tc>
        <w:tc>
          <w:tcPr>
            <w:tcW w:w="4253" w:type="dxa"/>
            <w:vMerge/>
          </w:tcPr>
          <w:p w:rsidR="002C2D67" w:rsidRPr="004633B3" w:rsidRDefault="002C2D67" w:rsidP="00AD357D">
            <w:pPr>
              <w:pStyle w:val="a5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4633B3">
              <w:rPr>
                <w:i/>
                <w:sz w:val="28"/>
                <w:szCs w:val="28"/>
                <w:lang w:val="uk-UA"/>
              </w:rPr>
              <w:t>Обласний рівень</w:t>
            </w:r>
          </w:p>
        </w:tc>
        <w:tc>
          <w:tcPr>
            <w:tcW w:w="2409" w:type="dxa"/>
          </w:tcPr>
          <w:p w:rsidR="002C2D67" w:rsidRPr="004633B3" w:rsidRDefault="002C2D6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4633B3">
              <w:rPr>
                <w:i/>
                <w:sz w:val="28"/>
                <w:szCs w:val="28"/>
                <w:lang w:val="uk-UA"/>
              </w:rPr>
              <w:t>ід 20 до 60 балів</w:t>
            </w:r>
          </w:p>
        </w:tc>
      </w:tr>
      <w:tr w:rsidR="002C2D67" w:rsidRPr="004633B3" w:rsidTr="00174814">
        <w:tc>
          <w:tcPr>
            <w:tcW w:w="9889" w:type="dxa"/>
            <w:gridSpan w:val="4"/>
          </w:tcPr>
          <w:p w:rsidR="001C47D9" w:rsidRDefault="001C47D9" w:rsidP="002C2D67">
            <w:pPr>
              <w:pStyle w:val="a5"/>
              <w:jc w:val="center"/>
              <w:rPr>
                <w:i/>
                <w:spacing w:val="-3"/>
                <w:sz w:val="28"/>
                <w:szCs w:val="28"/>
                <w:lang w:val="uk-UA"/>
              </w:rPr>
            </w:pPr>
          </w:p>
          <w:p w:rsidR="002C2D67" w:rsidRPr="0082114C" w:rsidRDefault="002C2D67" w:rsidP="002C2D67">
            <w:pPr>
              <w:pStyle w:val="a5"/>
              <w:jc w:val="center"/>
              <w:rPr>
                <w:i/>
                <w:spacing w:val="-3"/>
                <w:sz w:val="28"/>
                <w:szCs w:val="28"/>
                <w:lang w:val="uk-UA"/>
              </w:rPr>
            </w:pPr>
            <w:r w:rsidRPr="00C077BF">
              <w:rPr>
                <w:i/>
                <w:spacing w:val="-3"/>
                <w:sz w:val="28"/>
                <w:szCs w:val="28"/>
              </w:rPr>
              <w:t>Стан матеріально-технічного забезпечення</w:t>
            </w:r>
            <w:r w:rsidR="0082114C">
              <w:rPr>
                <w:i/>
                <w:spacing w:val="-3"/>
                <w:sz w:val="28"/>
                <w:szCs w:val="28"/>
                <w:lang w:val="uk-UA"/>
              </w:rPr>
              <w:t>:</w:t>
            </w:r>
          </w:p>
          <w:p w:rsidR="001C47D9" w:rsidRPr="001C47D9" w:rsidRDefault="001C47D9" w:rsidP="002C2D67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2C2D67" w:rsidRPr="004633B3" w:rsidTr="00174814">
        <w:tc>
          <w:tcPr>
            <w:tcW w:w="9889" w:type="dxa"/>
            <w:gridSpan w:val="4"/>
          </w:tcPr>
          <w:p w:rsidR="001C47D9" w:rsidRDefault="001C47D9" w:rsidP="002C2D67">
            <w:pPr>
              <w:pStyle w:val="a5"/>
              <w:jc w:val="center"/>
              <w:rPr>
                <w:spacing w:val="-5"/>
                <w:sz w:val="28"/>
                <w:szCs w:val="28"/>
                <w:lang w:val="uk-UA"/>
              </w:rPr>
            </w:pPr>
          </w:p>
          <w:p w:rsidR="002C2D67" w:rsidRDefault="002C2D67" w:rsidP="002C2D67">
            <w:pPr>
              <w:pStyle w:val="a5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4633B3">
              <w:rPr>
                <w:spacing w:val="-5"/>
                <w:sz w:val="28"/>
                <w:szCs w:val="28"/>
              </w:rPr>
              <w:t>Стан будівель, території</w:t>
            </w:r>
          </w:p>
          <w:p w:rsidR="001C47D9" w:rsidRPr="001C47D9" w:rsidRDefault="001C47D9" w:rsidP="002C2D67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2C2D67" w:rsidRPr="004633B3" w:rsidTr="00174814">
        <w:tc>
          <w:tcPr>
            <w:tcW w:w="817" w:type="dxa"/>
          </w:tcPr>
          <w:p w:rsidR="002C2D67" w:rsidRDefault="001C47D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2.11.</w:t>
            </w:r>
          </w:p>
        </w:tc>
        <w:tc>
          <w:tcPr>
            <w:tcW w:w="4253" w:type="dxa"/>
          </w:tcPr>
          <w:p w:rsidR="002C2D67" w:rsidRPr="004633B3" w:rsidRDefault="002C2D67" w:rsidP="00AD357D">
            <w:pPr>
              <w:pStyle w:val="a5"/>
              <w:jc w:val="both"/>
              <w:rPr>
                <w:sz w:val="28"/>
                <w:szCs w:val="28"/>
              </w:rPr>
            </w:pPr>
            <w:r w:rsidRPr="004633B3">
              <w:rPr>
                <w:spacing w:val="-4"/>
                <w:sz w:val="28"/>
                <w:szCs w:val="28"/>
              </w:rPr>
              <w:t>зовнішній вигляд навчальних закладів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2C2D67" w:rsidRDefault="00BE6697" w:rsidP="00AD357D">
            <w:pPr>
              <w:pStyle w:val="a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д</w:t>
            </w:r>
            <w:r w:rsidR="002C2D67" w:rsidRPr="002C2D67">
              <w:rPr>
                <w:i/>
                <w:sz w:val="28"/>
                <w:szCs w:val="28"/>
                <w:lang w:val="uk-UA"/>
              </w:rPr>
              <w:t>о 20 балів</w:t>
            </w:r>
          </w:p>
        </w:tc>
      </w:tr>
      <w:tr w:rsidR="002C2D67" w:rsidRPr="004633B3" w:rsidTr="00174814">
        <w:tc>
          <w:tcPr>
            <w:tcW w:w="817" w:type="dxa"/>
          </w:tcPr>
          <w:p w:rsidR="002C2D67" w:rsidRDefault="001C47D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2.12.</w:t>
            </w:r>
          </w:p>
        </w:tc>
        <w:tc>
          <w:tcPr>
            <w:tcW w:w="4253" w:type="dxa"/>
          </w:tcPr>
          <w:p w:rsidR="009D23F1" w:rsidRPr="00AD357D" w:rsidRDefault="002C2D67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pacing w:val="-4"/>
                <w:sz w:val="28"/>
                <w:szCs w:val="28"/>
              </w:rPr>
              <w:t xml:space="preserve">наявність та стан інших допоміжних будівель (котельні, майстерні, гаражі) </w:t>
            </w:r>
          </w:p>
        </w:tc>
        <w:tc>
          <w:tcPr>
            <w:tcW w:w="2410" w:type="dxa"/>
          </w:tcPr>
          <w:p w:rsidR="002C2D67" w:rsidRPr="004633B3" w:rsidRDefault="002C2D67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C2D67" w:rsidRPr="002C2D67" w:rsidRDefault="00BE669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</w:t>
            </w:r>
            <w:r w:rsidR="002C2D67" w:rsidRPr="002C2D67">
              <w:rPr>
                <w:i/>
                <w:sz w:val="28"/>
                <w:szCs w:val="28"/>
                <w:lang w:val="uk-UA"/>
              </w:rPr>
              <w:t>о 20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2.13.</w:t>
            </w:r>
          </w:p>
        </w:tc>
        <w:tc>
          <w:tcPr>
            <w:tcW w:w="4253" w:type="dxa"/>
          </w:tcPr>
          <w:p w:rsidR="00C545D9" w:rsidRPr="00BE6697" w:rsidRDefault="00BE6697" w:rsidP="00AD357D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наявність внутрішніх санвузлів та їх стан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545D9" w:rsidRPr="002C2D67" w:rsidRDefault="00BE6697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від 10 до 30 бадів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2.14.</w:t>
            </w:r>
          </w:p>
        </w:tc>
        <w:tc>
          <w:tcPr>
            <w:tcW w:w="4253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4633B3">
              <w:rPr>
                <w:sz w:val="28"/>
                <w:szCs w:val="28"/>
              </w:rPr>
              <w:t>шкільні навчально-дослідні земельні ділянки</w:t>
            </w:r>
          </w:p>
          <w:p w:rsidR="00C545D9" w:rsidRPr="009D23F1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545D9" w:rsidRPr="002C2D67" w:rsidRDefault="00AD357D" w:rsidP="00AD357D">
            <w:pPr>
              <w:pStyle w:val="a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="00C545D9" w:rsidRPr="002C2D67">
              <w:rPr>
                <w:i/>
                <w:sz w:val="28"/>
                <w:szCs w:val="28"/>
                <w:lang w:val="uk-UA"/>
              </w:rPr>
              <w:t>ід 10 до 30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2.15.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  <w:r w:rsidRPr="004633B3">
              <w:rPr>
                <w:spacing w:val="-4"/>
                <w:sz w:val="28"/>
                <w:szCs w:val="28"/>
              </w:rPr>
              <w:t>наявність та стан спортивних майданчиків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545D9" w:rsidRPr="002C2D67" w:rsidRDefault="00AD357D" w:rsidP="00AD357D">
            <w:pPr>
              <w:pStyle w:val="a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ві</w:t>
            </w:r>
            <w:r w:rsidR="00C545D9" w:rsidRPr="002C2D67">
              <w:rPr>
                <w:i/>
                <w:sz w:val="28"/>
                <w:szCs w:val="28"/>
                <w:lang w:val="uk-UA"/>
              </w:rPr>
              <w:t>д 10 до 30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2.16.</w:t>
            </w:r>
          </w:p>
        </w:tc>
        <w:tc>
          <w:tcPr>
            <w:tcW w:w="4253" w:type="dxa"/>
            <w:vMerge w:val="restart"/>
          </w:tcPr>
          <w:p w:rsidR="00C545D9" w:rsidRPr="002C2D67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</w:rPr>
              <w:t xml:space="preserve">наявність комплексів для занять </w:t>
            </w:r>
            <w:r w:rsidRPr="004633B3">
              <w:rPr>
                <w:spacing w:val="-5"/>
                <w:sz w:val="28"/>
                <w:szCs w:val="28"/>
              </w:rPr>
              <w:t>фізичною культурою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ф</w:t>
            </w:r>
            <w:r w:rsidRPr="004633B3">
              <w:rPr>
                <w:spacing w:val="-5"/>
                <w:sz w:val="28"/>
                <w:szCs w:val="28"/>
              </w:rPr>
              <w:t>утбольне</w:t>
            </w:r>
            <w:r w:rsidRPr="004633B3">
              <w:rPr>
                <w:spacing w:val="-5"/>
                <w:sz w:val="28"/>
                <w:szCs w:val="28"/>
                <w:lang w:val="uk-UA"/>
              </w:rPr>
              <w:t xml:space="preserve"> поле</w:t>
            </w:r>
          </w:p>
        </w:tc>
        <w:tc>
          <w:tcPr>
            <w:tcW w:w="2409" w:type="dxa"/>
          </w:tcPr>
          <w:p w:rsidR="00C545D9" w:rsidRPr="002C2D67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2C2D67">
              <w:rPr>
                <w:i/>
                <w:sz w:val="28"/>
                <w:szCs w:val="28"/>
                <w:lang w:val="uk-UA"/>
              </w:rPr>
              <w:t>ід 10 до 20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2.17.</w:t>
            </w:r>
          </w:p>
        </w:tc>
        <w:tc>
          <w:tcPr>
            <w:tcW w:w="4253" w:type="dxa"/>
            <w:vMerge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в</w:t>
            </w:r>
            <w:r w:rsidRPr="004633B3">
              <w:rPr>
                <w:spacing w:val="-5"/>
                <w:sz w:val="28"/>
                <w:szCs w:val="28"/>
              </w:rPr>
              <w:t>олейбольне</w:t>
            </w:r>
            <w:r w:rsidRPr="004633B3">
              <w:rPr>
                <w:spacing w:val="-5"/>
                <w:sz w:val="28"/>
                <w:szCs w:val="28"/>
                <w:lang w:val="uk-UA"/>
              </w:rPr>
              <w:t xml:space="preserve"> поле</w:t>
            </w:r>
          </w:p>
        </w:tc>
        <w:tc>
          <w:tcPr>
            <w:tcW w:w="2409" w:type="dxa"/>
          </w:tcPr>
          <w:p w:rsidR="00C545D9" w:rsidRPr="002C2D67" w:rsidRDefault="00C545D9" w:rsidP="00AD357D">
            <w:pPr>
              <w:pStyle w:val="a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2C2D67">
              <w:rPr>
                <w:i/>
                <w:sz w:val="28"/>
                <w:szCs w:val="28"/>
                <w:lang w:val="uk-UA"/>
              </w:rPr>
              <w:t>ід 10 до 20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2.18.</w:t>
            </w:r>
          </w:p>
        </w:tc>
        <w:tc>
          <w:tcPr>
            <w:tcW w:w="4253" w:type="dxa"/>
            <w:vMerge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4633B3">
              <w:rPr>
                <w:spacing w:val="-5"/>
                <w:sz w:val="28"/>
                <w:szCs w:val="28"/>
              </w:rPr>
              <w:t>баскетбольне поле</w:t>
            </w:r>
          </w:p>
        </w:tc>
        <w:tc>
          <w:tcPr>
            <w:tcW w:w="2409" w:type="dxa"/>
          </w:tcPr>
          <w:p w:rsidR="00C545D9" w:rsidRPr="002C2D67" w:rsidRDefault="00C545D9" w:rsidP="00AD357D">
            <w:pPr>
              <w:pStyle w:val="a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2C2D67">
              <w:rPr>
                <w:i/>
                <w:sz w:val="28"/>
                <w:szCs w:val="28"/>
                <w:lang w:val="uk-UA"/>
              </w:rPr>
              <w:t>ід 10 до 20 балів</w:t>
            </w:r>
          </w:p>
        </w:tc>
      </w:tr>
      <w:tr w:rsidR="00C545D9" w:rsidRPr="002C2D67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2.19.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  <w:r w:rsidRPr="004633B3">
              <w:rPr>
                <w:spacing w:val="-5"/>
                <w:sz w:val="28"/>
                <w:szCs w:val="28"/>
              </w:rPr>
              <w:t xml:space="preserve">наявність </w:t>
            </w:r>
            <w:r w:rsidRPr="004633B3">
              <w:rPr>
                <w:spacing w:val="-4"/>
                <w:sz w:val="28"/>
                <w:szCs w:val="28"/>
              </w:rPr>
              <w:t xml:space="preserve">тенісних столів 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2C2D67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2C2D67">
              <w:rPr>
                <w:i/>
                <w:sz w:val="28"/>
                <w:szCs w:val="28"/>
                <w:lang w:val="uk-UA"/>
              </w:rPr>
              <w:t>ід 5 до 10 балів</w:t>
            </w:r>
          </w:p>
        </w:tc>
      </w:tr>
      <w:tr w:rsidR="00C545D9" w:rsidRPr="002C2D67" w:rsidTr="00174814">
        <w:tc>
          <w:tcPr>
            <w:tcW w:w="817" w:type="dxa"/>
          </w:tcPr>
          <w:p w:rsidR="00C545D9" w:rsidRDefault="00C545D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2.20.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pacing w:val="-5"/>
                <w:sz w:val="28"/>
                <w:szCs w:val="28"/>
              </w:rPr>
              <w:t xml:space="preserve">наявність </w:t>
            </w:r>
            <w:r w:rsidRPr="004633B3">
              <w:rPr>
                <w:spacing w:val="-4"/>
                <w:sz w:val="28"/>
                <w:szCs w:val="28"/>
              </w:rPr>
              <w:t>шахів, шашок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2C2D67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2C2D67">
              <w:rPr>
                <w:i/>
                <w:sz w:val="28"/>
                <w:szCs w:val="28"/>
                <w:lang w:val="uk-UA"/>
              </w:rPr>
              <w:t>ід 10 до 20 балів</w:t>
            </w:r>
          </w:p>
        </w:tc>
      </w:tr>
      <w:tr w:rsidR="00C545D9" w:rsidRPr="004633B3" w:rsidTr="00174814">
        <w:tc>
          <w:tcPr>
            <w:tcW w:w="9889" w:type="dxa"/>
            <w:gridSpan w:val="4"/>
          </w:tcPr>
          <w:p w:rsidR="00C545D9" w:rsidRDefault="00C545D9" w:rsidP="001C47D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  <w:p w:rsidR="00C545D9" w:rsidRDefault="00C545D9" w:rsidP="001C47D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633B3">
              <w:rPr>
                <w:sz w:val="28"/>
                <w:szCs w:val="28"/>
              </w:rPr>
              <w:t>Енергозбереження</w:t>
            </w:r>
          </w:p>
          <w:p w:rsidR="00C545D9" w:rsidRPr="001C47D9" w:rsidRDefault="00C545D9" w:rsidP="001C47D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2.21.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5"/>
                <w:sz w:val="28"/>
                <w:szCs w:val="28"/>
              </w:rPr>
            </w:pPr>
            <w:r w:rsidRPr="004633B3">
              <w:rPr>
                <w:spacing w:val="-4"/>
                <w:sz w:val="28"/>
                <w:szCs w:val="28"/>
              </w:rPr>
              <w:t>забезпечення паливом та його використання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C94F1B" w:rsidRDefault="00C545D9" w:rsidP="00C94F1B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</w:t>
            </w:r>
            <w:r w:rsidRPr="00C94F1B">
              <w:rPr>
                <w:i/>
                <w:sz w:val="28"/>
                <w:szCs w:val="28"/>
                <w:lang w:val="uk-UA"/>
              </w:rPr>
              <w:t>о 10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2.22.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633B3">
              <w:rPr>
                <w:spacing w:val="-3"/>
                <w:sz w:val="28"/>
                <w:szCs w:val="28"/>
              </w:rPr>
              <w:t xml:space="preserve">дотримання лімітів на витрати газу, електроенергії (витрати енергоресурсів на </w:t>
            </w:r>
            <w:r w:rsidRPr="004633B3">
              <w:rPr>
                <w:spacing w:val="-6"/>
                <w:sz w:val="28"/>
                <w:szCs w:val="28"/>
              </w:rPr>
              <w:t>1 учня</w:t>
            </w:r>
            <w:r w:rsidRPr="004633B3">
              <w:rPr>
                <w:spacing w:val="-6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C94F1B" w:rsidRDefault="00C545D9" w:rsidP="00C94F1B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</w:t>
            </w:r>
            <w:r w:rsidRPr="00C94F1B">
              <w:rPr>
                <w:i/>
                <w:sz w:val="28"/>
                <w:szCs w:val="28"/>
                <w:lang w:val="uk-UA"/>
              </w:rPr>
              <w:t>о 20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2.13.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z w:val="28"/>
                <w:szCs w:val="28"/>
              </w:rPr>
              <w:t>виконання районної програми «Тепле вікно»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C94F1B" w:rsidRDefault="00A934F3" w:rsidP="00C94F1B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від 1 до 10 балів</w:t>
            </w:r>
          </w:p>
        </w:tc>
      </w:tr>
      <w:tr w:rsidR="00C545D9" w:rsidRPr="004633B3" w:rsidTr="00174814">
        <w:tc>
          <w:tcPr>
            <w:tcW w:w="9889" w:type="dxa"/>
            <w:gridSpan w:val="4"/>
          </w:tcPr>
          <w:p w:rsidR="00C545D9" w:rsidRDefault="00C545D9" w:rsidP="001C47D9">
            <w:pPr>
              <w:pStyle w:val="a5"/>
              <w:jc w:val="center"/>
              <w:rPr>
                <w:spacing w:val="-5"/>
                <w:sz w:val="28"/>
                <w:szCs w:val="28"/>
                <w:lang w:val="uk-UA"/>
              </w:rPr>
            </w:pPr>
          </w:p>
          <w:p w:rsidR="00C545D9" w:rsidRDefault="00C545D9" w:rsidP="001C47D9">
            <w:pPr>
              <w:pStyle w:val="a5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4633B3">
              <w:rPr>
                <w:spacing w:val="-5"/>
                <w:sz w:val="28"/>
                <w:szCs w:val="28"/>
              </w:rPr>
              <w:t>Стан навчальних приміщень</w:t>
            </w:r>
          </w:p>
          <w:p w:rsidR="00C545D9" w:rsidRPr="001C47D9" w:rsidRDefault="00C545D9" w:rsidP="001C47D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C545D9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2.24.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pacing w:val="-5"/>
                <w:sz w:val="28"/>
                <w:szCs w:val="28"/>
              </w:rPr>
              <w:t xml:space="preserve">наявність навчальних кабінетів, </w:t>
            </w:r>
            <w:r w:rsidRPr="004633B3">
              <w:rPr>
                <w:spacing w:val="-5"/>
                <w:sz w:val="28"/>
                <w:szCs w:val="28"/>
                <w:lang w:val="uk-UA"/>
              </w:rPr>
              <w:t xml:space="preserve">їх </w:t>
            </w:r>
            <w:r w:rsidRPr="004633B3">
              <w:rPr>
                <w:spacing w:val="-5"/>
                <w:sz w:val="28"/>
                <w:szCs w:val="28"/>
              </w:rPr>
              <w:t xml:space="preserve">матеріально-технічна </w:t>
            </w:r>
            <w:r w:rsidRPr="004633B3">
              <w:rPr>
                <w:spacing w:val="-4"/>
                <w:sz w:val="28"/>
                <w:szCs w:val="28"/>
              </w:rPr>
              <w:t>база, відповідність вимогам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9D23F1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9D23F1">
              <w:rPr>
                <w:i/>
                <w:sz w:val="28"/>
                <w:szCs w:val="28"/>
                <w:lang w:val="uk-UA"/>
              </w:rPr>
              <w:t>20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C545D9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2.25.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pacing w:val="-5"/>
                <w:sz w:val="28"/>
                <w:szCs w:val="28"/>
              </w:rPr>
              <w:t xml:space="preserve">наявність навчальних програм, </w:t>
            </w:r>
            <w:r w:rsidRPr="004633B3">
              <w:rPr>
                <w:spacing w:val="-5"/>
                <w:sz w:val="28"/>
                <w:szCs w:val="28"/>
                <w:lang w:val="uk-UA"/>
              </w:rPr>
              <w:t xml:space="preserve">їх </w:t>
            </w:r>
            <w:r w:rsidRPr="004633B3">
              <w:rPr>
                <w:spacing w:val="-4"/>
                <w:sz w:val="28"/>
                <w:szCs w:val="28"/>
              </w:rPr>
              <w:t>відповідність вимогам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9D23F1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9D23F1">
              <w:rPr>
                <w:i/>
                <w:sz w:val="28"/>
                <w:szCs w:val="28"/>
                <w:lang w:val="uk-UA"/>
              </w:rPr>
              <w:t>20 балів</w:t>
            </w:r>
          </w:p>
        </w:tc>
      </w:tr>
      <w:tr w:rsidR="00C545D9" w:rsidRPr="004633B3" w:rsidTr="00174814">
        <w:tc>
          <w:tcPr>
            <w:tcW w:w="9889" w:type="dxa"/>
            <w:gridSpan w:val="4"/>
          </w:tcPr>
          <w:p w:rsidR="00C545D9" w:rsidRDefault="00C545D9" w:rsidP="001C47D9">
            <w:pPr>
              <w:pStyle w:val="a5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C545D9" w:rsidRPr="00C61AD9" w:rsidRDefault="00C545D9" w:rsidP="00C61AD9">
            <w:pPr>
              <w:pStyle w:val="a5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З</w:t>
            </w:r>
            <w:r w:rsidRPr="004633B3">
              <w:rPr>
                <w:spacing w:val="-4"/>
                <w:sz w:val="28"/>
                <w:szCs w:val="28"/>
              </w:rPr>
              <w:t xml:space="preserve">алучення </w:t>
            </w:r>
            <w:r w:rsidRPr="004633B3">
              <w:rPr>
                <w:spacing w:val="-4"/>
                <w:sz w:val="28"/>
                <w:szCs w:val="28"/>
                <w:lang w:val="uk-UA"/>
              </w:rPr>
              <w:t xml:space="preserve">та використання </w:t>
            </w:r>
            <w:r w:rsidRPr="004633B3">
              <w:rPr>
                <w:spacing w:val="-4"/>
                <w:sz w:val="28"/>
                <w:szCs w:val="28"/>
              </w:rPr>
              <w:t>позабюджетних коштів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C545D9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2.26.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pacing w:val="-4"/>
                <w:sz w:val="28"/>
                <w:szCs w:val="28"/>
              </w:rPr>
              <w:t>залучення позабюджетних коштів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9D23F1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9D23F1">
              <w:rPr>
                <w:i/>
                <w:sz w:val="28"/>
                <w:szCs w:val="28"/>
                <w:lang w:val="uk-UA"/>
              </w:rPr>
              <w:t>50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C545D9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2.27.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pacing w:val="-4"/>
                <w:sz w:val="28"/>
                <w:szCs w:val="28"/>
                <w:lang w:val="uk-UA"/>
              </w:rPr>
              <w:t xml:space="preserve">використання </w:t>
            </w:r>
            <w:r w:rsidRPr="004633B3">
              <w:rPr>
                <w:spacing w:val="-4"/>
                <w:sz w:val="28"/>
                <w:szCs w:val="28"/>
              </w:rPr>
              <w:t>позабюджетних коштів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9D23F1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</w:t>
            </w:r>
            <w:r w:rsidRPr="009D23F1">
              <w:rPr>
                <w:i/>
                <w:sz w:val="28"/>
                <w:szCs w:val="28"/>
                <w:lang w:val="uk-UA"/>
              </w:rPr>
              <w:t>о 50 балів</w:t>
            </w:r>
          </w:p>
        </w:tc>
      </w:tr>
      <w:tr w:rsidR="00C545D9" w:rsidRPr="004633B3" w:rsidTr="00174814">
        <w:tc>
          <w:tcPr>
            <w:tcW w:w="9889" w:type="dxa"/>
            <w:gridSpan w:val="4"/>
          </w:tcPr>
          <w:p w:rsidR="00C545D9" w:rsidRDefault="00C545D9" w:rsidP="001C47D9">
            <w:pPr>
              <w:pStyle w:val="a5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C545D9" w:rsidRPr="00C61AD9" w:rsidRDefault="00C545D9" w:rsidP="00C61AD9">
            <w:pPr>
              <w:pStyle w:val="a5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</w:rPr>
              <w:t>Рівень комп'ютеризації закладу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C545D9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2.28.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1C47D9">
              <w:rPr>
                <w:spacing w:val="-3"/>
                <w:sz w:val="28"/>
                <w:szCs w:val="28"/>
                <w:lang w:val="uk-UA"/>
              </w:rPr>
              <w:t>наявність кабінету інформатики, відповідність санітарно-гігієнічним вимогам</w:t>
            </w:r>
          </w:p>
        </w:tc>
        <w:tc>
          <w:tcPr>
            <w:tcW w:w="2410" w:type="dxa"/>
          </w:tcPr>
          <w:p w:rsidR="00C545D9" w:rsidRPr="001C47D9" w:rsidRDefault="00C545D9" w:rsidP="00AD357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545D9" w:rsidRPr="009D23F1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9D23F1">
              <w:rPr>
                <w:i/>
                <w:sz w:val="28"/>
                <w:szCs w:val="28"/>
                <w:lang w:val="uk-UA"/>
              </w:rPr>
              <w:t>10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C545D9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2.29.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</w:rPr>
              <w:t>вміння працювати на комп'ютері адміністрації, вчителів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9D23F1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9D23F1">
              <w:rPr>
                <w:i/>
                <w:sz w:val="28"/>
                <w:szCs w:val="28"/>
                <w:lang w:val="uk-UA"/>
              </w:rPr>
              <w:t>10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2.30.</w:t>
            </w:r>
          </w:p>
        </w:tc>
        <w:tc>
          <w:tcPr>
            <w:tcW w:w="4253" w:type="dxa"/>
          </w:tcPr>
          <w:p w:rsidR="00C545D9" w:rsidRPr="00447A69" w:rsidRDefault="00C545D9" w:rsidP="00447A69">
            <w:pPr>
              <w:pStyle w:val="a5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633B3">
              <w:rPr>
                <w:spacing w:val="-5"/>
                <w:sz w:val="28"/>
                <w:szCs w:val="28"/>
              </w:rPr>
              <w:t>використання   інформаційних  технологій   у   навчально-виховному   процесі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9D23F1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9D23F1">
              <w:rPr>
                <w:i/>
                <w:sz w:val="28"/>
                <w:szCs w:val="28"/>
                <w:lang w:val="uk-UA"/>
              </w:rPr>
              <w:t>ід 10 балів</w:t>
            </w:r>
          </w:p>
        </w:tc>
      </w:tr>
      <w:tr w:rsidR="00C545D9" w:rsidRPr="004633B3" w:rsidTr="00174814">
        <w:tc>
          <w:tcPr>
            <w:tcW w:w="817" w:type="dxa"/>
          </w:tcPr>
          <w:p w:rsidR="00C545D9" w:rsidRDefault="00C545D9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2.31.</w:t>
            </w:r>
          </w:p>
        </w:tc>
        <w:tc>
          <w:tcPr>
            <w:tcW w:w="4253" w:type="dxa"/>
          </w:tcPr>
          <w:p w:rsidR="00C545D9" w:rsidRPr="004633B3" w:rsidRDefault="00C545D9" w:rsidP="00AD357D">
            <w:pPr>
              <w:pStyle w:val="a5"/>
              <w:jc w:val="both"/>
              <w:rPr>
                <w:spacing w:val="-4"/>
                <w:sz w:val="28"/>
                <w:szCs w:val="28"/>
              </w:rPr>
            </w:pPr>
            <w:r w:rsidRPr="004633B3">
              <w:rPr>
                <w:spacing w:val="-5"/>
                <w:sz w:val="28"/>
                <w:szCs w:val="28"/>
              </w:rPr>
              <w:t>електронний зв'язок з відділом освіти, використання Іп</w:t>
            </w:r>
            <w:r w:rsidRPr="004633B3">
              <w:rPr>
                <w:spacing w:val="-5"/>
                <w:sz w:val="28"/>
                <w:szCs w:val="28"/>
                <w:lang w:val="en-US"/>
              </w:rPr>
              <w:t>t</w:t>
            </w:r>
            <w:r w:rsidRPr="004633B3">
              <w:rPr>
                <w:spacing w:val="-5"/>
                <w:sz w:val="28"/>
                <w:szCs w:val="28"/>
              </w:rPr>
              <w:t>егпе</w:t>
            </w:r>
            <w:r w:rsidRPr="004633B3">
              <w:rPr>
                <w:spacing w:val="-5"/>
                <w:sz w:val="28"/>
                <w:szCs w:val="28"/>
                <w:lang w:val="en-US"/>
              </w:rPr>
              <w:t>t</w:t>
            </w:r>
          </w:p>
        </w:tc>
        <w:tc>
          <w:tcPr>
            <w:tcW w:w="2410" w:type="dxa"/>
          </w:tcPr>
          <w:p w:rsidR="00C545D9" w:rsidRPr="004633B3" w:rsidRDefault="00C545D9" w:rsidP="00AD357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45D9" w:rsidRPr="009D23F1" w:rsidRDefault="00C545D9" w:rsidP="00AD357D">
            <w:pPr>
              <w:pStyle w:val="a5"/>
              <w:jc w:val="both"/>
              <w:rPr>
                <w:i/>
                <w:sz w:val="28"/>
                <w:szCs w:val="28"/>
                <w:lang w:val="uk-UA"/>
              </w:rPr>
            </w:pPr>
            <w:r w:rsidRPr="009D23F1">
              <w:rPr>
                <w:i/>
                <w:sz w:val="28"/>
                <w:szCs w:val="28"/>
                <w:lang w:val="uk-UA"/>
              </w:rPr>
              <w:t>20 балів</w:t>
            </w:r>
          </w:p>
        </w:tc>
      </w:tr>
    </w:tbl>
    <w:p w:rsidR="00333F23" w:rsidRPr="00333F23" w:rsidRDefault="00333F23" w:rsidP="00F43732">
      <w:pPr>
        <w:pStyle w:val="a5"/>
        <w:jc w:val="both"/>
        <w:rPr>
          <w:sz w:val="28"/>
          <w:szCs w:val="28"/>
          <w:lang w:val="uk-UA"/>
        </w:rPr>
      </w:pPr>
    </w:p>
    <w:p w:rsidR="00174814" w:rsidRDefault="00A816F8" w:rsidP="00F43732">
      <w:pPr>
        <w:pStyle w:val="a5"/>
        <w:jc w:val="both"/>
        <w:rPr>
          <w:i/>
          <w:sz w:val="28"/>
          <w:szCs w:val="28"/>
          <w:lang w:val="uk-UA"/>
        </w:rPr>
      </w:pPr>
      <w:r w:rsidRPr="006D6B09">
        <w:rPr>
          <w:i/>
          <w:sz w:val="28"/>
          <w:szCs w:val="28"/>
        </w:rPr>
        <w:t xml:space="preserve"> </w:t>
      </w:r>
      <w:r w:rsidR="006D6B09" w:rsidRPr="006D6B09">
        <w:rPr>
          <w:i/>
          <w:sz w:val="28"/>
          <w:szCs w:val="28"/>
          <w:lang w:val="uk-UA"/>
        </w:rPr>
        <w:t xml:space="preserve">  </w:t>
      </w:r>
    </w:p>
    <w:p w:rsidR="007529AB" w:rsidRDefault="007529AB" w:rsidP="00F43732">
      <w:pPr>
        <w:pStyle w:val="a5"/>
        <w:jc w:val="both"/>
        <w:rPr>
          <w:i/>
          <w:sz w:val="28"/>
          <w:szCs w:val="28"/>
          <w:lang w:val="uk-UA"/>
        </w:rPr>
      </w:pPr>
    </w:p>
    <w:p w:rsidR="007529AB" w:rsidRPr="00C61AD9" w:rsidRDefault="007529AB" w:rsidP="00F43732">
      <w:pPr>
        <w:pStyle w:val="a5"/>
        <w:jc w:val="both"/>
        <w:rPr>
          <w:i/>
          <w:sz w:val="28"/>
          <w:szCs w:val="28"/>
          <w:lang w:val="uk-UA"/>
        </w:rPr>
      </w:pPr>
    </w:p>
    <w:p w:rsidR="002A6360" w:rsidRPr="00BB0A3C" w:rsidRDefault="00C94F1B" w:rsidP="00C94F1B">
      <w:pPr>
        <w:pStyle w:val="a5"/>
        <w:jc w:val="center"/>
        <w:rPr>
          <w:b/>
          <w:spacing w:val="-5"/>
          <w:sz w:val="28"/>
          <w:szCs w:val="28"/>
          <w:lang w:val="uk-UA"/>
        </w:rPr>
      </w:pPr>
      <w:r w:rsidRPr="00C94F1B">
        <w:rPr>
          <w:b/>
          <w:spacing w:val="-5"/>
          <w:sz w:val="28"/>
          <w:szCs w:val="28"/>
          <w:lang w:val="uk-UA"/>
        </w:rPr>
        <w:lastRenderedPageBreak/>
        <w:t>ІІІ</w:t>
      </w:r>
      <w:r w:rsidR="002A6360" w:rsidRPr="00C94F1B">
        <w:rPr>
          <w:b/>
          <w:spacing w:val="-5"/>
          <w:sz w:val="28"/>
          <w:szCs w:val="28"/>
        </w:rPr>
        <w:t xml:space="preserve">. Стан </w:t>
      </w:r>
      <w:r w:rsidR="00BB0A3C">
        <w:rPr>
          <w:b/>
          <w:spacing w:val="-5"/>
          <w:sz w:val="28"/>
          <w:szCs w:val="28"/>
        </w:rPr>
        <w:t>ведення шкільної документації</w:t>
      </w:r>
    </w:p>
    <w:p w:rsidR="002A6360" w:rsidRDefault="002A6360" w:rsidP="00F43732">
      <w:pPr>
        <w:pStyle w:val="a5"/>
        <w:jc w:val="both"/>
        <w:rPr>
          <w:spacing w:val="-5"/>
          <w:sz w:val="28"/>
          <w:szCs w:val="28"/>
          <w:lang w:val="uk-U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2552"/>
      </w:tblGrid>
      <w:tr w:rsidR="00C94F1B" w:rsidRPr="004633B3" w:rsidTr="00C94F1B">
        <w:tc>
          <w:tcPr>
            <w:tcW w:w="817" w:type="dxa"/>
          </w:tcPr>
          <w:p w:rsidR="00C94F1B" w:rsidRPr="004633B3" w:rsidRDefault="00AD357D" w:rsidP="00AD357D">
            <w:pPr>
              <w:pStyle w:val="a5"/>
              <w:jc w:val="center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8" w:type="dxa"/>
          </w:tcPr>
          <w:p w:rsidR="00C94F1B" w:rsidRPr="004633B3" w:rsidRDefault="00C94F1B" w:rsidP="00AD357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552" w:type="dxa"/>
          </w:tcPr>
          <w:p w:rsidR="00C94F1B" w:rsidRPr="004633B3" w:rsidRDefault="00C94F1B" w:rsidP="00AD357D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Оцінювання</w:t>
            </w:r>
          </w:p>
        </w:tc>
      </w:tr>
      <w:tr w:rsidR="00C94F1B" w:rsidRPr="004633B3" w:rsidTr="00C94F1B">
        <w:tc>
          <w:tcPr>
            <w:tcW w:w="817" w:type="dxa"/>
          </w:tcPr>
          <w:p w:rsidR="00C94F1B" w:rsidRPr="004633B3" w:rsidRDefault="00130586" w:rsidP="004633B3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3.1.</w:t>
            </w:r>
          </w:p>
        </w:tc>
        <w:tc>
          <w:tcPr>
            <w:tcW w:w="5528" w:type="dxa"/>
          </w:tcPr>
          <w:p w:rsidR="00C94F1B" w:rsidRPr="004633B3" w:rsidRDefault="00C94F1B" w:rsidP="00AD357D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4633B3">
              <w:rPr>
                <w:spacing w:val="-4"/>
                <w:sz w:val="28"/>
                <w:szCs w:val="28"/>
              </w:rPr>
              <w:t>стан внутрішньошкільного контролю  і керівництва</w:t>
            </w:r>
          </w:p>
        </w:tc>
        <w:tc>
          <w:tcPr>
            <w:tcW w:w="2552" w:type="dxa"/>
          </w:tcPr>
          <w:p w:rsidR="00C94F1B" w:rsidRPr="00C94F1B" w:rsidRDefault="00C94F1B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>
              <w:rPr>
                <w:i/>
                <w:spacing w:val="-5"/>
                <w:sz w:val="28"/>
                <w:szCs w:val="28"/>
                <w:lang w:val="uk-UA"/>
              </w:rPr>
              <w:t>в</w:t>
            </w:r>
            <w:r w:rsidRPr="00C94F1B">
              <w:rPr>
                <w:i/>
                <w:spacing w:val="-5"/>
                <w:sz w:val="28"/>
                <w:szCs w:val="28"/>
                <w:lang w:val="uk-UA"/>
              </w:rPr>
              <w:t>ід 10 до 30 балів</w:t>
            </w:r>
          </w:p>
        </w:tc>
      </w:tr>
      <w:tr w:rsidR="00C94F1B" w:rsidRPr="004633B3" w:rsidTr="00C94F1B">
        <w:tc>
          <w:tcPr>
            <w:tcW w:w="817" w:type="dxa"/>
          </w:tcPr>
          <w:p w:rsidR="00C94F1B" w:rsidRPr="004633B3" w:rsidRDefault="00130586" w:rsidP="004633B3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3.2.</w:t>
            </w:r>
          </w:p>
        </w:tc>
        <w:tc>
          <w:tcPr>
            <w:tcW w:w="5528" w:type="dxa"/>
          </w:tcPr>
          <w:p w:rsidR="00C94F1B" w:rsidRPr="004633B3" w:rsidRDefault="00C94F1B" w:rsidP="00AD357D">
            <w:pPr>
              <w:pStyle w:val="a5"/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4633B3">
              <w:rPr>
                <w:sz w:val="28"/>
                <w:szCs w:val="28"/>
              </w:rPr>
              <w:t>наявність скарг по школі</w:t>
            </w:r>
          </w:p>
        </w:tc>
        <w:tc>
          <w:tcPr>
            <w:tcW w:w="2552" w:type="dxa"/>
          </w:tcPr>
          <w:p w:rsidR="00C94F1B" w:rsidRPr="00C94F1B" w:rsidRDefault="00C94F1B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C94F1B">
              <w:rPr>
                <w:i/>
                <w:spacing w:val="-5"/>
                <w:sz w:val="28"/>
                <w:szCs w:val="28"/>
                <w:lang w:val="uk-UA"/>
              </w:rPr>
              <w:t>-100 балів</w:t>
            </w:r>
          </w:p>
        </w:tc>
      </w:tr>
      <w:tr w:rsidR="00C94F1B" w:rsidRPr="004633B3" w:rsidTr="00C94F1B">
        <w:tc>
          <w:tcPr>
            <w:tcW w:w="817" w:type="dxa"/>
          </w:tcPr>
          <w:p w:rsidR="00C94F1B" w:rsidRPr="00130586" w:rsidRDefault="00130586" w:rsidP="004633B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528" w:type="dxa"/>
          </w:tcPr>
          <w:p w:rsidR="00C94F1B" w:rsidRPr="004633B3" w:rsidRDefault="00C94F1B" w:rsidP="00AD357D">
            <w:pPr>
              <w:pStyle w:val="a5"/>
              <w:jc w:val="both"/>
              <w:rPr>
                <w:sz w:val="28"/>
                <w:szCs w:val="28"/>
              </w:rPr>
            </w:pPr>
            <w:r w:rsidRPr="004633B3">
              <w:rPr>
                <w:sz w:val="28"/>
                <w:szCs w:val="28"/>
              </w:rPr>
              <w:t>готовність ЗНЗ до нового навчального року</w:t>
            </w:r>
          </w:p>
        </w:tc>
        <w:tc>
          <w:tcPr>
            <w:tcW w:w="2552" w:type="dxa"/>
          </w:tcPr>
          <w:p w:rsidR="00C94F1B" w:rsidRPr="00C94F1B" w:rsidRDefault="00C94F1B" w:rsidP="00AD357D">
            <w:pPr>
              <w:pStyle w:val="a5"/>
              <w:jc w:val="both"/>
              <w:rPr>
                <w:i/>
                <w:spacing w:val="-5"/>
                <w:sz w:val="28"/>
                <w:szCs w:val="28"/>
                <w:lang w:val="uk-UA"/>
              </w:rPr>
            </w:pPr>
            <w:r w:rsidRPr="00C94F1B">
              <w:rPr>
                <w:i/>
                <w:spacing w:val="-5"/>
                <w:sz w:val="28"/>
                <w:szCs w:val="28"/>
                <w:lang w:val="uk-UA"/>
              </w:rPr>
              <w:t>10 балів</w:t>
            </w:r>
          </w:p>
        </w:tc>
      </w:tr>
    </w:tbl>
    <w:p w:rsidR="002A6360" w:rsidRDefault="002A6360" w:rsidP="002A6360">
      <w:pPr>
        <w:rPr>
          <w:lang w:val="uk-UA"/>
        </w:rPr>
      </w:pPr>
    </w:p>
    <w:p w:rsidR="00AC6AA1" w:rsidRDefault="00AC6AA1" w:rsidP="002A6360">
      <w:pPr>
        <w:rPr>
          <w:lang w:val="uk-UA"/>
        </w:rPr>
      </w:pPr>
    </w:p>
    <w:p w:rsidR="00A7498B" w:rsidRDefault="00A7498B" w:rsidP="002A6360">
      <w:pPr>
        <w:rPr>
          <w:lang w:val="uk-UA"/>
        </w:rPr>
      </w:pPr>
    </w:p>
    <w:p w:rsidR="00AC6AA1" w:rsidRPr="00AC6AA1" w:rsidRDefault="00AC6AA1" w:rsidP="002A6360">
      <w:pPr>
        <w:rPr>
          <w:lang w:val="uk-UA"/>
        </w:rPr>
      </w:pPr>
    </w:p>
    <w:p w:rsidR="00AC6AA1" w:rsidRPr="00AC6AA1" w:rsidRDefault="00AC6AA1" w:rsidP="00AC6AA1">
      <w:pPr>
        <w:pStyle w:val="a5"/>
        <w:jc w:val="both"/>
        <w:rPr>
          <w:b/>
          <w:sz w:val="28"/>
          <w:szCs w:val="28"/>
          <w:lang w:val="uk-UA"/>
        </w:rPr>
      </w:pPr>
      <w:r w:rsidRPr="00AC6AA1">
        <w:rPr>
          <w:b/>
          <w:sz w:val="28"/>
          <w:szCs w:val="28"/>
          <w:lang w:val="uk-UA"/>
        </w:rPr>
        <w:t xml:space="preserve">Заступник голови районної ради                </w:t>
      </w:r>
      <w:r w:rsidR="00A7498B">
        <w:rPr>
          <w:b/>
          <w:sz w:val="28"/>
          <w:szCs w:val="28"/>
          <w:lang w:val="uk-UA"/>
        </w:rPr>
        <w:t xml:space="preserve">    </w:t>
      </w:r>
      <w:r w:rsidRPr="00AC6AA1">
        <w:rPr>
          <w:b/>
          <w:sz w:val="28"/>
          <w:szCs w:val="28"/>
          <w:lang w:val="uk-UA"/>
        </w:rPr>
        <w:t xml:space="preserve">               Р.В.Павлюк</w:t>
      </w:r>
    </w:p>
    <w:p w:rsidR="00C77422" w:rsidRPr="00AC6AA1" w:rsidRDefault="00C77422" w:rsidP="00127C83">
      <w:pPr>
        <w:pStyle w:val="a5"/>
        <w:jc w:val="both"/>
        <w:rPr>
          <w:sz w:val="28"/>
          <w:szCs w:val="28"/>
          <w:lang w:val="uk-UA"/>
        </w:rPr>
      </w:pPr>
    </w:p>
    <w:sectPr w:rsidR="00C77422" w:rsidRPr="00AC6AA1" w:rsidSect="00AC6AA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3E88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F0F64"/>
    <w:multiLevelType w:val="hybridMultilevel"/>
    <w:tmpl w:val="3C48F35A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7113"/>
    <w:multiLevelType w:val="multilevel"/>
    <w:tmpl w:val="15D4C3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094B2A55"/>
    <w:multiLevelType w:val="hybridMultilevel"/>
    <w:tmpl w:val="2E3AEA2E"/>
    <w:lvl w:ilvl="0" w:tplc="AE92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73ED"/>
    <w:multiLevelType w:val="multilevel"/>
    <w:tmpl w:val="97226CE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5">
    <w:nsid w:val="13A44114"/>
    <w:multiLevelType w:val="hybridMultilevel"/>
    <w:tmpl w:val="9AB6C0B6"/>
    <w:lvl w:ilvl="0" w:tplc="6EA2B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83CC7"/>
    <w:multiLevelType w:val="multilevel"/>
    <w:tmpl w:val="CF1CFD9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1B0130C5"/>
    <w:multiLevelType w:val="multilevel"/>
    <w:tmpl w:val="FFACF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7B14BA"/>
    <w:multiLevelType w:val="hybridMultilevel"/>
    <w:tmpl w:val="91EEB994"/>
    <w:lvl w:ilvl="0" w:tplc="E87EEB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417D8"/>
    <w:multiLevelType w:val="hybridMultilevel"/>
    <w:tmpl w:val="D7B82892"/>
    <w:lvl w:ilvl="0" w:tplc="E81C1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94CC0"/>
    <w:multiLevelType w:val="multilevel"/>
    <w:tmpl w:val="2E6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3DEB2319"/>
    <w:multiLevelType w:val="multilevel"/>
    <w:tmpl w:val="5AB2B42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04"/>
        </w:tabs>
        <w:ind w:left="270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470"/>
        </w:tabs>
        <w:ind w:left="347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236"/>
        </w:tabs>
        <w:ind w:left="4236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2160"/>
      </w:pPr>
      <w:rPr>
        <w:color w:val="000000"/>
      </w:rPr>
    </w:lvl>
  </w:abstractNum>
  <w:abstractNum w:abstractNumId="12">
    <w:nsid w:val="42796EC7"/>
    <w:multiLevelType w:val="hybridMultilevel"/>
    <w:tmpl w:val="2E3AEA2E"/>
    <w:lvl w:ilvl="0" w:tplc="AE92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22043"/>
    <w:multiLevelType w:val="hybridMultilevel"/>
    <w:tmpl w:val="DFD6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66556"/>
    <w:multiLevelType w:val="multilevel"/>
    <w:tmpl w:val="08CE011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15">
    <w:nsid w:val="62A474B2"/>
    <w:multiLevelType w:val="hybridMultilevel"/>
    <w:tmpl w:val="4F364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5EB3"/>
    <w:multiLevelType w:val="hybridMultilevel"/>
    <w:tmpl w:val="3E4C494A"/>
    <w:lvl w:ilvl="0" w:tplc="D24E85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8BE16C0"/>
    <w:multiLevelType w:val="hybridMultilevel"/>
    <w:tmpl w:val="2E3AEA2E"/>
    <w:lvl w:ilvl="0" w:tplc="AE92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94A29"/>
    <w:multiLevelType w:val="hybridMultilevel"/>
    <w:tmpl w:val="8776286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17"/>
  </w:num>
  <w:num w:numId="8">
    <w:abstractNumId w:val="18"/>
  </w:num>
  <w:num w:numId="9">
    <w:abstractNumId w:val="15"/>
  </w:num>
  <w:num w:numId="10">
    <w:abstractNumId w:val="5"/>
  </w:num>
  <w:num w:numId="11">
    <w:abstractNumId w:val="16"/>
  </w:num>
  <w:num w:numId="12">
    <w:abstractNumId w:val="1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54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F7028"/>
    <w:rsid w:val="00000613"/>
    <w:rsid w:val="000034C9"/>
    <w:rsid w:val="00043688"/>
    <w:rsid w:val="000477EE"/>
    <w:rsid w:val="00057ACA"/>
    <w:rsid w:val="00062426"/>
    <w:rsid w:val="0007682D"/>
    <w:rsid w:val="0008686B"/>
    <w:rsid w:val="00097F94"/>
    <w:rsid w:val="000A1523"/>
    <w:rsid w:val="000B0CE1"/>
    <w:rsid w:val="000B5789"/>
    <w:rsid w:val="000C29FA"/>
    <w:rsid w:val="000C2A62"/>
    <w:rsid w:val="000E38F5"/>
    <w:rsid w:val="000E6345"/>
    <w:rsid w:val="00121EBC"/>
    <w:rsid w:val="00127C83"/>
    <w:rsid w:val="00130586"/>
    <w:rsid w:val="0013350D"/>
    <w:rsid w:val="00141B61"/>
    <w:rsid w:val="00153FF9"/>
    <w:rsid w:val="00163AF2"/>
    <w:rsid w:val="001679CD"/>
    <w:rsid w:val="00174814"/>
    <w:rsid w:val="001A0895"/>
    <w:rsid w:val="001C47D9"/>
    <w:rsid w:val="001D3C82"/>
    <w:rsid w:val="0021083D"/>
    <w:rsid w:val="00220F85"/>
    <w:rsid w:val="002325E6"/>
    <w:rsid w:val="00262751"/>
    <w:rsid w:val="00277F18"/>
    <w:rsid w:val="00287370"/>
    <w:rsid w:val="002A3491"/>
    <w:rsid w:val="002A5BE4"/>
    <w:rsid w:val="002A6360"/>
    <w:rsid w:val="002C2D67"/>
    <w:rsid w:val="002D35B9"/>
    <w:rsid w:val="002E3AA1"/>
    <w:rsid w:val="002F2502"/>
    <w:rsid w:val="00305269"/>
    <w:rsid w:val="0032586A"/>
    <w:rsid w:val="00333F23"/>
    <w:rsid w:val="0033617D"/>
    <w:rsid w:val="00350F12"/>
    <w:rsid w:val="003920A8"/>
    <w:rsid w:val="003A5DAA"/>
    <w:rsid w:val="003B4073"/>
    <w:rsid w:val="003C3177"/>
    <w:rsid w:val="003E55CD"/>
    <w:rsid w:val="00420794"/>
    <w:rsid w:val="00447A69"/>
    <w:rsid w:val="00451D23"/>
    <w:rsid w:val="004633B3"/>
    <w:rsid w:val="00467B8E"/>
    <w:rsid w:val="00474264"/>
    <w:rsid w:val="004912AB"/>
    <w:rsid w:val="004B4196"/>
    <w:rsid w:val="004C0EF0"/>
    <w:rsid w:val="004E63F4"/>
    <w:rsid w:val="004E6FC5"/>
    <w:rsid w:val="00520710"/>
    <w:rsid w:val="00531A83"/>
    <w:rsid w:val="00555673"/>
    <w:rsid w:val="00562137"/>
    <w:rsid w:val="005A05B5"/>
    <w:rsid w:val="005A681B"/>
    <w:rsid w:val="005B44F1"/>
    <w:rsid w:val="005B44FF"/>
    <w:rsid w:val="005B5BB2"/>
    <w:rsid w:val="005C1867"/>
    <w:rsid w:val="00600B4C"/>
    <w:rsid w:val="006016B8"/>
    <w:rsid w:val="00604631"/>
    <w:rsid w:val="006052D5"/>
    <w:rsid w:val="00612496"/>
    <w:rsid w:val="00634E9E"/>
    <w:rsid w:val="00663A1A"/>
    <w:rsid w:val="00666C0C"/>
    <w:rsid w:val="00667F9C"/>
    <w:rsid w:val="00670A35"/>
    <w:rsid w:val="00673AFE"/>
    <w:rsid w:val="00697DFF"/>
    <w:rsid w:val="006A46A6"/>
    <w:rsid w:val="006B5195"/>
    <w:rsid w:val="006C3B6E"/>
    <w:rsid w:val="006D6B09"/>
    <w:rsid w:val="006E6548"/>
    <w:rsid w:val="006F5E80"/>
    <w:rsid w:val="00721782"/>
    <w:rsid w:val="0073022D"/>
    <w:rsid w:val="0073609E"/>
    <w:rsid w:val="007529AB"/>
    <w:rsid w:val="00791931"/>
    <w:rsid w:val="00793BC4"/>
    <w:rsid w:val="00797088"/>
    <w:rsid w:val="007B3CF7"/>
    <w:rsid w:val="007C43D4"/>
    <w:rsid w:val="007D31AD"/>
    <w:rsid w:val="007F27CC"/>
    <w:rsid w:val="007F449E"/>
    <w:rsid w:val="007F60A4"/>
    <w:rsid w:val="007F6166"/>
    <w:rsid w:val="00803BC3"/>
    <w:rsid w:val="008119CA"/>
    <w:rsid w:val="0082114C"/>
    <w:rsid w:val="00841A10"/>
    <w:rsid w:val="00843601"/>
    <w:rsid w:val="00860086"/>
    <w:rsid w:val="00865149"/>
    <w:rsid w:val="00866A00"/>
    <w:rsid w:val="0089457B"/>
    <w:rsid w:val="008A70DD"/>
    <w:rsid w:val="008C3450"/>
    <w:rsid w:val="008D6F5E"/>
    <w:rsid w:val="009134B9"/>
    <w:rsid w:val="009250A2"/>
    <w:rsid w:val="00936C38"/>
    <w:rsid w:val="00946FB9"/>
    <w:rsid w:val="00971505"/>
    <w:rsid w:val="00981912"/>
    <w:rsid w:val="0098328B"/>
    <w:rsid w:val="009A4A54"/>
    <w:rsid w:val="009A6471"/>
    <w:rsid w:val="009A7566"/>
    <w:rsid w:val="009C4D28"/>
    <w:rsid w:val="009D23F1"/>
    <w:rsid w:val="009D5B13"/>
    <w:rsid w:val="009E7732"/>
    <w:rsid w:val="00A0157B"/>
    <w:rsid w:val="00A468CB"/>
    <w:rsid w:val="00A478E8"/>
    <w:rsid w:val="00A7498B"/>
    <w:rsid w:val="00A816F8"/>
    <w:rsid w:val="00A934F3"/>
    <w:rsid w:val="00AA6F83"/>
    <w:rsid w:val="00AB25B2"/>
    <w:rsid w:val="00AC430A"/>
    <w:rsid w:val="00AC617D"/>
    <w:rsid w:val="00AC6AA1"/>
    <w:rsid w:val="00AD357D"/>
    <w:rsid w:val="00AD402D"/>
    <w:rsid w:val="00AD6A89"/>
    <w:rsid w:val="00AE131A"/>
    <w:rsid w:val="00AE178B"/>
    <w:rsid w:val="00B036EF"/>
    <w:rsid w:val="00B16ADC"/>
    <w:rsid w:val="00B20258"/>
    <w:rsid w:val="00B248B0"/>
    <w:rsid w:val="00B34211"/>
    <w:rsid w:val="00BA5DBD"/>
    <w:rsid w:val="00BB0A3C"/>
    <w:rsid w:val="00BC4E18"/>
    <w:rsid w:val="00BE3AF2"/>
    <w:rsid w:val="00BE6697"/>
    <w:rsid w:val="00BF7028"/>
    <w:rsid w:val="00C029B6"/>
    <w:rsid w:val="00C077BF"/>
    <w:rsid w:val="00C12F64"/>
    <w:rsid w:val="00C22AEB"/>
    <w:rsid w:val="00C5095A"/>
    <w:rsid w:val="00C545D9"/>
    <w:rsid w:val="00C61AD9"/>
    <w:rsid w:val="00C66CB1"/>
    <w:rsid w:val="00C77422"/>
    <w:rsid w:val="00C82244"/>
    <w:rsid w:val="00C92F16"/>
    <w:rsid w:val="00C94F1B"/>
    <w:rsid w:val="00CB7D5E"/>
    <w:rsid w:val="00CD1C80"/>
    <w:rsid w:val="00D02468"/>
    <w:rsid w:val="00D03B9F"/>
    <w:rsid w:val="00D13937"/>
    <w:rsid w:val="00D1617C"/>
    <w:rsid w:val="00D21F74"/>
    <w:rsid w:val="00D436B4"/>
    <w:rsid w:val="00D51174"/>
    <w:rsid w:val="00D60842"/>
    <w:rsid w:val="00D60CB8"/>
    <w:rsid w:val="00D671F1"/>
    <w:rsid w:val="00D82993"/>
    <w:rsid w:val="00D923AA"/>
    <w:rsid w:val="00DB0ED1"/>
    <w:rsid w:val="00DC582D"/>
    <w:rsid w:val="00DD7D26"/>
    <w:rsid w:val="00DE72CB"/>
    <w:rsid w:val="00E062A8"/>
    <w:rsid w:val="00E10C79"/>
    <w:rsid w:val="00E26303"/>
    <w:rsid w:val="00E65AC5"/>
    <w:rsid w:val="00E7068C"/>
    <w:rsid w:val="00E72BDA"/>
    <w:rsid w:val="00E9095D"/>
    <w:rsid w:val="00E95413"/>
    <w:rsid w:val="00EA1C64"/>
    <w:rsid w:val="00EA35F2"/>
    <w:rsid w:val="00EB2E77"/>
    <w:rsid w:val="00ED4AB6"/>
    <w:rsid w:val="00ED5F7A"/>
    <w:rsid w:val="00EF2994"/>
    <w:rsid w:val="00EF662C"/>
    <w:rsid w:val="00F040EA"/>
    <w:rsid w:val="00F11071"/>
    <w:rsid w:val="00F216CC"/>
    <w:rsid w:val="00F35B72"/>
    <w:rsid w:val="00F43732"/>
    <w:rsid w:val="00F84E82"/>
    <w:rsid w:val="00FB00DC"/>
    <w:rsid w:val="00FB71E4"/>
    <w:rsid w:val="00F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C6B5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C6B57"/>
    <w:rPr>
      <w:b/>
      <w:sz w:val="28"/>
    </w:rPr>
  </w:style>
  <w:style w:type="paragraph" w:styleId="a5">
    <w:name w:val="No Spacing"/>
    <w:uiPriority w:val="1"/>
    <w:qFormat/>
    <w:rsid w:val="00FC6B57"/>
  </w:style>
  <w:style w:type="paragraph" w:styleId="a6">
    <w:name w:val="Normal (Web)"/>
    <w:basedOn w:val="a"/>
    <w:uiPriority w:val="99"/>
    <w:unhideWhenUsed/>
    <w:rsid w:val="00FC6B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6B57"/>
  </w:style>
  <w:style w:type="character" w:styleId="a7">
    <w:name w:val="Strong"/>
    <w:basedOn w:val="a0"/>
    <w:uiPriority w:val="22"/>
    <w:qFormat/>
    <w:rsid w:val="00FC6B57"/>
    <w:rPr>
      <w:b/>
      <w:bCs/>
    </w:rPr>
  </w:style>
  <w:style w:type="character" w:customStyle="1" w:styleId="1">
    <w:name w:val="Заголовок №1_"/>
    <w:basedOn w:val="a0"/>
    <w:link w:val="10"/>
    <w:locked/>
    <w:rsid w:val="00C92F16"/>
    <w:rPr>
      <w:rFonts w:ascii="Arial" w:hAnsi="Arial" w:cs="Arial"/>
      <w:spacing w:val="-10"/>
      <w:shd w:val="clear" w:color="auto" w:fill="FFFFFF"/>
    </w:rPr>
  </w:style>
  <w:style w:type="paragraph" w:customStyle="1" w:styleId="10">
    <w:name w:val="Заголовок №1"/>
    <w:basedOn w:val="a"/>
    <w:link w:val="1"/>
    <w:rsid w:val="00C92F16"/>
    <w:pPr>
      <w:shd w:val="clear" w:color="auto" w:fill="FFFFFF"/>
      <w:spacing w:after="180" w:line="274" w:lineRule="exact"/>
      <w:jc w:val="center"/>
      <w:outlineLvl w:val="0"/>
    </w:pPr>
    <w:rPr>
      <w:rFonts w:ascii="Arial" w:hAnsi="Arial" w:cs="Arial"/>
      <w:spacing w:val="-10"/>
      <w:sz w:val="20"/>
      <w:szCs w:val="20"/>
    </w:rPr>
  </w:style>
  <w:style w:type="character" w:customStyle="1" w:styleId="skypepnhprintcontainer">
    <w:name w:val="skype_pnh_print_container"/>
    <w:basedOn w:val="a0"/>
    <w:rsid w:val="00866A00"/>
  </w:style>
  <w:style w:type="character" w:customStyle="1" w:styleId="skypepnhmark">
    <w:name w:val="skype_pnh_mark"/>
    <w:basedOn w:val="a0"/>
    <w:rsid w:val="00866A00"/>
  </w:style>
  <w:style w:type="paragraph" w:styleId="HTML">
    <w:name w:val="HTML Preformatted"/>
    <w:basedOn w:val="a"/>
    <w:link w:val="HTML0"/>
    <w:uiPriority w:val="99"/>
    <w:unhideWhenUsed/>
    <w:rsid w:val="005A6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681B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9"/>
    <w:locked/>
    <w:rsid w:val="000034C9"/>
    <w:rPr>
      <w:rFonts w:ascii="Arial" w:hAnsi="Arial" w:cs="Arial"/>
      <w:shd w:val="clear" w:color="auto" w:fill="FFFFFF"/>
    </w:rPr>
  </w:style>
  <w:style w:type="paragraph" w:styleId="a9">
    <w:name w:val="Body Text"/>
    <w:basedOn w:val="a"/>
    <w:link w:val="a8"/>
    <w:rsid w:val="000034C9"/>
    <w:pPr>
      <w:shd w:val="clear" w:color="auto" w:fill="FFFFFF"/>
      <w:spacing w:line="216" w:lineRule="exact"/>
    </w:pPr>
    <w:rPr>
      <w:rFonts w:ascii="Arial" w:hAnsi="Arial" w:cs="Arial"/>
      <w:sz w:val="20"/>
      <w:szCs w:val="20"/>
    </w:rPr>
  </w:style>
  <w:style w:type="character" w:customStyle="1" w:styleId="11">
    <w:name w:val="Основной текст Знак1"/>
    <w:basedOn w:val="a0"/>
    <w:link w:val="a9"/>
    <w:rsid w:val="000034C9"/>
    <w:rPr>
      <w:sz w:val="24"/>
      <w:szCs w:val="24"/>
    </w:rPr>
  </w:style>
  <w:style w:type="character" w:customStyle="1" w:styleId="9pt">
    <w:name w:val="Основной текст + 9 pt"/>
    <w:aliases w:val="Курсив"/>
    <w:basedOn w:val="a8"/>
    <w:rsid w:val="000034C9"/>
    <w:rPr>
      <w:i/>
      <w:iCs/>
      <w:sz w:val="18"/>
      <w:szCs w:val="18"/>
    </w:rPr>
  </w:style>
  <w:style w:type="table" w:styleId="aa">
    <w:name w:val="Table Grid"/>
    <w:basedOn w:val="a1"/>
    <w:rsid w:val="00F43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E58C-8AD4-4156-BC11-30F7D6E2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Computer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User</dc:creator>
  <cp:lastModifiedBy>user</cp:lastModifiedBy>
  <cp:revision>2</cp:revision>
  <cp:lastPrinted>2013-07-18T20:55:00Z</cp:lastPrinted>
  <dcterms:created xsi:type="dcterms:W3CDTF">2013-07-19T12:41:00Z</dcterms:created>
  <dcterms:modified xsi:type="dcterms:W3CDTF">2013-07-19T12:41:00Z</dcterms:modified>
</cp:coreProperties>
</file>