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86" w:rsidRDefault="00DD1C97" w:rsidP="003A20FB">
      <w:pPr>
        <w:ind w:right="-285"/>
        <w:rPr>
          <w:sz w:val="28"/>
          <w:szCs w:val="28"/>
          <w:lang w:val="uk-UA"/>
        </w:rPr>
      </w:pPr>
      <w:r>
        <w:rPr>
          <w:sz w:val="28"/>
          <w:szCs w:val="28"/>
          <w:lang w:val="uk-UA"/>
        </w:rPr>
        <w:t xml:space="preserve">                                                        ЗАТВЕРДЖЕНА</w:t>
      </w:r>
    </w:p>
    <w:p w:rsidR="00DD1C97" w:rsidRDefault="00DD1C97" w:rsidP="003A20FB">
      <w:pPr>
        <w:ind w:right="-285"/>
        <w:rPr>
          <w:sz w:val="28"/>
          <w:szCs w:val="28"/>
          <w:lang w:val="uk-UA"/>
        </w:rPr>
      </w:pPr>
      <w:r>
        <w:rPr>
          <w:sz w:val="28"/>
          <w:szCs w:val="28"/>
          <w:lang w:val="uk-UA"/>
        </w:rPr>
        <w:t xml:space="preserve">                                                        рішенням 21 сесії Житомирської районної ради </w:t>
      </w:r>
    </w:p>
    <w:p w:rsidR="00DD1C97" w:rsidRPr="007711DB" w:rsidRDefault="00DD1C97" w:rsidP="003A20FB">
      <w:pPr>
        <w:ind w:right="-285"/>
        <w:rPr>
          <w:sz w:val="28"/>
          <w:szCs w:val="28"/>
          <w:lang w:val="uk-UA"/>
        </w:rPr>
      </w:pPr>
      <w:r>
        <w:rPr>
          <w:sz w:val="28"/>
          <w:szCs w:val="28"/>
          <w:lang w:val="uk-UA"/>
        </w:rPr>
        <w:t xml:space="preserve">                                                        6 скликання від 04.02.2014р. № 439</w:t>
      </w:r>
    </w:p>
    <w:p w:rsidR="00AE1886" w:rsidRPr="007711DB" w:rsidRDefault="00AE1886" w:rsidP="003A20FB">
      <w:pPr>
        <w:ind w:right="-285"/>
        <w:rPr>
          <w:sz w:val="48"/>
          <w:szCs w:val="48"/>
          <w:lang w:val="uk-UA"/>
        </w:rPr>
      </w:pPr>
      <w:r w:rsidRPr="007711DB">
        <w:rPr>
          <w:sz w:val="48"/>
          <w:szCs w:val="48"/>
          <w:lang w:val="uk-UA"/>
        </w:rPr>
        <w:tab/>
      </w:r>
      <w:r w:rsidRPr="007711DB">
        <w:rPr>
          <w:sz w:val="48"/>
          <w:szCs w:val="48"/>
          <w:lang w:val="uk-UA"/>
        </w:rPr>
        <w:tab/>
      </w:r>
      <w:r w:rsidRPr="007711DB">
        <w:rPr>
          <w:sz w:val="48"/>
          <w:szCs w:val="48"/>
          <w:lang w:val="uk-UA"/>
        </w:rPr>
        <w:tab/>
      </w:r>
    </w:p>
    <w:p w:rsidR="00AE1886" w:rsidRPr="007711DB" w:rsidRDefault="00AE1886" w:rsidP="003A20FB">
      <w:pPr>
        <w:ind w:right="-285"/>
        <w:rPr>
          <w:sz w:val="48"/>
          <w:szCs w:val="48"/>
          <w:lang w:val="uk-UA"/>
        </w:rPr>
      </w:pPr>
    </w:p>
    <w:p w:rsidR="00AE1886" w:rsidRPr="007711DB" w:rsidRDefault="00AE1886" w:rsidP="003A20FB">
      <w:pPr>
        <w:ind w:right="-285"/>
        <w:rPr>
          <w:sz w:val="48"/>
          <w:szCs w:val="48"/>
          <w:lang w:val="uk-UA"/>
        </w:rPr>
      </w:pPr>
    </w:p>
    <w:p w:rsidR="00AE1886" w:rsidRPr="007711DB" w:rsidRDefault="00AE1886" w:rsidP="003A20FB">
      <w:pPr>
        <w:ind w:right="-285"/>
        <w:rPr>
          <w:sz w:val="48"/>
          <w:szCs w:val="48"/>
          <w:lang w:val="uk-UA"/>
        </w:rPr>
      </w:pPr>
    </w:p>
    <w:p w:rsidR="00AE1886" w:rsidRPr="007711DB" w:rsidRDefault="00AE1886" w:rsidP="003A20FB">
      <w:pPr>
        <w:ind w:right="-285"/>
        <w:rPr>
          <w:sz w:val="48"/>
          <w:szCs w:val="48"/>
          <w:lang w:val="uk-UA"/>
        </w:rPr>
      </w:pPr>
    </w:p>
    <w:p w:rsidR="00AE1886" w:rsidRPr="007711DB" w:rsidRDefault="00AE1886" w:rsidP="003A20FB">
      <w:pPr>
        <w:ind w:right="-285"/>
        <w:rPr>
          <w:sz w:val="48"/>
          <w:szCs w:val="48"/>
          <w:lang w:val="uk-UA"/>
        </w:rPr>
      </w:pPr>
    </w:p>
    <w:p w:rsidR="00AE1886" w:rsidRPr="007711DB" w:rsidRDefault="00AE1886" w:rsidP="003A20FB">
      <w:pPr>
        <w:ind w:right="-285"/>
        <w:rPr>
          <w:sz w:val="48"/>
          <w:szCs w:val="48"/>
          <w:lang w:val="uk-UA"/>
        </w:rPr>
      </w:pPr>
    </w:p>
    <w:p w:rsidR="00AE1886" w:rsidRPr="007711DB" w:rsidRDefault="00AE1886" w:rsidP="003A20FB">
      <w:pPr>
        <w:ind w:right="-285"/>
        <w:rPr>
          <w:sz w:val="48"/>
          <w:szCs w:val="48"/>
          <w:lang w:val="uk-UA"/>
        </w:rPr>
      </w:pPr>
    </w:p>
    <w:p w:rsidR="00AE1886" w:rsidRPr="007711DB" w:rsidRDefault="00AE1886" w:rsidP="003A20FB">
      <w:pPr>
        <w:ind w:right="-285"/>
        <w:rPr>
          <w:sz w:val="48"/>
          <w:szCs w:val="48"/>
          <w:lang w:val="uk-UA"/>
        </w:rPr>
      </w:pPr>
    </w:p>
    <w:p w:rsidR="00AE1886" w:rsidRPr="007711DB" w:rsidRDefault="00DD1C97" w:rsidP="003A20FB">
      <w:pPr>
        <w:ind w:right="-285"/>
        <w:jc w:val="center"/>
        <w:rPr>
          <w:b/>
          <w:sz w:val="72"/>
          <w:szCs w:val="72"/>
          <w:lang w:val="uk-UA"/>
        </w:rPr>
      </w:pPr>
      <w:r>
        <w:rPr>
          <w:b/>
          <w:sz w:val="72"/>
          <w:szCs w:val="72"/>
          <w:lang w:val="uk-UA"/>
        </w:rPr>
        <w:t>Програма</w:t>
      </w:r>
    </w:p>
    <w:p w:rsidR="00AE1886" w:rsidRPr="007711DB" w:rsidRDefault="00AE1886" w:rsidP="003A20FB">
      <w:pPr>
        <w:ind w:right="-285"/>
        <w:jc w:val="center"/>
        <w:rPr>
          <w:b/>
          <w:sz w:val="72"/>
          <w:szCs w:val="72"/>
          <w:lang w:val="uk-UA"/>
        </w:rPr>
      </w:pPr>
      <w:r w:rsidRPr="007711DB">
        <w:rPr>
          <w:b/>
          <w:sz w:val="72"/>
          <w:szCs w:val="72"/>
          <w:lang w:val="uk-UA"/>
        </w:rPr>
        <w:t>економічного і соціального</w:t>
      </w:r>
    </w:p>
    <w:p w:rsidR="00AE1886" w:rsidRPr="007711DB" w:rsidRDefault="00AE1886" w:rsidP="003A20FB">
      <w:pPr>
        <w:ind w:right="-285"/>
        <w:jc w:val="center"/>
        <w:rPr>
          <w:b/>
          <w:sz w:val="72"/>
          <w:szCs w:val="72"/>
          <w:lang w:val="uk-UA"/>
        </w:rPr>
      </w:pPr>
      <w:r w:rsidRPr="007711DB">
        <w:rPr>
          <w:b/>
          <w:sz w:val="72"/>
          <w:szCs w:val="72"/>
          <w:lang w:val="uk-UA"/>
        </w:rPr>
        <w:t>розвитку Житомирського</w:t>
      </w:r>
    </w:p>
    <w:p w:rsidR="00AE1886" w:rsidRPr="007711DB" w:rsidRDefault="00AE1886" w:rsidP="003A20FB">
      <w:pPr>
        <w:ind w:right="-285"/>
        <w:jc w:val="center"/>
        <w:rPr>
          <w:b/>
          <w:sz w:val="72"/>
          <w:szCs w:val="72"/>
          <w:lang w:val="uk-UA"/>
        </w:rPr>
      </w:pPr>
      <w:r w:rsidRPr="007711DB">
        <w:rPr>
          <w:b/>
          <w:sz w:val="72"/>
          <w:szCs w:val="72"/>
          <w:lang w:val="uk-UA"/>
        </w:rPr>
        <w:t>району на 2014 рік</w:t>
      </w:r>
    </w:p>
    <w:p w:rsidR="00AE1886" w:rsidRPr="007711DB" w:rsidRDefault="00AE1886" w:rsidP="003A20FB">
      <w:pPr>
        <w:ind w:right="-285"/>
        <w:rPr>
          <w:b/>
          <w:sz w:val="72"/>
          <w:szCs w:val="72"/>
          <w:lang w:val="uk-UA"/>
        </w:rPr>
      </w:pPr>
    </w:p>
    <w:p w:rsidR="00AE1886" w:rsidRPr="007711DB" w:rsidRDefault="00AE1886" w:rsidP="003A20FB">
      <w:pPr>
        <w:ind w:right="-285"/>
        <w:rPr>
          <w:b/>
          <w:sz w:val="72"/>
          <w:szCs w:val="72"/>
          <w:lang w:val="uk-UA"/>
        </w:rPr>
      </w:pPr>
    </w:p>
    <w:p w:rsidR="00AE1886" w:rsidRPr="007711DB" w:rsidRDefault="00AE1886" w:rsidP="003A20FB">
      <w:pPr>
        <w:ind w:right="-285"/>
        <w:rPr>
          <w:b/>
          <w:sz w:val="72"/>
          <w:szCs w:val="72"/>
          <w:lang w:val="uk-UA"/>
        </w:rPr>
      </w:pPr>
    </w:p>
    <w:p w:rsidR="00476930" w:rsidRPr="007711DB" w:rsidRDefault="00476930" w:rsidP="003A20FB">
      <w:pPr>
        <w:ind w:right="-285"/>
        <w:rPr>
          <w:sz w:val="48"/>
          <w:szCs w:val="48"/>
          <w:lang w:val="uk-UA"/>
        </w:rPr>
      </w:pPr>
    </w:p>
    <w:p w:rsidR="00AE1886" w:rsidRPr="007711DB" w:rsidRDefault="00AE1886" w:rsidP="003A20FB">
      <w:pPr>
        <w:ind w:right="-285"/>
        <w:rPr>
          <w:sz w:val="48"/>
          <w:szCs w:val="48"/>
          <w:lang w:val="uk-UA"/>
        </w:rPr>
      </w:pPr>
    </w:p>
    <w:p w:rsidR="00AE1886" w:rsidRPr="007711DB" w:rsidRDefault="00AE1886" w:rsidP="003A20FB">
      <w:pPr>
        <w:ind w:right="-285"/>
        <w:rPr>
          <w:sz w:val="48"/>
          <w:szCs w:val="48"/>
          <w:lang w:val="uk-UA"/>
        </w:rPr>
      </w:pPr>
    </w:p>
    <w:p w:rsidR="00AE1886" w:rsidRPr="007711DB" w:rsidRDefault="00AE1886" w:rsidP="003A20FB">
      <w:pPr>
        <w:ind w:right="-285"/>
        <w:rPr>
          <w:sz w:val="48"/>
          <w:szCs w:val="48"/>
          <w:lang w:val="uk-UA"/>
        </w:rPr>
      </w:pPr>
    </w:p>
    <w:p w:rsidR="00480B18" w:rsidRPr="007711DB" w:rsidRDefault="00480B18" w:rsidP="003A20FB">
      <w:pPr>
        <w:ind w:right="-285"/>
        <w:rPr>
          <w:sz w:val="36"/>
          <w:szCs w:val="36"/>
          <w:lang w:val="uk-UA"/>
        </w:rPr>
      </w:pPr>
    </w:p>
    <w:p w:rsidR="00AE1886" w:rsidRPr="007711DB" w:rsidRDefault="00AE1886" w:rsidP="003A20FB">
      <w:pPr>
        <w:ind w:right="-285"/>
        <w:jc w:val="center"/>
        <w:rPr>
          <w:sz w:val="32"/>
          <w:szCs w:val="32"/>
          <w:lang w:val="uk-UA"/>
        </w:rPr>
      </w:pPr>
      <w:r w:rsidRPr="007711DB">
        <w:rPr>
          <w:sz w:val="32"/>
          <w:szCs w:val="32"/>
          <w:lang w:val="uk-UA"/>
        </w:rPr>
        <w:t>м. Житомир</w:t>
      </w:r>
    </w:p>
    <w:p w:rsidR="005D6620" w:rsidRPr="007711DB" w:rsidRDefault="00DD1C97" w:rsidP="00480B18">
      <w:pPr>
        <w:ind w:right="-285"/>
        <w:jc w:val="center"/>
        <w:rPr>
          <w:sz w:val="28"/>
          <w:szCs w:val="28"/>
          <w:lang w:val="uk-UA"/>
        </w:rPr>
        <w:sectPr w:rsidR="005D6620" w:rsidRPr="007711DB" w:rsidSect="003A20FB">
          <w:headerReference w:type="default" r:id="rId7"/>
          <w:footerReference w:type="default" r:id="rId8"/>
          <w:pgSz w:w="11906" w:h="16838"/>
          <w:pgMar w:top="-851" w:right="851" w:bottom="851" w:left="1701" w:header="454" w:footer="271" w:gutter="0"/>
          <w:cols w:space="720"/>
        </w:sectPr>
      </w:pPr>
      <w:r>
        <w:rPr>
          <w:sz w:val="28"/>
          <w:szCs w:val="28"/>
          <w:lang w:val="uk-UA"/>
        </w:rPr>
        <w:t>2014</w:t>
      </w:r>
    </w:p>
    <w:p w:rsidR="00AE1886" w:rsidRPr="007711DB" w:rsidRDefault="00AE1886" w:rsidP="003A20FB">
      <w:pPr>
        <w:ind w:right="-285"/>
        <w:jc w:val="center"/>
        <w:rPr>
          <w:sz w:val="32"/>
          <w:szCs w:val="32"/>
          <w:lang w:val="uk-UA"/>
        </w:rPr>
      </w:pPr>
      <w:r w:rsidRPr="007711DB">
        <w:rPr>
          <w:sz w:val="32"/>
          <w:szCs w:val="32"/>
          <w:lang w:val="uk-UA"/>
        </w:rPr>
        <w:lastRenderedPageBreak/>
        <w:t>Зміст</w:t>
      </w:r>
    </w:p>
    <w:tbl>
      <w:tblPr>
        <w:tblW w:w="5561" w:type="pct"/>
        <w:tblInd w:w="-459" w:type="dxa"/>
        <w:tblLook w:val="0000"/>
      </w:tblPr>
      <w:tblGrid>
        <w:gridCol w:w="9922"/>
        <w:gridCol w:w="722"/>
      </w:tblGrid>
      <w:tr w:rsidR="00A5646E" w:rsidRPr="007711DB" w:rsidTr="00480B18">
        <w:tc>
          <w:tcPr>
            <w:tcW w:w="4661" w:type="pct"/>
            <w:shd w:val="clear" w:color="auto" w:fill="auto"/>
          </w:tcPr>
          <w:p w:rsidR="00A5646E" w:rsidRPr="007711DB" w:rsidRDefault="00A5646E" w:rsidP="00AE3869">
            <w:pPr>
              <w:jc w:val="both"/>
              <w:rPr>
                <w:sz w:val="28"/>
                <w:szCs w:val="28"/>
                <w:lang w:val="uk-UA"/>
              </w:rPr>
            </w:pPr>
            <w:r w:rsidRPr="007711DB">
              <w:rPr>
                <w:sz w:val="28"/>
                <w:szCs w:val="28"/>
                <w:lang w:val="uk-UA"/>
              </w:rPr>
              <w:t>І. Загальна характеристика Програми економічного і соціального розвитку Житомирського району на 2014 рік............................</w:t>
            </w:r>
            <w:r w:rsidR="00F23709" w:rsidRPr="007711DB">
              <w:rPr>
                <w:sz w:val="28"/>
                <w:szCs w:val="28"/>
                <w:lang w:val="uk-UA"/>
              </w:rPr>
              <w:t>..................................................</w:t>
            </w:r>
          </w:p>
        </w:tc>
        <w:tc>
          <w:tcPr>
            <w:tcW w:w="339" w:type="pct"/>
            <w:shd w:val="clear" w:color="auto" w:fill="auto"/>
            <w:vAlign w:val="center"/>
          </w:tcPr>
          <w:p w:rsidR="00A5646E" w:rsidRPr="007711DB" w:rsidRDefault="00CE0769" w:rsidP="003A20FB">
            <w:pPr>
              <w:ind w:right="-285"/>
              <w:rPr>
                <w:sz w:val="28"/>
                <w:szCs w:val="28"/>
                <w:lang w:val="uk-UA"/>
              </w:rPr>
            </w:pPr>
            <w:r w:rsidRPr="007711DB">
              <w:rPr>
                <w:sz w:val="28"/>
                <w:szCs w:val="28"/>
                <w:lang w:val="uk-UA"/>
              </w:rPr>
              <w:t>3</w:t>
            </w:r>
          </w:p>
        </w:tc>
      </w:tr>
      <w:tr w:rsidR="00A5646E" w:rsidRPr="007711DB" w:rsidTr="00480B18">
        <w:tc>
          <w:tcPr>
            <w:tcW w:w="4661" w:type="pct"/>
            <w:shd w:val="clear" w:color="auto" w:fill="auto"/>
          </w:tcPr>
          <w:p w:rsidR="00A5646E" w:rsidRPr="007711DB" w:rsidRDefault="00A5646E" w:rsidP="00AE3869">
            <w:pPr>
              <w:jc w:val="both"/>
              <w:rPr>
                <w:sz w:val="28"/>
                <w:szCs w:val="28"/>
                <w:lang w:val="uk-UA"/>
              </w:rPr>
            </w:pPr>
            <w:r w:rsidRPr="007711DB">
              <w:rPr>
                <w:sz w:val="28"/>
                <w:szCs w:val="28"/>
                <w:lang w:val="uk-UA"/>
              </w:rPr>
              <w:t>ІІ. Стан та перспективи економічного і соціального розвитку району у 2013 ро</w:t>
            </w:r>
            <w:r w:rsidR="00AE3869" w:rsidRPr="007711DB">
              <w:rPr>
                <w:sz w:val="28"/>
                <w:szCs w:val="28"/>
                <w:lang w:val="uk-UA"/>
              </w:rPr>
              <w:t>ці</w:t>
            </w:r>
          </w:p>
        </w:tc>
        <w:tc>
          <w:tcPr>
            <w:tcW w:w="339" w:type="pct"/>
            <w:shd w:val="clear" w:color="auto" w:fill="auto"/>
            <w:vAlign w:val="center"/>
          </w:tcPr>
          <w:p w:rsidR="00A5646E" w:rsidRPr="007711DB" w:rsidRDefault="00CE0769" w:rsidP="003A20FB">
            <w:pPr>
              <w:ind w:right="-285"/>
              <w:rPr>
                <w:sz w:val="28"/>
                <w:szCs w:val="28"/>
                <w:lang w:val="uk-UA"/>
              </w:rPr>
            </w:pPr>
            <w:r w:rsidRPr="007711DB">
              <w:rPr>
                <w:sz w:val="28"/>
                <w:szCs w:val="28"/>
                <w:lang w:val="uk-UA"/>
              </w:rPr>
              <w:t>4</w:t>
            </w:r>
          </w:p>
        </w:tc>
      </w:tr>
      <w:tr w:rsidR="00A5646E" w:rsidRPr="007711DB" w:rsidTr="00480B18">
        <w:tc>
          <w:tcPr>
            <w:tcW w:w="4661" w:type="pct"/>
            <w:shd w:val="clear" w:color="auto" w:fill="auto"/>
          </w:tcPr>
          <w:p w:rsidR="00A5646E" w:rsidRPr="007711DB" w:rsidRDefault="00A5646E" w:rsidP="00F23709">
            <w:pPr>
              <w:jc w:val="both"/>
              <w:rPr>
                <w:sz w:val="28"/>
                <w:szCs w:val="28"/>
                <w:lang w:val="uk-UA"/>
              </w:rPr>
            </w:pPr>
            <w:r w:rsidRPr="007711DB">
              <w:rPr>
                <w:spacing w:val="-2"/>
                <w:sz w:val="28"/>
                <w:szCs w:val="28"/>
                <w:lang w:val="uk-UA"/>
              </w:rPr>
              <w:t xml:space="preserve">ІІІ. </w:t>
            </w:r>
            <w:r w:rsidRPr="007711DB">
              <w:rPr>
                <w:sz w:val="28"/>
                <w:szCs w:val="28"/>
                <w:lang w:val="uk-UA"/>
              </w:rPr>
              <w:t>Основні пріоритетні напрями економічного і соціального розвитку району</w:t>
            </w:r>
            <w:r w:rsidR="00F23709" w:rsidRPr="007711DB">
              <w:rPr>
                <w:sz w:val="28"/>
                <w:szCs w:val="28"/>
                <w:lang w:val="uk-UA"/>
              </w:rPr>
              <w:t xml:space="preserve">. </w:t>
            </w:r>
            <w:r w:rsidRPr="007711DB">
              <w:rPr>
                <w:sz w:val="28"/>
                <w:szCs w:val="28"/>
                <w:lang w:val="uk-UA"/>
              </w:rPr>
              <w:t>Основна мета розвитку району  у 2014 році</w:t>
            </w:r>
            <w:r w:rsidR="00F23709" w:rsidRPr="007711DB">
              <w:rPr>
                <w:sz w:val="28"/>
                <w:szCs w:val="28"/>
                <w:lang w:val="uk-UA"/>
              </w:rPr>
              <w:t>…………………………………………</w:t>
            </w:r>
          </w:p>
        </w:tc>
        <w:tc>
          <w:tcPr>
            <w:tcW w:w="339" w:type="pct"/>
            <w:shd w:val="clear" w:color="auto" w:fill="auto"/>
            <w:vAlign w:val="center"/>
          </w:tcPr>
          <w:p w:rsidR="00A5646E" w:rsidRPr="007711DB" w:rsidRDefault="007D7783" w:rsidP="003A20FB">
            <w:pPr>
              <w:ind w:right="-285"/>
              <w:rPr>
                <w:sz w:val="28"/>
                <w:szCs w:val="28"/>
                <w:lang w:val="uk-UA"/>
              </w:rPr>
            </w:pPr>
            <w:r>
              <w:rPr>
                <w:sz w:val="28"/>
                <w:szCs w:val="28"/>
                <w:lang w:val="uk-UA"/>
              </w:rPr>
              <w:t>10</w:t>
            </w:r>
          </w:p>
        </w:tc>
      </w:tr>
      <w:tr w:rsidR="00A5646E" w:rsidRPr="007711DB" w:rsidTr="00480B18">
        <w:tc>
          <w:tcPr>
            <w:tcW w:w="4661" w:type="pct"/>
            <w:shd w:val="clear" w:color="auto" w:fill="auto"/>
          </w:tcPr>
          <w:p w:rsidR="00A5646E" w:rsidRPr="007711DB" w:rsidRDefault="00A5646E" w:rsidP="00AE3869">
            <w:pPr>
              <w:jc w:val="both"/>
              <w:rPr>
                <w:sz w:val="28"/>
                <w:szCs w:val="28"/>
                <w:lang w:val="uk-UA"/>
              </w:rPr>
            </w:pPr>
            <w:r w:rsidRPr="007711DB">
              <w:rPr>
                <w:spacing w:val="-2"/>
                <w:sz w:val="28"/>
                <w:szCs w:val="28"/>
                <w:lang w:val="uk-UA"/>
              </w:rPr>
              <w:t>ІV. Основні напрями соціально-економічної політики у 2014 році.......</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2</w:t>
            </w:r>
          </w:p>
        </w:tc>
      </w:tr>
      <w:tr w:rsidR="00A5646E" w:rsidRPr="007711DB" w:rsidTr="00480B18">
        <w:tc>
          <w:tcPr>
            <w:tcW w:w="4661" w:type="pct"/>
            <w:shd w:val="clear" w:color="auto" w:fill="auto"/>
          </w:tcPr>
          <w:p w:rsidR="00A5646E" w:rsidRPr="007711DB" w:rsidRDefault="002948BC" w:rsidP="00AE3869">
            <w:pPr>
              <w:ind w:firstLine="540"/>
              <w:jc w:val="both"/>
              <w:rPr>
                <w:sz w:val="28"/>
                <w:szCs w:val="28"/>
                <w:lang w:val="uk-UA"/>
              </w:rPr>
            </w:pPr>
            <w:r w:rsidRPr="007711DB">
              <w:rPr>
                <w:spacing w:val="-2"/>
                <w:sz w:val="28"/>
                <w:szCs w:val="28"/>
                <w:lang w:val="uk-UA"/>
              </w:rPr>
              <w:t>1.</w:t>
            </w:r>
            <w:r w:rsidR="00A5646E" w:rsidRPr="007711DB">
              <w:rPr>
                <w:spacing w:val="-2"/>
                <w:sz w:val="28"/>
                <w:szCs w:val="28"/>
                <w:lang w:val="uk-UA"/>
              </w:rPr>
              <w:t>Інвестиційна політика..............................................................................</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2</w:t>
            </w:r>
          </w:p>
        </w:tc>
      </w:tr>
      <w:tr w:rsidR="00A5646E" w:rsidRPr="007711DB" w:rsidTr="00480B18">
        <w:tc>
          <w:tcPr>
            <w:tcW w:w="4661" w:type="pct"/>
            <w:shd w:val="clear" w:color="auto" w:fill="auto"/>
          </w:tcPr>
          <w:p w:rsidR="00A5646E" w:rsidRPr="007711DB" w:rsidRDefault="002948BC" w:rsidP="00AE3869">
            <w:pPr>
              <w:ind w:firstLine="540"/>
              <w:jc w:val="both"/>
              <w:rPr>
                <w:sz w:val="28"/>
                <w:szCs w:val="28"/>
                <w:lang w:val="uk-UA"/>
              </w:rPr>
            </w:pPr>
            <w:r w:rsidRPr="007711DB">
              <w:rPr>
                <w:sz w:val="28"/>
                <w:szCs w:val="28"/>
                <w:lang w:val="uk-UA"/>
              </w:rPr>
              <w:t>2.</w:t>
            </w:r>
            <w:r w:rsidR="00A5646E" w:rsidRPr="007711DB">
              <w:rPr>
                <w:sz w:val="28"/>
                <w:szCs w:val="28"/>
                <w:lang w:val="uk-UA"/>
              </w:rPr>
              <w:t>Розвиток зовнішніх зносин та зовнішньоекономічної діяльності....</w:t>
            </w:r>
            <w:r w:rsidR="00CD1BF8" w:rsidRPr="007711DB">
              <w:rPr>
                <w:sz w:val="28"/>
                <w:szCs w:val="28"/>
                <w:lang w:val="uk-UA"/>
              </w:rPr>
              <w:t>.....</w:t>
            </w:r>
            <w:r w:rsidR="00F23709" w:rsidRPr="007711DB">
              <w:rPr>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3</w:t>
            </w:r>
          </w:p>
        </w:tc>
      </w:tr>
      <w:tr w:rsidR="00A5646E" w:rsidRPr="007711DB" w:rsidTr="00480B18">
        <w:tc>
          <w:tcPr>
            <w:tcW w:w="4661" w:type="pct"/>
            <w:shd w:val="clear" w:color="auto" w:fill="auto"/>
          </w:tcPr>
          <w:p w:rsidR="00A5646E" w:rsidRPr="007711DB" w:rsidRDefault="002948BC" w:rsidP="00AE3869">
            <w:pPr>
              <w:ind w:firstLine="540"/>
              <w:jc w:val="both"/>
              <w:rPr>
                <w:sz w:val="28"/>
                <w:szCs w:val="28"/>
                <w:lang w:val="uk-UA"/>
              </w:rPr>
            </w:pPr>
            <w:r w:rsidRPr="007711DB">
              <w:rPr>
                <w:spacing w:val="-2"/>
                <w:sz w:val="28"/>
                <w:szCs w:val="28"/>
                <w:lang w:val="uk-UA"/>
              </w:rPr>
              <w:t>3.</w:t>
            </w:r>
            <w:r w:rsidR="00A5646E" w:rsidRPr="007711DB">
              <w:rPr>
                <w:spacing w:val="-2"/>
                <w:sz w:val="28"/>
                <w:szCs w:val="28"/>
                <w:lang w:val="uk-UA"/>
              </w:rPr>
              <w:t>Фінансова політика...................................................................................</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4</w:t>
            </w:r>
          </w:p>
        </w:tc>
      </w:tr>
      <w:tr w:rsidR="00A5646E" w:rsidRPr="007711DB" w:rsidTr="00480B18">
        <w:tc>
          <w:tcPr>
            <w:tcW w:w="4661" w:type="pct"/>
            <w:shd w:val="clear" w:color="auto" w:fill="auto"/>
          </w:tcPr>
          <w:p w:rsidR="00A5646E" w:rsidRPr="007711DB" w:rsidRDefault="002948BC" w:rsidP="00AE3869">
            <w:pPr>
              <w:ind w:firstLine="540"/>
              <w:jc w:val="both"/>
              <w:rPr>
                <w:sz w:val="28"/>
                <w:szCs w:val="28"/>
                <w:lang w:val="uk-UA"/>
              </w:rPr>
            </w:pPr>
            <w:r w:rsidRPr="007711DB">
              <w:rPr>
                <w:spacing w:val="-2"/>
                <w:sz w:val="28"/>
                <w:szCs w:val="28"/>
                <w:lang w:val="uk-UA"/>
              </w:rPr>
              <w:t>4.</w:t>
            </w:r>
            <w:r w:rsidR="00A5646E" w:rsidRPr="007711DB">
              <w:rPr>
                <w:spacing w:val="-2"/>
                <w:sz w:val="28"/>
                <w:szCs w:val="28"/>
                <w:lang w:val="uk-UA"/>
              </w:rPr>
              <w:t>Надходження до бюджетів усіх рівнів...................................................</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4</w:t>
            </w:r>
          </w:p>
        </w:tc>
      </w:tr>
      <w:tr w:rsidR="00A5646E" w:rsidRPr="007711DB" w:rsidTr="00480B18">
        <w:tc>
          <w:tcPr>
            <w:tcW w:w="4661" w:type="pct"/>
            <w:shd w:val="clear" w:color="auto" w:fill="auto"/>
          </w:tcPr>
          <w:p w:rsidR="00A5646E" w:rsidRPr="007711DB" w:rsidRDefault="002948BC" w:rsidP="00AE3869">
            <w:pPr>
              <w:ind w:firstLine="540"/>
              <w:jc w:val="both"/>
              <w:rPr>
                <w:sz w:val="28"/>
                <w:szCs w:val="28"/>
                <w:lang w:val="uk-UA"/>
              </w:rPr>
            </w:pPr>
            <w:r w:rsidRPr="007711DB">
              <w:rPr>
                <w:spacing w:val="-2"/>
                <w:sz w:val="28"/>
                <w:szCs w:val="28"/>
                <w:lang w:val="uk-UA"/>
              </w:rPr>
              <w:t>5.</w:t>
            </w:r>
            <w:r w:rsidR="00A5646E" w:rsidRPr="007711DB">
              <w:rPr>
                <w:spacing w:val="-2"/>
                <w:sz w:val="28"/>
                <w:szCs w:val="28"/>
                <w:lang w:val="uk-UA"/>
              </w:rPr>
              <w:t>Регуляторна політика та розвиток підприємництва.............................</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5</w:t>
            </w:r>
          </w:p>
        </w:tc>
      </w:tr>
      <w:tr w:rsidR="00A5646E" w:rsidRPr="007711DB" w:rsidTr="00480B18">
        <w:trPr>
          <w:trHeight w:val="300"/>
        </w:trPr>
        <w:tc>
          <w:tcPr>
            <w:tcW w:w="4661" w:type="pct"/>
            <w:shd w:val="clear" w:color="auto" w:fill="auto"/>
          </w:tcPr>
          <w:p w:rsidR="00A5646E" w:rsidRPr="007711DB" w:rsidRDefault="002948BC" w:rsidP="00AE3869">
            <w:pPr>
              <w:ind w:firstLine="540"/>
              <w:jc w:val="both"/>
              <w:rPr>
                <w:sz w:val="28"/>
                <w:szCs w:val="28"/>
                <w:lang w:val="uk-UA"/>
              </w:rPr>
            </w:pPr>
            <w:r w:rsidRPr="007711DB">
              <w:rPr>
                <w:sz w:val="28"/>
                <w:szCs w:val="28"/>
                <w:lang w:val="uk-UA"/>
              </w:rPr>
              <w:t>6.</w:t>
            </w:r>
            <w:r w:rsidR="00A5646E" w:rsidRPr="007711DB">
              <w:rPr>
                <w:sz w:val="28"/>
                <w:szCs w:val="28"/>
                <w:lang w:val="uk-UA"/>
              </w:rPr>
              <w:t>Розвиток конкуренції та демонополізації............................................</w:t>
            </w:r>
            <w:r w:rsidR="00CD1BF8" w:rsidRPr="007711DB">
              <w:rPr>
                <w:sz w:val="28"/>
                <w:szCs w:val="28"/>
                <w:lang w:val="uk-UA"/>
              </w:rPr>
              <w:t>.....</w:t>
            </w:r>
            <w:r w:rsidR="00F23709" w:rsidRPr="007711DB">
              <w:rPr>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6</w:t>
            </w:r>
          </w:p>
        </w:tc>
      </w:tr>
      <w:tr w:rsidR="00A5646E" w:rsidRPr="007711DB" w:rsidTr="00480B18">
        <w:tc>
          <w:tcPr>
            <w:tcW w:w="4661" w:type="pct"/>
            <w:shd w:val="clear" w:color="auto" w:fill="auto"/>
          </w:tcPr>
          <w:p w:rsidR="00A5646E" w:rsidRPr="007711DB" w:rsidRDefault="002948BC" w:rsidP="00AE3869">
            <w:pPr>
              <w:ind w:firstLine="540"/>
              <w:jc w:val="both"/>
              <w:rPr>
                <w:sz w:val="28"/>
                <w:szCs w:val="28"/>
                <w:lang w:val="uk-UA"/>
              </w:rPr>
            </w:pPr>
            <w:r w:rsidRPr="007711DB">
              <w:rPr>
                <w:spacing w:val="-2"/>
                <w:sz w:val="28"/>
                <w:szCs w:val="28"/>
                <w:lang w:val="uk-UA"/>
              </w:rPr>
              <w:t>7.</w:t>
            </w:r>
            <w:r w:rsidR="00A5646E" w:rsidRPr="007711DB">
              <w:rPr>
                <w:spacing w:val="-2"/>
                <w:sz w:val="28"/>
                <w:szCs w:val="28"/>
                <w:lang w:val="uk-UA"/>
              </w:rPr>
              <w:t>Розвиток науково технічної та інноваційної сфери..............................</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7</w:t>
            </w:r>
          </w:p>
        </w:tc>
      </w:tr>
      <w:tr w:rsidR="00A5646E" w:rsidRPr="007711DB" w:rsidTr="00480B18">
        <w:tc>
          <w:tcPr>
            <w:tcW w:w="4661" w:type="pct"/>
            <w:shd w:val="clear" w:color="auto" w:fill="auto"/>
          </w:tcPr>
          <w:p w:rsidR="00A5646E" w:rsidRPr="007711DB" w:rsidRDefault="002948BC" w:rsidP="00AE3869">
            <w:pPr>
              <w:ind w:firstLine="540"/>
              <w:jc w:val="both"/>
              <w:rPr>
                <w:sz w:val="28"/>
                <w:szCs w:val="28"/>
                <w:lang w:val="uk-UA"/>
              </w:rPr>
            </w:pPr>
            <w:r w:rsidRPr="007711DB">
              <w:rPr>
                <w:sz w:val="28"/>
                <w:szCs w:val="28"/>
                <w:lang w:val="uk-UA"/>
              </w:rPr>
              <w:t>8.</w:t>
            </w:r>
            <w:r w:rsidR="00A5646E" w:rsidRPr="007711DB">
              <w:rPr>
                <w:sz w:val="28"/>
                <w:szCs w:val="28"/>
                <w:lang w:val="uk-UA"/>
              </w:rPr>
              <w:t>Торгівля та ресторанне господарство..................................................</w:t>
            </w:r>
            <w:r w:rsidR="00CD1BF8" w:rsidRPr="007711DB">
              <w:rPr>
                <w:sz w:val="28"/>
                <w:szCs w:val="28"/>
                <w:lang w:val="uk-UA"/>
              </w:rPr>
              <w:t>.....</w:t>
            </w:r>
            <w:r w:rsidR="00F23709" w:rsidRPr="007711DB">
              <w:rPr>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7</w:t>
            </w:r>
          </w:p>
        </w:tc>
      </w:tr>
      <w:tr w:rsidR="00A5646E" w:rsidRPr="007711DB" w:rsidTr="00480B18">
        <w:tc>
          <w:tcPr>
            <w:tcW w:w="4661" w:type="pct"/>
            <w:shd w:val="clear" w:color="auto" w:fill="auto"/>
          </w:tcPr>
          <w:p w:rsidR="00A5646E" w:rsidRPr="007711DB" w:rsidRDefault="00A5646E" w:rsidP="00AE3869">
            <w:pPr>
              <w:jc w:val="both"/>
              <w:rPr>
                <w:sz w:val="28"/>
                <w:szCs w:val="28"/>
                <w:lang w:val="uk-UA"/>
              </w:rPr>
            </w:pPr>
            <w:r w:rsidRPr="007711DB">
              <w:rPr>
                <w:spacing w:val="-2"/>
                <w:sz w:val="28"/>
                <w:szCs w:val="28"/>
                <w:lang w:val="uk-UA"/>
              </w:rPr>
              <w:t>V. Модернізація виробництва та розвиток інфраструктури...................</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9</w:t>
            </w:r>
          </w:p>
        </w:tc>
      </w:tr>
      <w:tr w:rsidR="00A5646E" w:rsidRPr="007711DB" w:rsidTr="00480B18">
        <w:trPr>
          <w:trHeight w:val="305"/>
        </w:trPr>
        <w:tc>
          <w:tcPr>
            <w:tcW w:w="4661" w:type="pct"/>
            <w:shd w:val="clear" w:color="auto" w:fill="auto"/>
          </w:tcPr>
          <w:p w:rsidR="00A5646E" w:rsidRPr="007711DB" w:rsidRDefault="002948BC" w:rsidP="00AE3869">
            <w:pPr>
              <w:ind w:firstLine="540"/>
              <w:jc w:val="both"/>
              <w:rPr>
                <w:sz w:val="28"/>
                <w:szCs w:val="28"/>
                <w:lang w:val="uk-UA"/>
              </w:rPr>
            </w:pPr>
            <w:r w:rsidRPr="007711DB">
              <w:rPr>
                <w:spacing w:val="-2"/>
                <w:sz w:val="28"/>
                <w:szCs w:val="28"/>
                <w:lang w:val="uk-UA"/>
              </w:rPr>
              <w:t>1.</w:t>
            </w:r>
            <w:r w:rsidR="00A5646E" w:rsidRPr="007711DB">
              <w:rPr>
                <w:spacing w:val="-2"/>
                <w:sz w:val="28"/>
                <w:szCs w:val="28"/>
                <w:lang w:val="uk-UA"/>
              </w:rPr>
              <w:t>Використання промислового потенціалу...............................................</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9</w:t>
            </w:r>
          </w:p>
        </w:tc>
      </w:tr>
      <w:tr w:rsidR="00A5646E" w:rsidRPr="007711DB" w:rsidTr="00480B18">
        <w:tc>
          <w:tcPr>
            <w:tcW w:w="4661" w:type="pct"/>
            <w:shd w:val="clear" w:color="auto" w:fill="auto"/>
          </w:tcPr>
          <w:p w:rsidR="00A5646E" w:rsidRPr="007711DB" w:rsidRDefault="002948BC" w:rsidP="00AE3869">
            <w:pPr>
              <w:ind w:firstLine="540"/>
              <w:jc w:val="both"/>
              <w:rPr>
                <w:sz w:val="28"/>
                <w:szCs w:val="28"/>
                <w:lang w:val="uk-UA"/>
              </w:rPr>
            </w:pPr>
            <w:r w:rsidRPr="007711DB">
              <w:rPr>
                <w:spacing w:val="-2"/>
                <w:sz w:val="28"/>
                <w:szCs w:val="28"/>
                <w:lang w:val="uk-UA"/>
              </w:rPr>
              <w:t>2.</w:t>
            </w:r>
            <w:r w:rsidR="00A5646E" w:rsidRPr="007711DB">
              <w:rPr>
                <w:spacing w:val="-2"/>
                <w:sz w:val="28"/>
                <w:szCs w:val="28"/>
                <w:lang w:val="uk-UA"/>
              </w:rPr>
              <w:t>Реалізація політики у сфері енергозбереження.....................................</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1</w:t>
            </w:r>
            <w:r w:rsidR="007D7783">
              <w:rPr>
                <w:sz w:val="28"/>
                <w:szCs w:val="28"/>
                <w:lang w:val="uk-UA"/>
              </w:rPr>
              <w:t>9</w:t>
            </w:r>
          </w:p>
        </w:tc>
      </w:tr>
      <w:tr w:rsidR="00A5646E" w:rsidRPr="007711DB" w:rsidTr="00480B18">
        <w:tc>
          <w:tcPr>
            <w:tcW w:w="4661" w:type="pct"/>
            <w:shd w:val="clear" w:color="auto" w:fill="auto"/>
          </w:tcPr>
          <w:p w:rsidR="00A5646E" w:rsidRPr="007711DB" w:rsidRDefault="002948BC" w:rsidP="00AE3869">
            <w:pPr>
              <w:ind w:firstLine="540"/>
              <w:jc w:val="both"/>
              <w:rPr>
                <w:sz w:val="28"/>
                <w:szCs w:val="28"/>
                <w:lang w:val="uk-UA"/>
              </w:rPr>
            </w:pPr>
            <w:r w:rsidRPr="007711DB">
              <w:rPr>
                <w:spacing w:val="-2"/>
                <w:sz w:val="28"/>
                <w:szCs w:val="28"/>
                <w:lang w:val="uk-UA"/>
              </w:rPr>
              <w:t>3.</w:t>
            </w:r>
            <w:r w:rsidR="00A5646E" w:rsidRPr="007711DB">
              <w:rPr>
                <w:spacing w:val="-2"/>
                <w:sz w:val="28"/>
                <w:szCs w:val="28"/>
                <w:lang w:val="uk-UA"/>
              </w:rPr>
              <w:t>Розвиток земельних відносин та землевпорядкування територій.......</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7D7783" w:rsidP="003A20FB">
            <w:pPr>
              <w:ind w:right="-285"/>
              <w:rPr>
                <w:sz w:val="28"/>
                <w:szCs w:val="28"/>
                <w:lang w:val="uk-UA"/>
              </w:rPr>
            </w:pPr>
            <w:r>
              <w:rPr>
                <w:sz w:val="28"/>
                <w:szCs w:val="28"/>
                <w:lang w:val="uk-UA"/>
              </w:rPr>
              <w:t>20</w:t>
            </w:r>
          </w:p>
        </w:tc>
      </w:tr>
      <w:tr w:rsidR="00A5646E" w:rsidRPr="007711DB" w:rsidTr="00480B18">
        <w:tc>
          <w:tcPr>
            <w:tcW w:w="4661" w:type="pct"/>
            <w:shd w:val="clear" w:color="auto" w:fill="auto"/>
          </w:tcPr>
          <w:p w:rsidR="00A5646E" w:rsidRPr="007711DB" w:rsidRDefault="002948BC" w:rsidP="00AE3869">
            <w:pPr>
              <w:ind w:firstLine="540"/>
              <w:jc w:val="both"/>
              <w:rPr>
                <w:sz w:val="28"/>
                <w:szCs w:val="28"/>
                <w:lang w:val="uk-UA"/>
              </w:rPr>
            </w:pPr>
            <w:r w:rsidRPr="007711DB">
              <w:rPr>
                <w:spacing w:val="-2"/>
                <w:sz w:val="28"/>
                <w:szCs w:val="28"/>
                <w:lang w:val="uk-UA"/>
              </w:rPr>
              <w:t>4.</w:t>
            </w:r>
            <w:r w:rsidR="00A5646E" w:rsidRPr="007711DB">
              <w:rPr>
                <w:spacing w:val="-2"/>
                <w:sz w:val="28"/>
                <w:szCs w:val="28"/>
                <w:lang w:val="uk-UA"/>
              </w:rPr>
              <w:t>Підвищення конкурентоспроможності агропромислового комплекс</w:t>
            </w:r>
            <w:r w:rsidR="00B235B2" w:rsidRPr="007711DB">
              <w:rPr>
                <w:spacing w:val="-2"/>
                <w:sz w:val="28"/>
                <w:szCs w:val="28"/>
                <w:lang w:val="uk-UA"/>
              </w:rPr>
              <w:t>у</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2</w:t>
            </w:r>
            <w:r w:rsidR="007D7783">
              <w:rPr>
                <w:sz w:val="28"/>
                <w:szCs w:val="28"/>
                <w:lang w:val="uk-UA"/>
              </w:rPr>
              <w:t>1</w:t>
            </w:r>
          </w:p>
        </w:tc>
      </w:tr>
      <w:tr w:rsidR="00A5646E" w:rsidRPr="007711DB" w:rsidTr="00480B18">
        <w:tc>
          <w:tcPr>
            <w:tcW w:w="4661" w:type="pct"/>
            <w:shd w:val="clear" w:color="auto" w:fill="auto"/>
          </w:tcPr>
          <w:p w:rsidR="00A5646E" w:rsidRPr="007711DB" w:rsidRDefault="002948BC" w:rsidP="00AE3869">
            <w:pPr>
              <w:ind w:firstLine="540"/>
              <w:jc w:val="both"/>
              <w:rPr>
                <w:sz w:val="28"/>
                <w:szCs w:val="28"/>
                <w:lang w:val="uk-UA"/>
              </w:rPr>
            </w:pPr>
            <w:r w:rsidRPr="007711DB">
              <w:rPr>
                <w:spacing w:val="-2"/>
                <w:sz w:val="28"/>
                <w:szCs w:val="28"/>
                <w:lang w:val="uk-UA"/>
              </w:rPr>
              <w:t>5.</w:t>
            </w:r>
            <w:r w:rsidR="00A5646E" w:rsidRPr="007711DB">
              <w:rPr>
                <w:spacing w:val="-2"/>
                <w:sz w:val="28"/>
                <w:szCs w:val="28"/>
                <w:lang w:val="uk-UA"/>
              </w:rPr>
              <w:t>Модернізація транспортної інфраструктури.........................................</w:t>
            </w:r>
            <w:r w:rsidR="00CD1BF8" w:rsidRPr="007711DB">
              <w:rPr>
                <w:spacing w:val="-2"/>
                <w:sz w:val="28"/>
                <w:szCs w:val="28"/>
                <w:lang w:val="uk-UA"/>
              </w:rPr>
              <w:t>.....</w:t>
            </w:r>
            <w:r w:rsidR="00F23709" w:rsidRPr="007711DB">
              <w:rPr>
                <w:spacing w:val="-2"/>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2</w:t>
            </w:r>
            <w:r w:rsidR="007D7783">
              <w:rPr>
                <w:sz w:val="28"/>
                <w:szCs w:val="28"/>
                <w:lang w:val="uk-UA"/>
              </w:rPr>
              <w:t>2</w:t>
            </w:r>
          </w:p>
        </w:tc>
      </w:tr>
      <w:tr w:rsidR="00A5646E" w:rsidRPr="007711DB" w:rsidTr="00480B18">
        <w:tc>
          <w:tcPr>
            <w:tcW w:w="4661" w:type="pct"/>
            <w:shd w:val="clear" w:color="auto" w:fill="auto"/>
          </w:tcPr>
          <w:p w:rsidR="00A5646E" w:rsidRPr="007711DB" w:rsidRDefault="00A5646E" w:rsidP="00AE3869">
            <w:pPr>
              <w:jc w:val="both"/>
              <w:rPr>
                <w:sz w:val="28"/>
                <w:szCs w:val="28"/>
                <w:lang w:val="uk-UA"/>
              </w:rPr>
            </w:pPr>
            <w:r w:rsidRPr="007711DB">
              <w:rPr>
                <w:sz w:val="28"/>
                <w:szCs w:val="28"/>
                <w:lang w:val="uk-UA"/>
              </w:rPr>
              <w:t>VІ. Соціальні стандарти та рівень життя населення..............................</w:t>
            </w:r>
            <w:r w:rsidR="00CD1BF8" w:rsidRPr="007711DB">
              <w:rPr>
                <w:sz w:val="28"/>
                <w:szCs w:val="28"/>
                <w:lang w:val="uk-UA"/>
              </w:rPr>
              <w:t>.....</w:t>
            </w:r>
            <w:r w:rsidR="00F23709" w:rsidRPr="007711DB">
              <w:rPr>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2</w:t>
            </w:r>
            <w:r w:rsidR="007D7783">
              <w:rPr>
                <w:sz w:val="28"/>
                <w:szCs w:val="28"/>
                <w:lang w:val="uk-UA"/>
              </w:rPr>
              <w:t>3</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sz w:val="28"/>
                <w:szCs w:val="28"/>
                <w:lang w:val="uk-UA"/>
              </w:rPr>
              <w:t>1.Грошові доходи та заробітна плата....................................................................</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2</w:t>
            </w:r>
            <w:r w:rsidR="007D7783">
              <w:rPr>
                <w:sz w:val="28"/>
                <w:szCs w:val="28"/>
                <w:lang w:val="uk-UA"/>
              </w:rPr>
              <w:t>3</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color w:val="000000"/>
                <w:sz w:val="28"/>
                <w:szCs w:val="28"/>
                <w:lang w:val="uk-UA"/>
              </w:rPr>
              <w:t>2.Ринок праці...........................................................................................................</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2</w:t>
            </w:r>
            <w:r w:rsidR="007D7783">
              <w:rPr>
                <w:sz w:val="28"/>
                <w:szCs w:val="28"/>
                <w:lang w:val="uk-UA"/>
              </w:rPr>
              <w:t>3</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color w:val="000000"/>
                <w:sz w:val="28"/>
                <w:szCs w:val="28"/>
                <w:lang w:val="uk-UA"/>
              </w:rPr>
              <w:t>3.Соціальний захист населення.............................................................................</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2</w:t>
            </w:r>
            <w:r w:rsidR="007D7783">
              <w:rPr>
                <w:sz w:val="28"/>
                <w:szCs w:val="28"/>
                <w:lang w:val="uk-UA"/>
              </w:rPr>
              <w:t>4</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sz w:val="28"/>
                <w:szCs w:val="28"/>
                <w:lang w:val="uk-UA"/>
              </w:rPr>
              <w:t>4.Пенсійне забезпечення та розвиток загальнообов’язкового  державного соціального страхування................................................................................................</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2</w:t>
            </w:r>
            <w:r w:rsidR="007D7783">
              <w:rPr>
                <w:sz w:val="28"/>
                <w:szCs w:val="28"/>
                <w:lang w:val="uk-UA"/>
              </w:rPr>
              <w:t>5</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spacing w:val="-2"/>
                <w:sz w:val="28"/>
                <w:szCs w:val="28"/>
                <w:lang w:val="uk-UA"/>
              </w:rPr>
              <w:t>5.Будівництво та житлова політика……………………………………............</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2</w:t>
            </w:r>
            <w:r w:rsidR="007D7783">
              <w:rPr>
                <w:sz w:val="28"/>
                <w:szCs w:val="28"/>
                <w:lang w:val="uk-UA"/>
              </w:rPr>
              <w:t>6</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sz w:val="28"/>
                <w:szCs w:val="28"/>
                <w:lang w:val="uk-UA"/>
              </w:rPr>
              <w:t>6.Покращення охорони здоров’я населення........................................................</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2</w:t>
            </w:r>
            <w:r w:rsidR="007D7783">
              <w:rPr>
                <w:sz w:val="28"/>
                <w:szCs w:val="28"/>
                <w:lang w:val="uk-UA"/>
              </w:rPr>
              <w:t>6</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sz w:val="28"/>
                <w:szCs w:val="28"/>
                <w:lang w:val="uk-UA"/>
              </w:rPr>
              <w:t>7.Політика у сфері освіти.......................................................................................</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2</w:t>
            </w:r>
            <w:r w:rsidR="007D7783">
              <w:rPr>
                <w:sz w:val="28"/>
                <w:szCs w:val="28"/>
                <w:lang w:val="uk-UA"/>
              </w:rPr>
              <w:t>6</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sz w:val="28"/>
                <w:szCs w:val="28"/>
                <w:lang w:val="uk-UA"/>
              </w:rPr>
              <w:t>8.Розвиток культури...............................................................................................</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2</w:t>
            </w:r>
            <w:r w:rsidR="007D7783">
              <w:rPr>
                <w:sz w:val="28"/>
                <w:szCs w:val="28"/>
                <w:lang w:val="uk-UA"/>
              </w:rPr>
              <w:t>7</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sz w:val="28"/>
                <w:szCs w:val="28"/>
                <w:lang w:val="uk-UA"/>
              </w:rPr>
              <w:t>9.Розвиток туристичної сфери...............................................................................</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2</w:t>
            </w:r>
            <w:r w:rsidR="007D7783">
              <w:rPr>
                <w:sz w:val="28"/>
                <w:szCs w:val="28"/>
                <w:lang w:val="uk-UA"/>
              </w:rPr>
              <w:t>8</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bCs/>
                <w:color w:val="000000"/>
                <w:sz w:val="28"/>
                <w:szCs w:val="28"/>
                <w:lang w:val="uk-UA"/>
              </w:rPr>
              <w:t>10.Молодіжна і сімейна політика..........................................................................</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2</w:t>
            </w:r>
            <w:r w:rsidR="007D7783">
              <w:rPr>
                <w:sz w:val="28"/>
                <w:szCs w:val="28"/>
                <w:lang w:val="uk-UA"/>
              </w:rPr>
              <w:t>8</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rStyle w:val="FontStyle14"/>
                <w:b w:val="0"/>
                <w:sz w:val="28"/>
                <w:szCs w:val="28"/>
                <w:lang w:val="uk-UA" w:eastAsia="uk-UA"/>
              </w:rPr>
              <w:t>11.Соціальна робота з сім’ями, дітьми та молоддю..........................................</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2</w:t>
            </w:r>
            <w:r w:rsidR="007D7783">
              <w:rPr>
                <w:sz w:val="28"/>
                <w:szCs w:val="28"/>
                <w:lang w:val="uk-UA"/>
              </w:rPr>
              <w:t>9</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rStyle w:val="FontStyle14"/>
                <w:b w:val="0"/>
                <w:sz w:val="28"/>
                <w:szCs w:val="28"/>
                <w:lang w:val="uk-UA" w:eastAsia="uk-UA"/>
              </w:rPr>
              <w:t>12.Захист прав та інтересів дітей...........................................................................</w:t>
            </w:r>
          </w:p>
        </w:tc>
        <w:tc>
          <w:tcPr>
            <w:tcW w:w="339" w:type="pct"/>
            <w:shd w:val="clear" w:color="auto" w:fill="auto"/>
            <w:vAlign w:val="center"/>
          </w:tcPr>
          <w:p w:rsidR="00613E08" w:rsidRPr="007711DB" w:rsidRDefault="007D7783" w:rsidP="001551C4">
            <w:pPr>
              <w:ind w:right="-285"/>
              <w:rPr>
                <w:sz w:val="28"/>
                <w:szCs w:val="28"/>
                <w:lang w:val="uk-UA"/>
              </w:rPr>
            </w:pPr>
            <w:r>
              <w:rPr>
                <w:sz w:val="28"/>
                <w:szCs w:val="28"/>
                <w:lang w:val="uk-UA"/>
              </w:rPr>
              <w:t>30</w:t>
            </w:r>
          </w:p>
        </w:tc>
      </w:tr>
      <w:tr w:rsidR="00613E08" w:rsidRPr="007711DB" w:rsidTr="00480B18">
        <w:tc>
          <w:tcPr>
            <w:tcW w:w="4661" w:type="pct"/>
            <w:shd w:val="clear" w:color="auto" w:fill="auto"/>
          </w:tcPr>
          <w:p w:rsidR="00613E08" w:rsidRPr="007711DB" w:rsidRDefault="00613E08" w:rsidP="00AE3869">
            <w:pPr>
              <w:ind w:firstLine="540"/>
              <w:jc w:val="both"/>
              <w:rPr>
                <w:sz w:val="28"/>
                <w:szCs w:val="28"/>
                <w:lang w:val="uk-UA"/>
              </w:rPr>
            </w:pPr>
            <w:r w:rsidRPr="007711DB">
              <w:rPr>
                <w:bCs/>
                <w:color w:val="000000"/>
                <w:sz w:val="28"/>
                <w:szCs w:val="28"/>
                <w:lang w:val="uk-UA"/>
              </w:rPr>
              <w:t>13.Фізична культура і спорт..................................................................................</w:t>
            </w:r>
          </w:p>
        </w:tc>
        <w:tc>
          <w:tcPr>
            <w:tcW w:w="339" w:type="pct"/>
            <w:shd w:val="clear" w:color="auto" w:fill="auto"/>
            <w:vAlign w:val="center"/>
          </w:tcPr>
          <w:p w:rsidR="00613E08" w:rsidRPr="007711DB" w:rsidRDefault="0035084F" w:rsidP="001551C4">
            <w:pPr>
              <w:ind w:right="-285"/>
              <w:rPr>
                <w:sz w:val="28"/>
                <w:szCs w:val="28"/>
                <w:lang w:val="uk-UA"/>
              </w:rPr>
            </w:pPr>
            <w:r w:rsidRPr="007711DB">
              <w:rPr>
                <w:sz w:val="28"/>
                <w:szCs w:val="28"/>
                <w:lang w:val="uk-UA"/>
              </w:rPr>
              <w:t>3</w:t>
            </w:r>
            <w:r w:rsidR="007D7783">
              <w:rPr>
                <w:sz w:val="28"/>
                <w:szCs w:val="28"/>
                <w:lang w:val="uk-UA"/>
              </w:rPr>
              <w:t>1</w:t>
            </w:r>
          </w:p>
        </w:tc>
      </w:tr>
      <w:tr w:rsidR="00A5646E" w:rsidRPr="007711DB" w:rsidTr="00480B18">
        <w:tc>
          <w:tcPr>
            <w:tcW w:w="4661" w:type="pct"/>
            <w:shd w:val="clear" w:color="auto" w:fill="auto"/>
          </w:tcPr>
          <w:p w:rsidR="00A5646E" w:rsidRPr="007711DB" w:rsidRDefault="00CD1BF8" w:rsidP="00AE3869">
            <w:pPr>
              <w:ind w:firstLine="540"/>
              <w:jc w:val="both"/>
              <w:rPr>
                <w:sz w:val="28"/>
                <w:szCs w:val="28"/>
                <w:lang w:val="uk-UA"/>
              </w:rPr>
            </w:pPr>
            <w:r w:rsidRPr="007711DB">
              <w:rPr>
                <w:sz w:val="28"/>
                <w:szCs w:val="28"/>
                <w:lang w:val="uk-UA"/>
              </w:rPr>
              <w:t>14.</w:t>
            </w:r>
            <w:r w:rsidR="00A5646E" w:rsidRPr="007711DB">
              <w:rPr>
                <w:sz w:val="28"/>
                <w:szCs w:val="28"/>
                <w:lang w:val="uk-UA"/>
              </w:rPr>
              <w:t>Інформаційний простір..........................................................................</w:t>
            </w:r>
            <w:r w:rsidRPr="007711DB">
              <w:rPr>
                <w:sz w:val="28"/>
                <w:szCs w:val="28"/>
                <w:lang w:val="uk-UA"/>
              </w:rPr>
              <w:t>..</w:t>
            </w:r>
            <w:r w:rsidR="00F23709" w:rsidRPr="007711DB">
              <w:rPr>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3</w:t>
            </w:r>
            <w:r w:rsidR="007D7783">
              <w:rPr>
                <w:sz w:val="28"/>
                <w:szCs w:val="28"/>
                <w:lang w:val="uk-UA"/>
              </w:rPr>
              <w:t>1</w:t>
            </w:r>
          </w:p>
        </w:tc>
      </w:tr>
      <w:tr w:rsidR="00A5646E" w:rsidRPr="007711DB" w:rsidTr="00480B18">
        <w:tc>
          <w:tcPr>
            <w:tcW w:w="4661" w:type="pct"/>
            <w:shd w:val="clear" w:color="auto" w:fill="auto"/>
          </w:tcPr>
          <w:p w:rsidR="00A5646E" w:rsidRPr="007711DB" w:rsidRDefault="00CD1BF8" w:rsidP="00AE3869">
            <w:pPr>
              <w:ind w:firstLine="540"/>
              <w:jc w:val="both"/>
              <w:rPr>
                <w:sz w:val="28"/>
                <w:szCs w:val="28"/>
                <w:lang w:val="uk-UA"/>
              </w:rPr>
            </w:pPr>
            <w:r w:rsidRPr="007711DB">
              <w:rPr>
                <w:sz w:val="28"/>
                <w:szCs w:val="28"/>
                <w:lang w:val="uk-UA"/>
              </w:rPr>
              <w:t>15.</w:t>
            </w:r>
            <w:r w:rsidR="00A5646E" w:rsidRPr="007711DB">
              <w:rPr>
                <w:sz w:val="28"/>
                <w:szCs w:val="28"/>
                <w:lang w:val="uk-UA"/>
              </w:rPr>
              <w:t>Політика у сфері житлово-комунального господарства....................</w:t>
            </w:r>
            <w:r w:rsidRPr="007711DB">
              <w:rPr>
                <w:sz w:val="28"/>
                <w:szCs w:val="28"/>
                <w:lang w:val="uk-UA"/>
              </w:rPr>
              <w:t>...</w:t>
            </w:r>
            <w:r w:rsidR="00F23709" w:rsidRPr="007711DB">
              <w:rPr>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3</w:t>
            </w:r>
            <w:r w:rsidR="007D7783">
              <w:rPr>
                <w:sz w:val="28"/>
                <w:szCs w:val="28"/>
                <w:lang w:val="uk-UA"/>
              </w:rPr>
              <w:t>2</w:t>
            </w:r>
          </w:p>
        </w:tc>
      </w:tr>
      <w:tr w:rsidR="00A5646E" w:rsidRPr="007711DB" w:rsidTr="00480B18">
        <w:tc>
          <w:tcPr>
            <w:tcW w:w="4661" w:type="pct"/>
            <w:shd w:val="clear" w:color="auto" w:fill="auto"/>
          </w:tcPr>
          <w:p w:rsidR="00A5646E" w:rsidRPr="007711DB" w:rsidRDefault="00A5646E" w:rsidP="00AE3869">
            <w:pPr>
              <w:jc w:val="both"/>
              <w:rPr>
                <w:sz w:val="28"/>
                <w:szCs w:val="28"/>
                <w:lang w:val="uk-UA"/>
              </w:rPr>
            </w:pPr>
            <w:r w:rsidRPr="007711DB">
              <w:rPr>
                <w:sz w:val="28"/>
                <w:szCs w:val="28"/>
                <w:lang w:val="uk-UA"/>
              </w:rPr>
              <w:t>VII. Безпека життєдіяльності.......................................................................</w:t>
            </w:r>
            <w:r w:rsidR="00CD1BF8" w:rsidRPr="007711DB">
              <w:rPr>
                <w:sz w:val="28"/>
                <w:szCs w:val="28"/>
                <w:lang w:val="uk-UA"/>
              </w:rPr>
              <w:t>.....</w:t>
            </w:r>
            <w:r w:rsidR="00F23709" w:rsidRPr="007711DB">
              <w:rPr>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3</w:t>
            </w:r>
            <w:r w:rsidR="007D7783">
              <w:rPr>
                <w:sz w:val="28"/>
                <w:szCs w:val="28"/>
                <w:lang w:val="uk-UA"/>
              </w:rPr>
              <w:t>3</w:t>
            </w:r>
          </w:p>
        </w:tc>
      </w:tr>
      <w:tr w:rsidR="00A5646E" w:rsidRPr="007711DB" w:rsidTr="00480B18">
        <w:tc>
          <w:tcPr>
            <w:tcW w:w="4661" w:type="pct"/>
            <w:shd w:val="clear" w:color="auto" w:fill="auto"/>
          </w:tcPr>
          <w:p w:rsidR="00A5646E" w:rsidRPr="007711DB" w:rsidRDefault="00CD1BF8" w:rsidP="00AE3869">
            <w:pPr>
              <w:ind w:firstLine="540"/>
              <w:jc w:val="both"/>
              <w:rPr>
                <w:sz w:val="28"/>
                <w:szCs w:val="28"/>
                <w:lang w:val="uk-UA"/>
              </w:rPr>
            </w:pPr>
            <w:r w:rsidRPr="007711DB">
              <w:rPr>
                <w:sz w:val="28"/>
                <w:szCs w:val="28"/>
                <w:lang w:val="uk-UA"/>
              </w:rPr>
              <w:t>1.</w:t>
            </w:r>
            <w:r w:rsidR="00A5646E" w:rsidRPr="007711DB">
              <w:rPr>
                <w:sz w:val="28"/>
                <w:szCs w:val="28"/>
                <w:lang w:val="uk-UA"/>
              </w:rPr>
              <w:t>Охорона навколишнього природного середовища.............................</w:t>
            </w:r>
            <w:r w:rsidRPr="007711DB">
              <w:rPr>
                <w:sz w:val="28"/>
                <w:szCs w:val="28"/>
                <w:lang w:val="uk-UA"/>
              </w:rPr>
              <w:t>.....</w:t>
            </w:r>
            <w:r w:rsidR="00BB790A" w:rsidRPr="007711DB">
              <w:rPr>
                <w:sz w:val="28"/>
                <w:szCs w:val="28"/>
                <w:lang w:val="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3</w:t>
            </w:r>
            <w:r w:rsidR="007D7783">
              <w:rPr>
                <w:sz w:val="28"/>
                <w:szCs w:val="28"/>
                <w:lang w:val="uk-UA"/>
              </w:rPr>
              <w:t>3</w:t>
            </w:r>
          </w:p>
        </w:tc>
      </w:tr>
      <w:tr w:rsidR="00A5646E" w:rsidRPr="007711DB" w:rsidTr="00480B18">
        <w:tc>
          <w:tcPr>
            <w:tcW w:w="4661" w:type="pct"/>
            <w:shd w:val="clear" w:color="auto" w:fill="auto"/>
          </w:tcPr>
          <w:p w:rsidR="00A5646E" w:rsidRPr="007711DB" w:rsidRDefault="00CD1BF8" w:rsidP="00AE3869">
            <w:pPr>
              <w:ind w:firstLine="540"/>
              <w:jc w:val="both"/>
              <w:rPr>
                <w:sz w:val="28"/>
                <w:szCs w:val="28"/>
                <w:lang w:val="uk-UA"/>
              </w:rPr>
            </w:pPr>
            <w:r w:rsidRPr="007711DB">
              <w:rPr>
                <w:rStyle w:val="FontStyle14"/>
                <w:b w:val="0"/>
                <w:sz w:val="28"/>
                <w:szCs w:val="28"/>
                <w:lang w:val="uk-UA" w:eastAsia="uk-UA"/>
              </w:rPr>
              <w:t>2.</w:t>
            </w:r>
            <w:r w:rsidR="00A5646E" w:rsidRPr="007711DB">
              <w:rPr>
                <w:rStyle w:val="FontStyle14"/>
                <w:b w:val="0"/>
                <w:sz w:val="28"/>
                <w:szCs w:val="28"/>
                <w:lang w:val="uk-UA" w:eastAsia="uk-UA"/>
              </w:rPr>
              <w:t>Природна та техногенна безпека..........................................................</w:t>
            </w:r>
            <w:r w:rsidRPr="007711DB">
              <w:rPr>
                <w:rStyle w:val="FontStyle14"/>
                <w:b w:val="0"/>
                <w:sz w:val="28"/>
                <w:szCs w:val="28"/>
                <w:lang w:val="uk-UA" w:eastAsia="uk-UA"/>
              </w:rPr>
              <w:t>.....</w:t>
            </w:r>
            <w:r w:rsidR="00BB790A" w:rsidRPr="007711DB">
              <w:rPr>
                <w:rStyle w:val="FontStyle14"/>
                <w:b w:val="0"/>
                <w:sz w:val="28"/>
                <w:szCs w:val="28"/>
                <w:lang w:val="uk-UA" w:eastAsia="uk-UA"/>
              </w:rPr>
              <w:t>.........</w:t>
            </w:r>
          </w:p>
        </w:tc>
        <w:tc>
          <w:tcPr>
            <w:tcW w:w="339" w:type="pct"/>
            <w:shd w:val="clear" w:color="auto" w:fill="auto"/>
            <w:vAlign w:val="center"/>
          </w:tcPr>
          <w:p w:rsidR="00A5646E" w:rsidRPr="007711DB" w:rsidRDefault="0035084F" w:rsidP="003A20FB">
            <w:pPr>
              <w:ind w:right="-285"/>
              <w:rPr>
                <w:sz w:val="28"/>
                <w:szCs w:val="28"/>
                <w:lang w:val="uk-UA"/>
              </w:rPr>
            </w:pPr>
            <w:r w:rsidRPr="007711DB">
              <w:rPr>
                <w:sz w:val="28"/>
                <w:szCs w:val="28"/>
                <w:lang w:val="uk-UA"/>
              </w:rPr>
              <w:t>3</w:t>
            </w:r>
            <w:r w:rsidR="007D7783">
              <w:rPr>
                <w:sz w:val="28"/>
                <w:szCs w:val="28"/>
                <w:lang w:val="uk-UA"/>
              </w:rPr>
              <w:t>3</w:t>
            </w:r>
          </w:p>
        </w:tc>
      </w:tr>
      <w:tr w:rsidR="00A5646E" w:rsidRPr="007711DB" w:rsidTr="00480B18">
        <w:tc>
          <w:tcPr>
            <w:tcW w:w="4661" w:type="pct"/>
            <w:shd w:val="clear" w:color="auto" w:fill="auto"/>
          </w:tcPr>
          <w:p w:rsidR="00A5646E" w:rsidRPr="007711DB" w:rsidRDefault="00CD1BF8" w:rsidP="00AE3869">
            <w:pPr>
              <w:ind w:firstLine="540"/>
              <w:jc w:val="both"/>
              <w:rPr>
                <w:sz w:val="28"/>
                <w:szCs w:val="28"/>
                <w:lang w:val="uk-UA"/>
              </w:rPr>
            </w:pPr>
            <w:r w:rsidRPr="007711DB">
              <w:rPr>
                <w:rStyle w:val="FontStyle14"/>
                <w:b w:val="0"/>
                <w:sz w:val="28"/>
                <w:szCs w:val="28"/>
                <w:lang w:val="uk-UA" w:eastAsia="uk-UA"/>
              </w:rPr>
              <w:t>3.</w:t>
            </w:r>
            <w:r w:rsidR="00A5646E" w:rsidRPr="007711DB">
              <w:rPr>
                <w:rStyle w:val="FontStyle14"/>
                <w:b w:val="0"/>
                <w:sz w:val="28"/>
                <w:szCs w:val="28"/>
                <w:lang w:val="uk-UA" w:eastAsia="uk-UA"/>
              </w:rPr>
              <w:t>Подолання дитячої безпритульності та бездоглядності.....................</w:t>
            </w:r>
            <w:r w:rsidRPr="007711DB">
              <w:rPr>
                <w:rStyle w:val="FontStyle14"/>
                <w:b w:val="0"/>
                <w:sz w:val="28"/>
                <w:szCs w:val="28"/>
                <w:lang w:val="uk-UA" w:eastAsia="uk-UA"/>
              </w:rPr>
              <w:t>....</w:t>
            </w:r>
            <w:r w:rsidR="00BB790A" w:rsidRPr="007711DB">
              <w:rPr>
                <w:rStyle w:val="FontStyle14"/>
                <w:b w:val="0"/>
                <w:sz w:val="28"/>
                <w:szCs w:val="28"/>
                <w:lang w:val="uk-UA" w:eastAsia="uk-UA"/>
              </w:rPr>
              <w:t>.......</w:t>
            </w:r>
          </w:p>
        </w:tc>
        <w:tc>
          <w:tcPr>
            <w:tcW w:w="339" w:type="pct"/>
            <w:shd w:val="clear" w:color="auto" w:fill="auto"/>
            <w:vAlign w:val="center"/>
          </w:tcPr>
          <w:p w:rsidR="00A5646E" w:rsidRPr="007711DB" w:rsidRDefault="00366112" w:rsidP="003A20FB">
            <w:pPr>
              <w:ind w:right="-285"/>
              <w:rPr>
                <w:sz w:val="28"/>
                <w:szCs w:val="28"/>
                <w:lang w:val="uk-UA"/>
              </w:rPr>
            </w:pPr>
            <w:r w:rsidRPr="007711DB">
              <w:rPr>
                <w:sz w:val="28"/>
                <w:szCs w:val="28"/>
                <w:lang w:val="uk-UA"/>
              </w:rPr>
              <w:t>3</w:t>
            </w:r>
            <w:r w:rsidR="007D7783">
              <w:rPr>
                <w:sz w:val="28"/>
                <w:szCs w:val="28"/>
                <w:lang w:val="uk-UA"/>
              </w:rPr>
              <w:t>3</w:t>
            </w:r>
          </w:p>
        </w:tc>
      </w:tr>
      <w:tr w:rsidR="00A5646E" w:rsidRPr="007711DB" w:rsidTr="00480B18">
        <w:tc>
          <w:tcPr>
            <w:tcW w:w="4661" w:type="pct"/>
            <w:shd w:val="clear" w:color="auto" w:fill="auto"/>
          </w:tcPr>
          <w:p w:rsidR="00A5646E" w:rsidRPr="007711DB" w:rsidRDefault="00CD1BF8" w:rsidP="00AE3869">
            <w:pPr>
              <w:ind w:firstLine="540"/>
              <w:jc w:val="both"/>
              <w:rPr>
                <w:sz w:val="28"/>
                <w:szCs w:val="28"/>
                <w:lang w:val="uk-UA"/>
              </w:rPr>
            </w:pPr>
            <w:r w:rsidRPr="007711DB">
              <w:rPr>
                <w:sz w:val="28"/>
                <w:szCs w:val="28"/>
                <w:lang w:val="uk-UA"/>
              </w:rPr>
              <w:t>4.</w:t>
            </w:r>
            <w:r w:rsidR="00A5646E" w:rsidRPr="007711DB">
              <w:rPr>
                <w:sz w:val="28"/>
                <w:szCs w:val="28"/>
                <w:lang w:val="uk-UA"/>
              </w:rPr>
              <w:t>Зміцнення законності і правопорядку, захист прав і свобод громадян</w:t>
            </w:r>
            <w:r w:rsidR="00BB790A" w:rsidRPr="007711DB">
              <w:rPr>
                <w:sz w:val="28"/>
                <w:szCs w:val="28"/>
                <w:lang w:val="uk-UA"/>
              </w:rPr>
              <w:t>……..</w:t>
            </w:r>
          </w:p>
        </w:tc>
        <w:tc>
          <w:tcPr>
            <w:tcW w:w="339" w:type="pct"/>
            <w:shd w:val="clear" w:color="auto" w:fill="auto"/>
            <w:vAlign w:val="center"/>
          </w:tcPr>
          <w:p w:rsidR="00A5646E" w:rsidRPr="007711DB" w:rsidRDefault="00366112" w:rsidP="003A20FB">
            <w:pPr>
              <w:ind w:right="-285"/>
              <w:rPr>
                <w:sz w:val="28"/>
                <w:szCs w:val="28"/>
                <w:lang w:val="uk-UA"/>
              </w:rPr>
            </w:pPr>
            <w:r w:rsidRPr="007711DB">
              <w:rPr>
                <w:sz w:val="28"/>
                <w:szCs w:val="28"/>
                <w:lang w:val="uk-UA"/>
              </w:rPr>
              <w:t>3</w:t>
            </w:r>
            <w:r w:rsidR="007D7783">
              <w:rPr>
                <w:sz w:val="28"/>
                <w:szCs w:val="28"/>
                <w:lang w:val="uk-UA"/>
              </w:rPr>
              <w:t>4</w:t>
            </w:r>
          </w:p>
        </w:tc>
      </w:tr>
      <w:tr w:rsidR="00A5646E" w:rsidRPr="007711DB" w:rsidTr="00480B18">
        <w:tc>
          <w:tcPr>
            <w:tcW w:w="4661" w:type="pct"/>
            <w:shd w:val="clear" w:color="auto" w:fill="auto"/>
          </w:tcPr>
          <w:p w:rsidR="00A5646E" w:rsidRPr="007711DB" w:rsidRDefault="00A5646E" w:rsidP="00AE3869">
            <w:pPr>
              <w:jc w:val="both"/>
              <w:rPr>
                <w:sz w:val="28"/>
                <w:szCs w:val="28"/>
                <w:lang w:val="uk-UA"/>
              </w:rPr>
            </w:pPr>
            <w:r w:rsidRPr="007711DB">
              <w:rPr>
                <w:sz w:val="28"/>
                <w:szCs w:val="28"/>
                <w:lang w:val="uk-UA"/>
              </w:rPr>
              <w:t>VIII.</w:t>
            </w:r>
            <w:r w:rsidR="002948BC" w:rsidRPr="007711DB">
              <w:rPr>
                <w:sz w:val="28"/>
                <w:szCs w:val="28"/>
                <w:lang w:val="uk-UA"/>
              </w:rPr>
              <w:t xml:space="preserve"> </w:t>
            </w:r>
            <w:r w:rsidRPr="007711DB">
              <w:rPr>
                <w:sz w:val="28"/>
                <w:szCs w:val="28"/>
                <w:lang w:val="uk-UA"/>
              </w:rPr>
              <w:t>Заходи з виконання Програми економічного  і соціального розвитку Житомирського району на 2014 рік..........................................</w:t>
            </w:r>
            <w:r w:rsidR="00CD1BF8" w:rsidRPr="007711DB">
              <w:rPr>
                <w:sz w:val="28"/>
                <w:szCs w:val="28"/>
                <w:lang w:val="uk-UA"/>
              </w:rPr>
              <w:t>.....</w:t>
            </w:r>
            <w:r w:rsidR="00BB790A" w:rsidRPr="007711DB">
              <w:rPr>
                <w:sz w:val="28"/>
                <w:szCs w:val="28"/>
                <w:lang w:val="uk-UA"/>
              </w:rPr>
              <w:t>...............................</w:t>
            </w:r>
          </w:p>
        </w:tc>
        <w:tc>
          <w:tcPr>
            <w:tcW w:w="339" w:type="pct"/>
            <w:shd w:val="clear" w:color="auto" w:fill="auto"/>
            <w:vAlign w:val="center"/>
          </w:tcPr>
          <w:p w:rsidR="00A5646E" w:rsidRPr="007711DB" w:rsidRDefault="00366112" w:rsidP="003A20FB">
            <w:pPr>
              <w:ind w:right="-285"/>
              <w:rPr>
                <w:sz w:val="28"/>
                <w:szCs w:val="28"/>
                <w:lang w:val="uk-UA"/>
              </w:rPr>
            </w:pPr>
            <w:r w:rsidRPr="007711DB">
              <w:rPr>
                <w:sz w:val="28"/>
                <w:szCs w:val="28"/>
                <w:lang w:val="uk-UA"/>
              </w:rPr>
              <w:t>3</w:t>
            </w:r>
            <w:r w:rsidR="007D7783">
              <w:rPr>
                <w:sz w:val="28"/>
                <w:szCs w:val="28"/>
                <w:lang w:val="uk-UA"/>
              </w:rPr>
              <w:t>6</w:t>
            </w:r>
          </w:p>
        </w:tc>
      </w:tr>
      <w:tr w:rsidR="00A5646E" w:rsidRPr="007711DB" w:rsidTr="00480B18">
        <w:tc>
          <w:tcPr>
            <w:tcW w:w="4661" w:type="pct"/>
            <w:shd w:val="clear" w:color="auto" w:fill="auto"/>
          </w:tcPr>
          <w:p w:rsidR="00A5646E" w:rsidRPr="007711DB" w:rsidRDefault="00A5646E" w:rsidP="00AE3869">
            <w:pPr>
              <w:jc w:val="both"/>
              <w:rPr>
                <w:sz w:val="28"/>
                <w:szCs w:val="28"/>
                <w:lang w:val="uk-UA"/>
              </w:rPr>
            </w:pPr>
            <w:r w:rsidRPr="007711DB">
              <w:rPr>
                <w:sz w:val="28"/>
                <w:szCs w:val="28"/>
                <w:lang w:val="uk-UA"/>
              </w:rPr>
              <w:t>IX</w:t>
            </w:r>
            <w:r w:rsidR="00D202F4" w:rsidRPr="007711DB">
              <w:rPr>
                <w:sz w:val="28"/>
                <w:szCs w:val="28"/>
                <w:lang w:val="uk-UA"/>
              </w:rPr>
              <w:t xml:space="preserve">. </w:t>
            </w:r>
            <w:r w:rsidRPr="007711DB">
              <w:rPr>
                <w:sz w:val="28"/>
                <w:szCs w:val="28"/>
                <w:lang w:val="uk-UA"/>
              </w:rPr>
              <w:t>Основні показники економічного та соціального розвитку району</w:t>
            </w:r>
            <w:r w:rsidR="00D202F4" w:rsidRPr="007711DB">
              <w:rPr>
                <w:sz w:val="28"/>
                <w:szCs w:val="28"/>
                <w:lang w:val="uk-UA"/>
              </w:rPr>
              <w:t>...</w:t>
            </w:r>
            <w:r w:rsidR="00BB790A" w:rsidRPr="007711DB">
              <w:rPr>
                <w:sz w:val="28"/>
                <w:szCs w:val="28"/>
                <w:lang w:val="uk-UA"/>
              </w:rPr>
              <w:t>.................</w:t>
            </w:r>
          </w:p>
        </w:tc>
        <w:tc>
          <w:tcPr>
            <w:tcW w:w="339" w:type="pct"/>
            <w:shd w:val="clear" w:color="auto" w:fill="auto"/>
            <w:vAlign w:val="center"/>
          </w:tcPr>
          <w:p w:rsidR="00A5646E" w:rsidRPr="007711DB" w:rsidRDefault="00366112" w:rsidP="003A20FB">
            <w:pPr>
              <w:ind w:right="-285"/>
              <w:rPr>
                <w:sz w:val="28"/>
                <w:szCs w:val="28"/>
                <w:lang w:val="uk-UA"/>
              </w:rPr>
            </w:pPr>
            <w:r w:rsidRPr="007711DB">
              <w:rPr>
                <w:sz w:val="28"/>
                <w:szCs w:val="28"/>
                <w:lang w:val="uk-UA"/>
              </w:rPr>
              <w:t>7</w:t>
            </w:r>
            <w:r w:rsidR="007D7783">
              <w:rPr>
                <w:sz w:val="28"/>
                <w:szCs w:val="28"/>
                <w:lang w:val="uk-UA"/>
              </w:rPr>
              <w:t>1</w:t>
            </w:r>
          </w:p>
        </w:tc>
      </w:tr>
    </w:tbl>
    <w:p w:rsidR="00233D9C" w:rsidRPr="007711DB" w:rsidRDefault="00233D9C" w:rsidP="003A20FB">
      <w:pPr>
        <w:ind w:right="-285"/>
        <w:rPr>
          <w:b/>
          <w:sz w:val="28"/>
          <w:szCs w:val="28"/>
          <w:lang w:val="uk-UA"/>
        </w:rPr>
        <w:sectPr w:rsidR="00233D9C" w:rsidRPr="007711DB" w:rsidSect="003A20FB">
          <w:pgSz w:w="11906" w:h="16838"/>
          <w:pgMar w:top="-851" w:right="851" w:bottom="851" w:left="1701" w:header="454" w:footer="271" w:gutter="0"/>
          <w:cols w:space="720"/>
        </w:sectPr>
      </w:pPr>
    </w:p>
    <w:p w:rsidR="00AE1886" w:rsidRPr="007711DB" w:rsidRDefault="00AE1886" w:rsidP="003A20FB">
      <w:pPr>
        <w:ind w:right="-285"/>
        <w:jc w:val="center"/>
        <w:outlineLvl w:val="0"/>
        <w:rPr>
          <w:sz w:val="32"/>
          <w:szCs w:val="32"/>
          <w:lang w:val="uk-UA"/>
        </w:rPr>
      </w:pPr>
      <w:bookmarkStart w:id="0" w:name="_Toc341715934"/>
      <w:bookmarkStart w:id="1" w:name="_Toc341715806"/>
      <w:r w:rsidRPr="007711DB">
        <w:rPr>
          <w:sz w:val="32"/>
          <w:szCs w:val="32"/>
          <w:lang w:val="uk-UA"/>
        </w:rPr>
        <w:lastRenderedPageBreak/>
        <w:t>І. Загальна характеристика Програми економічного і соціального розвитку Житомирського району на 2014 рік</w:t>
      </w:r>
      <w:bookmarkEnd w:id="0"/>
      <w:bookmarkEnd w:id="1"/>
    </w:p>
    <w:p w:rsidR="00AE1886" w:rsidRPr="007711DB" w:rsidRDefault="00AE1886" w:rsidP="003A20FB">
      <w:pPr>
        <w:ind w:right="-285"/>
        <w:rPr>
          <w:sz w:val="28"/>
          <w:szCs w:val="28"/>
          <w:lang w:val="uk-UA"/>
        </w:rPr>
      </w:pPr>
    </w:p>
    <w:tbl>
      <w:tblPr>
        <w:tblW w:w="9665" w:type="dxa"/>
        <w:tblLook w:val="01E0"/>
      </w:tblPr>
      <w:tblGrid>
        <w:gridCol w:w="3704"/>
        <w:gridCol w:w="5961"/>
      </w:tblGrid>
      <w:tr w:rsidR="00AE1886" w:rsidRPr="007711DB" w:rsidTr="00AF52FF">
        <w:trPr>
          <w:trHeight w:val="1623"/>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1. Ініціатор розроблення Програми економічного і соціального розвитку Житомирського району на 2014 рік (далі - Програма)</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AF52FF">
            <w:pPr>
              <w:ind w:right="-49"/>
              <w:jc w:val="center"/>
              <w:rPr>
                <w:sz w:val="28"/>
                <w:szCs w:val="28"/>
                <w:lang w:val="uk-UA"/>
              </w:rPr>
            </w:pPr>
            <w:r w:rsidRPr="007711DB">
              <w:rPr>
                <w:sz w:val="28"/>
                <w:szCs w:val="28"/>
                <w:lang w:val="uk-UA"/>
              </w:rPr>
              <w:t>Райдержадміністрація</w:t>
            </w:r>
          </w:p>
        </w:tc>
      </w:tr>
      <w:tr w:rsidR="00AE1886" w:rsidRPr="007711DB" w:rsidTr="00AF52FF">
        <w:trPr>
          <w:trHeight w:val="1536"/>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2. Дата, номер і назва розпорядчого документа</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AF52FF">
            <w:pPr>
              <w:ind w:right="-49"/>
              <w:jc w:val="center"/>
              <w:rPr>
                <w:sz w:val="28"/>
                <w:szCs w:val="28"/>
                <w:lang w:val="uk-UA"/>
              </w:rPr>
            </w:pPr>
            <w:r w:rsidRPr="007711DB">
              <w:rPr>
                <w:sz w:val="28"/>
                <w:szCs w:val="28"/>
                <w:lang w:val="uk-UA"/>
              </w:rPr>
              <w:t>Розпорядження голови райдержадміністрації від 06.08.2013р.</w:t>
            </w:r>
            <w:r w:rsidR="00B235B2" w:rsidRPr="007711DB">
              <w:rPr>
                <w:sz w:val="28"/>
                <w:szCs w:val="28"/>
                <w:lang w:val="uk-UA"/>
              </w:rPr>
              <w:t xml:space="preserve"> </w:t>
            </w:r>
            <w:r w:rsidRPr="007711DB">
              <w:rPr>
                <w:sz w:val="28"/>
                <w:szCs w:val="28"/>
                <w:lang w:val="uk-UA"/>
              </w:rPr>
              <w:t>№ 285 «Про розроблення проекту програми економічного і соціального розвитку Житомирського району  на 2014 рік»</w:t>
            </w:r>
          </w:p>
        </w:tc>
      </w:tr>
      <w:tr w:rsidR="00AE1886" w:rsidRPr="007711DB" w:rsidTr="00AF52FF">
        <w:trPr>
          <w:trHeight w:val="334"/>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3. Розробник Програми</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AF52FF">
            <w:pPr>
              <w:ind w:right="-49"/>
              <w:jc w:val="center"/>
              <w:rPr>
                <w:sz w:val="28"/>
                <w:szCs w:val="28"/>
                <w:lang w:val="uk-UA"/>
              </w:rPr>
            </w:pPr>
            <w:r w:rsidRPr="007711DB">
              <w:rPr>
                <w:sz w:val="28"/>
                <w:szCs w:val="28"/>
                <w:lang w:val="uk-UA"/>
              </w:rPr>
              <w:t>Відділ економічного розвитку і торгівлі  райдержадміністрації</w:t>
            </w:r>
          </w:p>
        </w:tc>
      </w:tr>
      <w:tr w:rsidR="00AE1886" w:rsidRPr="007711DB" w:rsidTr="00AF52FF">
        <w:trPr>
          <w:trHeight w:val="637"/>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4. Співрозробники Програми</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AF52FF">
            <w:pPr>
              <w:ind w:right="-49"/>
              <w:jc w:val="center"/>
              <w:rPr>
                <w:sz w:val="28"/>
                <w:szCs w:val="28"/>
                <w:lang w:val="uk-UA"/>
              </w:rPr>
            </w:pPr>
            <w:r w:rsidRPr="007711DB">
              <w:rPr>
                <w:sz w:val="28"/>
                <w:szCs w:val="28"/>
                <w:lang w:val="uk-UA"/>
              </w:rPr>
              <w:t>Управління, відділи райдержадміністрації, установи та відомства району</w:t>
            </w:r>
          </w:p>
        </w:tc>
      </w:tr>
      <w:tr w:rsidR="00AE1886" w:rsidRPr="007711DB" w:rsidTr="00AF52FF">
        <w:trPr>
          <w:trHeight w:val="652"/>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5. Відповідальний виконавець Програми</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AF52FF">
            <w:pPr>
              <w:ind w:right="-49"/>
              <w:jc w:val="center"/>
              <w:rPr>
                <w:sz w:val="28"/>
                <w:szCs w:val="28"/>
                <w:lang w:val="uk-UA"/>
              </w:rPr>
            </w:pPr>
            <w:r w:rsidRPr="007711DB">
              <w:rPr>
                <w:sz w:val="28"/>
                <w:szCs w:val="28"/>
                <w:lang w:val="uk-UA"/>
              </w:rPr>
              <w:t>Райдержадміністрація</w:t>
            </w:r>
          </w:p>
        </w:tc>
      </w:tr>
      <w:tr w:rsidR="00AE1886" w:rsidRPr="007711DB" w:rsidTr="00AF52FF">
        <w:trPr>
          <w:trHeight w:val="537"/>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6. Учасники Програми</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AF52FF">
            <w:pPr>
              <w:ind w:right="-49"/>
              <w:jc w:val="center"/>
              <w:rPr>
                <w:sz w:val="28"/>
                <w:szCs w:val="28"/>
                <w:lang w:val="uk-UA"/>
              </w:rPr>
            </w:pPr>
            <w:r w:rsidRPr="007711DB">
              <w:rPr>
                <w:sz w:val="28"/>
                <w:szCs w:val="28"/>
                <w:lang w:val="uk-UA"/>
              </w:rPr>
              <w:t>Управління, відділи райдержадміністрації,  установи, відомства, суб’єкти підприємницької діяльності</w:t>
            </w:r>
          </w:p>
        </w:tc>
      </w:tr>
      <w:tr w:rsidR="00AE1886" w:rsidRPr="007711DB" w:rsidTr="00AF52FF">
        <w:trPr>
          <w:trHeight w:val="614"/>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7. Термін реалізації Програми</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AF52FF">
            <w:pPr>
              <w:ind w:right="-49"/>
              <w:jc w:val="center"/>
              <w:rPr>
                <w:sz w:val="28"/>
                <w:szCs w:val="28"/>
                <w:lang w:val="uk-UA"/>
              </w:rPr>
            </w:pPr>
            <w:r w:rsidRPr="007711DB">
              <w:rPr>
                <w:sz w:val="28"/>
                <w:szCs w:val="28"/>
                <w:lang w:val="uk-UA"/>
              </w:rPr>
              <w:t>2014 рік</w:t>
            </w:r>
          </w:p>
        </w:tc>
      </w:tr>
      <w:tr w:rsidR="00AE1886" w:rsidRPr="007711DB" w:rsidTr="00AF52FF">
        <w:trPr>
          <w:trHeight w:val="971"/>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8. Перелік бюджетів, за рахунок яких відбувається  виконання  заходів Програми</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5D5B1F" w:rsidP="00AF52FF">
            <w:pPr>
              <w:ind w:right="-49"/>
              <w:jc w:val="center"/>
              <w:rPr>
                <w:sz w:val="28"/>
                <w:szCs w:val="28"/>
                <w:lang w:val="uk-UA"/>
              </w:rPr>
            </w:pPr>
            <w:r w:rsidRPr="007711DB">
              <w:rPr>
                <w:sz w:val="28"/>
                <w:szCs w:val="28"/>
                <w:lang w:val="uk-UA"/>
              </w:rPr>
              <w:t>Д</w:t>
            </w:r>
            <w:r w:rsidR="00AE1886" w:rsidRPr="007711DB">
              <w:rPr>
                <w:sz w:val="28"/>
                <w:szCs w:val="28"/>
                <w:lang w:val="uk-UA"/>
              </w:rPr>
              <w:t>ержавний, місцевий</w:t>
            </w:r>
          </w:p>
        </w:tc>
      </w:tr>
      <w:tr w:rsidR="00AE1886" w:rsidRPr="007711DB" w:rsidTr="00AF52FF">
        <w:trPr>
          <w:trHeight w:val="1305"/>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5D5B1F" w:rsidP="00887F02">
            <w:pPr>
              <w:ind w:right="-56"/>
              <w:rPr>
                <w:sz w:val="28"/>
                <w:szCs w:val="28"/>
                <w:lang w:val="uk-UA"/>
              </w:rPr>
            </w:pPr>
            <w:r w:rsidRPr="007711DB">
              <w:rPr>
                <w:sz w:val="28"/>
                <w:szCs w:val="28"/>
                <w:lang w:val="uk-UA"/>
              </w:rPr>
              <w:t>9. Загальний обсяг фінан</w:t>
            </w:r>
            <w:r w:rsidR="00AE1886" w:rsidRPr="007711DB">
              <w:rPr>
                <w:sz w:val="28"/>
                <w:szCs w:val="28"/>
                <w:lang w:val="uk-UA"/>
              </w:rPr>
              <w:t>сових ресурсів, необхідни</w:t>
            </w:r>
            <w:r w:rsidRPr="007711DB">
              <w:rPr>
                <w:sz w:val="28"/>
                <w:szCs w:val="28"/>
                <w:lang w:val="uk-UA"/>
              </w:rPr>
              <w:t>х</w:t>
            </w:r>
            <w:r w:rsidR="00AE1886" w:rsidRPr="007711DB">
              <w:rPr>
                <w:sz w:val="28"/>
                <w:szCs w:val="28"/>
                <w:lang w:val="uk-UA"/>
              </w:rPr>
              <w:t xml:space="preserve"> для реалізації заходів Програми, тис. грн.</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0002A2" w:rsidP="00AF52FF">
            <w:pPr>
              <w:ind w:right="-49"/>
              <w:jc w:val="center"/>
              <w:rPr>
                <w:sz w:val="28"/>
                <w:szCs w:val="28"/>
                <w:lang w:val="uk-UA"/>
              </w:rPr>
            </w:pPr>
            <w:r>
              <w:rPr>
                <w:sz w:val="28"/>
                <w:szCs w:val="28"/>
                <w:lang w:val="uk-UA"/>
              </w:rPr>
              <w:t>2</w:t>
            </w:r>
            <w:r w:rsidR="00BE0A04">
              <w:rPr>
                <w:sz w:val="28"/>
                <w:szCs w:val="28"/>
                <w:lang w:val="uk-UA"/>
              </w:rPr>
              <w:t>40777,5</w:t>
            </w:r>
          </w:p>
        </w:tc>
      </w:tr>
      <w:tr w:rsidR="00AE1886" w:rsidRPr="007711DB" w:rsidTr="00AF52FF">
        <w:trPr>
          <w:trHeight w:val="319"/>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у т.ч.:</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AF52FF">
            <w:pPr>
              <w:ind w:right="-49"/>
              <w:jc w:val="center"/>
              <w:rPr>
                <w:sz w:val="28"/>
                <w:szCs w:val="28"/>
                <w:lang w:val="uk-UA"/>
              </w:rPr>
            </w:pPr>
          </w:p>
        </w:tc>
      </w:tr>
      <w:tr w:rsidR="00AE1886" w:rsidRPr="007711DB" w:rsidTr="00AF52FF">
        <w:trPr>
          <w:trHeight w:val="319"/>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з  державного бюджету</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CA7320" w:rsidP="00AF52FF">
            <w:pPr>
              <w:ind w:right="-49"/>
              <w:jc w:val="center"/>
              <w:rPr>
                <w:sz w:val="28"/>
                <w:szCs w:val="28"/>
                <w:lang w:val="uk-UA"/>
              </w:rPr>
            </w:pPr>
            <w:r w:rsidRPr="007711DB">
              <w:rPr>
                <w:sz w:val="28"/>
                <w:szCs w:val="28"/>
                <w:lang w:val="uk-UA"/>
              </w:rPr>
              <w:t>11</w:t>
            </w:r>
            <w:r w:rsidR="00BE0A04">
              <w:rPr>
                <w:sz w:val="28"/>
                <w:szCs w:val="28"/>
                <w:lang w:val="uk-UA"/>
              </w:rPr>
              <w:t>3003,7</w:t>
            </w:r>
          </w:p>
        </w:tc>
      </w:tr>
      <w:tr w:rsidR="00AE1886" w:rsidRPr="007711DB" w:rsidTr="00AF52FF">
        <w:trPr>
          <w:trHeight w:val="319"/>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F925CC" w:rsidP="00887F02">
            <w:pPr>
              <w:ind w:right="-56"/>
              <w:rPr>
                <w:sz w:val="28"/>
                <w:szCs w:val="28"/>
                <w:lang w:val="uk-UA"/>
              </w:rPr>
            </w:pPr>
            <w:r w:rsidRPr="007711DB">
              <w:rPr>
                <w:sz w:val="28"/>
                <w:szCs w:val="28"/>
                <w:lang w:val="uk-UA"/>
              </w:rPr>
              <w:t xml:space="preserve">з  </w:t>
            </w:r>
            <w:r w:rsidR="00AE1886" w:rsidRPr="007711DB">
              <w:rPr>
                <w:sz w:val="28"/>
                <w:szCs w:val="28"/>
                <w:lang w:val="uk-UA"/>
              </w:rPr>
              <w:t>обласного  бюджету</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0002A2" w:rsidP="00AF52FF">
            <w:pPr>
              <w:ind w:right="-49"/>
              <w:jc w:val="center"/>
              <w:rPr>
                <w:sz w:val="28"/>
                <w:szCs w:val="28"/>
                <w:lang w:val="uk-UA"/>
              </w:rPr>
            </w:pPr>
            <w:r>
              <w:rPr>
                <w:sz w:val="28"/>
                <w:szCs w:val="28"/>
                <w:lang w:val="uk-UA"/>
              </w:rPr>
              <w:t>216</w:t>
            </w:r>
          </w:p>
        </w:tc>
      </w:tr>
      <w:tr w:rsidR="00AE1886" w:rsidRPr="007711DB" w:rsidTr="00AF52FF">
        <w:trPr>
          <w:trHeight w:val="334"/>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F925CC" w:rsidP="00887F02">
            <w:pPr>
              <w:ind w:right="-56"/>
              <w:rPr>
                <w:sz w:val="28"/>
                <w:szCs w:val="28"/>
                <w:lang w:val="uk-UA"/>
              </w:rPr>
            </w:pPr>
            <w:r w:rsidRPr="007711DB">
              <w:rPr>
                <w:sz w:val="28"/>
                <w:szCs w:val="28"/>
                <w:lang w:val="uk-UA"/>
              </w:rPr>
              <w:t xml:space="preserve">з </w:t>
            </w:r>
            <w:r w:rsidR="00AE1886" w:rsidRPr="007711DB">
              <w:rPr>
                <w:sz w:val="28"/>
                <w:szCs w:val="28"/>
                <w:lang w:val="uk-UA"/>
              </w:rPr>
              <w:t xml:space="preserve"> місцев</w:t>
            </w:r>
            <w:r w:rsidR="00856F64" w:rsidRPr="007711DB">
              <w:rPr>
                <w:sz w:val="28"/>
                <w:szCs w:val="28"/>
                <w:lang w:val="uk-UA"/>
              </w:rPr>
              <w:t>их</w:t>
            </w:r>
            <w:r w:rsidR="00AE1886" w:rsidRPr="007711DB">
              <w:rPr>
                <w:sz w:val="28"/>
                <w:szCs w:val="28"/>
                <w:lang w:val="uk-UA"/>
              </w:rPr>
              <w:t xml:space="preserve"> бюджет</w:t>
            </w:r>
            <w:r w:rsidR="00856F64" w:rsidRPr="007711DB">
              <w:rPr>
                <w:sz w:val="28"/>
                <w:szCs w:val="28"/>
                <w:lang w:val="uk-UA"/>
              </w:rPr>
              <w:t>ів</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0002A2" w:rsidP="00AF52FF">
            <w:pPr>
              <w:ind w:right="-49"/>
              <w:jc w:val="center"/>
              <w:rPr>
                <w:sz w:val="28"/>
                <w:szCs w:val="28"/>
                <w:lang w:val="uk-UA"/>
              </w:rPr>
            </w:pPr>
            <w:r>
              <w:rPr>
                <w:sz w:val="28"/>
                <w:szCs w:val="28"/>
                <w:lang w:val="uk-UA"/>
              </w:rPr>
              <w:t>1</w:t>
            </w:r>
            <w:r w:rsidR="00BE0A04">
              <w:rPr>
                <w:sz w:val="28"/>
                <w:szCs w:val="28"/>
                <w:lang w:val="uk-UA"/>
              </w:rPr>
              <w:t>1467,9</w:t>
            </w:r>
          </w:p>
        </w:tc>
      </w:tr>
      <w:tr w:rsidR="00AE1886" w:rsidRPr="007711DB" w:rsidTr="00AF52FF">
        <w:trPr>
          <w:trHeight w:val="319"/>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кошти підприємств</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0002A2" w:rsidP="00AF52FF">
            <w:pPr>
              <w:ind w:right="-49"/>
              <w:jc w:val="center"/>
              <w:rPr>
                <w:sz w:val="28"/>
                <w:szCs w:val="28"/>
                <w:lang w:val="uk-UA"/>
              </w:rPr>
            </w:pPr>
            <w:r>
              <w:rPr>
                <w:sz w:val="28"/>
                <w:szCs w:val="28"/>
                <w:lang w:val="uk-UA"/>
              </w:rPr>
              <w:t>944</w:t>
            </w:r>
            <w:r w:rsidR="00BE0A04">
              <w:rPr>
                <w:sz w:val="28"/>
                <w:szCs w:val="28"/>
                <w:lang w:val="uk-UA"/>
              </w:rPr>
              <w:t>02,0</w:t>
            </w:r>
          </w:p>
        </w:tc>
      </w:tr>
      <w:tr w:rsidR="00AE1886" w:rsidRPr="007711DB" w:rsidTr="00AF52FF">
        <w:trPr>
          <w:trHeight w:val="319"/>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87F02">
            <w:pPr>
              <w:ind w:right="-56"/>
              <w:rPr>
                <w:sz w:val="28"/>
                <w:szCs w:val="28"/>
                <w:lang w:val="uk-UA"/>
              </w:rPr>
            </w:pPr>
            <w:r w:rsidRPr="007711DB">
              <w:rPr>
                <w:sz w:val="28"/>
                <w:szCs w:val="28"/>
                <w:lang w:val="uk-UA"/>
              </w:rPr>
              <w:t>інші  джерела фінансування</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9B6AA9" w:rsidP="00AF52FF">
            <w:pPr>
              <w:ind w:right="-49"/>
              <w:jc w:val="center"/>
              <w:rPr>
                <w:sz w:val="28"/>
                <w:szCs w:val="28"/>
                <w:lang w:val="uk-UA"/>
              </w:rPr>
            </w:pPr>
            <w:r>
              <w:rPr>
                <w:sz w:val="28"/>
                <w:szCs w:val="28"/>
                <w:lang w:val="uk-UA"/>
              </w:rPr>
              <w:t>21685,9</w:t>
            </w:r>
          </w:p>
        </w:tc>
      </w:tr>
    </w:tbl>
    <w:p w:rsidR="00817301" w:rsidRPr="007711DB" w:rsidRDefault="00817301" w:rsidP="003A20FB">
      <w:pPr>
        <w:ind w:right="-285"/>
        <w:jc w:val="center"/>
        <w:outlineLvl w:val="0"/>
        <w:rPr>
          <w:b/>
          <w:sz w:val="28"/>
          <w:szCs w:val="28"/>
          <w:lang w:val="uk-UA"/>
        </w:rPr>
      </w:pPr>
    </w:p>
    <w:p w:rsidR="00476930" w:rsidRPr="007711DB" w:rsidRDefault="00476930" w:rsidP="003A20FB">
      <w:pPr>
        <w:ind w:right="-285"/>
        <w:jc w:val="center"/>
        <w:outlineLvl w:val="0"/>
        <w:rPr>
          <w:b/>
          <w:sz w:val="32"/>
          <w:szCs w:val="32"/>
          <w:lang w:val="uk-UA"/>
        </w:rPr>
        <w:sectPr w:rsidR="00476930" w:rsidRPr="007711DB" w:rsidSect="003A20FB">
          <w:pgSz w:w="11906" w:h="16838"/>
          <w:pgMar w:top="-851" w:right="851" w:bottom="851" w:left="1701" w:header="454" w:footer="271" w:gutter="0"/>
          <w:cols w:space="720"/>
        </w:sectPr>
      </w:pPr>
    </w:p>
    <w:p w:rsidR="00AE1886" w:rsidRPr="007711DB" w:rsidRDefault="00AE1886" w:rsidP="003A20FB">
      <w:pPr>
        <w:ind w:right="-285"/>
        <w:jc w:val="center"/>
        <w:outlineLvl w:val="0"/>
        <w:rPr>
          <w:sz w:val="32"/>
          <w:szCs w:val="32"/>
          <w:lang w:val="uk-UA"/>
        </w:rPr>
      </w:pPr>
      <w:r w:rsidRPr="007711DB">
        <w:rPr>
          <w:sz w:val="32"/>
          <w:szCs w:val="32"/>
          <w:lang w:val="uk-UA"/>
        </w:rPr>
        <w:lastRenderedPageBreak/>
        <w:t xml:space="preserve">ІІ. </w:t>
      </w:r>
      <w:r w:rsidR="00F811B3" w:rsidRPr="007711DB">
        <w:rPr>
          <w:sz w:val="32"/>
          <w:szCs w:val="32"/>
          <w:lang w:val="uk-UA"/>
        </w:rPr>
        <w:t xml:space="preserve">Стан та перспективи </w:t>
      </w:r>
      <w:r w:rsidR="00D72B66" w:rsidRPr="007711DB">
        <w:rPr>
          <w:sz w:val="32"/>
          <w:szCs w:val="32"/>
          <w:lang w:val="uk-UA"/>
        </w:rPr>
        <w:t>економічного і соціального</w:t>
      </w:r>
      <w:r w:rsidR="00F811B3" w:rsidRPr="007711DB">
        <w:rPr>
          <w:sz w:val="32"/>
          <w:szCs w:val="32"/>
          <w:lang w:val="uk-UA"/>
        </w:rPr>
        <w:t xml:space="preserve"> розвитку району у 2013 році</w:t>
      </w:r>
    </w:p>
    <w:p w:rsidR="00654358" w:rsidRPr="007711DB" w:rsidRDefault="00654358" w:rsidP="003A20FB">
      <w:pPr>
        <w:ind w:right="-285"/>
        <w:jc w:val="center"/>
        <w:outlineLvl w:val="0"/>
        <w:rPr>
          <w:b/>
          <w:sz w:val="32"/>
          <w:szCs w:val="32"/>
          <w:lang w:val="uk-UA"/>
        </w:rPr>
      </w:pPr>
    </w:p>
    <w:p w:rsidR="00BB1E42" w:rsidRPr="007711DB" w:rsidRDefault="00BB1E42" w:rsidP="003A20FB">
      <w:pPr>
        <w:widowControl/>
        <w:autoSpaceDE/>
        <w:autoSpaceDN/>
        <w:adjustRightInd/>
        <w:ind w:right="-285" w:firstLine="720"/>
        <w:jc w:val="both"/>
        <w:rPr>
          <w:sz w:val="28"/>
          <w:szCs w:val="28"/>
          <w:lang w:val="uk-UA"/>
        </w:rPr>
      </w:pPr>
      <w:r w:rsidRPr="007711DB">
        <w:rPr>
          <w:sz w:val="28"/>
          <w:szCs w:val="28"/>
          <w:lang w:val="uk-UA"/>
        </w:rPr>
        <w:t xml:space="preserve">Протягом </w:t>
      </w:r>
      <w:r w:rsidR="000F2435" w:rsidRPr="007711DB">
        <w:rPr>
          <w:sz w:val="28"/>
          <w:szCs w:val="28"/>
          <w:lang w:val="uk-UA"/>
        </w:rPr>
        <w:t>2013</w:t>
      </w:r>
      <w:r w:rsidRPr="007711DB">
        <w:rPr>
          <w:sz w:val="28"/>
          <w:szCs w:val="28"/>
          <w:lang w:val="uk-UA"/>
        </w:rPr>
        <w:t xml:space="preserve"> року роботу структурних підрозділів районної державної адміністрації та інших місцевих органів виконавчої влади було зосереджено на виконанні завдань, передбачених Програмою</w:t>
      </w:r>
      <w:r w:rsidR="00CD7497">
        <w:rPr>
          <w:sz w:val="28"/>
          <w:szCs w:val="28"/>
          <w:lang w:val="uk-UA"/>
        </w:rPr>
        <w:t xml:space="preserve"> економічного і соціального </w:t>
      </w:r>
      <w:r w:rsidRPr="007711DB">
        <w:rPr>
          <w:sz w:val="28"/>
          <w:szCs w:val="28"/>
          <w:lang w:val="uk-UA"/>
        </w:rPr>
        <w:t xml:space="preserve"> розвитку району на</w:t>
      </w:r>
      <w:r w:rsidR="00654358" w:rsidRPr="007711DB">
        <w:rPr>
          <w:sz w:val="28"/>
          <w:szCs w:val="28"/>
          <w:lang w:val="uk-UA"/>
        </w:rPr>
        <w:t xml:space="preserve"> </w:t>
      </w:r>
      <w:r w:rsidRPr="007711DB">
        <w:rPr>
          <w:sz w:val="28"/>
          <w:szCs w:val="28"/>
          <w:lang w:val="uk-UA"/>
        </w:rPr>
        <w:t>2013 рік.</w:t>
      </w:r>
    </w:p>
    <w:p w:rsidR="00BB1E42" w:rsidRPr="007711DB" w:rsidRDefault="00BB1E42" w:rsidP="003A20FB">
      <w:pPr>
        <w:widowControl/>
        <w:autoSpaceDE/>
        <w:autoSpaceDN/>
        <w:adjustRightInd/>
        <w:ind w:right="-285" w:firstLine="720"/>
        <w:jc w:val="both"/>
        <w:rPr>
          <w:sz w:val="28"/>
          <w:szCs w:val="28"/>
          <w:lang w:val="uk-UA"/>
        </w:rPr>
      </w:pPr>
      <w:r w:rsidRPr="007711DB">
        <w:rPr>
          <w:sz w:val="28"/>
          <w:szCs w:val="28"/>
          <w:lang w:val="uk-UA"/>
        </w:rPr>
        <w:t>Результати аналізу стану економічного і соціально</w:t>
      </w:r>
      <w:r w:rsidR="00D72B66" w:rsidRPr="007711DB">
        <w:rPr>
          <w:sz w:val="28"/>
          <w:szCs w:val="28"/>
          <w:lang w:val="uk-UA"/>
        </w:rPr>
        <w:t>го</w:t>
      </w:r>
      <w:r w:rsidRPr="007711DB">
        <w:rPr>
          <w:sz w:val="28"/>
          <w:szCs w:val="28"/>
          <w:lang w:val="uk-UA"/>
        </w:rPr>
        <w:t xml:space="preserve"> розвитку району засвідчили, що в розвитку району мали місце як позитивні тенденції – зростання окремих </w:t>
      </w:r>
      <w:r w:rsidR="005A2D8E" w:rsidRPr="007711DB">
        <w:rPr>
          <w:sz w:val="28"/>
          <w:szCs w:val="28"/>
          <w:lang w:val="uk-UA"/>
        </w:rPr>
        <w:t>економічних</w:t>
      </w:r>
      <w:r w:rsidR="00D72B66" w:rsidRPr="007711DB">
        <w:rPr>
          <w:sz w:val="28"/>
          <w:szCs w:val="28"/>
          <w:lang w:val="uk-UA"/>
        </w:rPr>
        <w:t xml:space="preserve"> і</w:t>
      </w:r>
      <w:r w:rsidRPr="007711DB">
        <w:rPr>
          <w:sz w:val="28"/>
          <w:szCs w:val="28"/>
          <w:lang w:val="uk-UA"/>
        </w:rPr>
        <w:t xml:space="preserve"> соціальних показників, так і негативні – погіршення показників роботи в окремих галузях.</w:t>
      </w:r>
    </w:p>
    <w:p w:rsidR="00FF0B61" w:rsidRPr="007711DB" w:rsidRDefault="00FD4E91" w:rsidP="00FF0B61">
      <w:pPr>
        <w:ind w:right="-285" w:firstLine="709"/>
        <w:jc w:val="both"/>
        <w:rPr>
          <w:sz w:val="28"/>
          <w:szCs w:val="28"/>
          <w:lang w:val="uk-UA"/>
        </w:rPr>
      </w:pPr>
      <w:r w:rsidRPr="007711DB">
        <w:rPr>
          <w:sz w:val="28"/>
          <w:szCs w:val="28"/>
          <w:lang w:val="uk-UA"/>
        </w:rPr>
        <w:t xml:space="preserve">Реалізовано промислової продукції споживачам на суму 491,3 млн. грн, що на </w:t>
      </w:r>
      <w:r w:rsidR="00CD1573" w:rsidRPr="007711DB">
        <w:rPr>
          <w:sz w:val="28"/>
          <w:szCs w:val="28"/>
          <w:lang w:val="uk-UA"/>
        </w:rPr>
        <w:t xml:space="preserve">22,4 млн. грн. (4,4%) </w:t>
      </w:r>
      <w:r w:rsidR="00A54BD2" w:rsidRPr="007711DB">
        <w:rPr>
          <w:sz w:val="28"/>
          <w:szCs w:val="28"/>
          <w:lang w:val="uk-UA"/>
        </w:rPr>
        <w:t>менше відповідного показника 2012 року.</w:t>
      </w:r>
      <w:r w:rsidR="00FF0B61" w:rsidRPr="007711DB">
        <w:rPr>
          <w:sz w:val="28"/>
          <w:szCs w:val="28"/>
          <w:lang w:val="uk-UA"/>
        </w:rPr>
        <w:t xml:space="preserve"> У розрахунку на одну особу населення в районі реалізовано промислової продукції на 7,0 тис. грн., тоді як в області – на 9,1 тис. грн.</w:t>
      </w:r>
    </w:p>
    <w:p w:rsidR="00AB1A54" w:rsidRPr="007711DB" w:rsidRDefault="00151F8F" w:rsidP="00856F64">
      <w:pPr>
        <w:ind w:right="-285" w:firstLine="709"/>
        <w:jc w:val="both"/>
        <w:rPr>
          <w:sz w:val="28"/>
          <w:szCs w:val="28"/>
          <w:lang w:val="uk-UA"/>
        </w:rPr>
      </w:pPr>
      <w:r w:rsidRPr="007711DB">
        <w:rPr>
          <w:sz w:val="28"/>
          <w:szCs w:val="28"/>
          <w:lang w:val="uk-UA"/>
        </w:rPr>
        <w:t xml:space="preserve"> </w:t>
      </w:r>
      <w:r w:rsidR="00AB1A54" w:rsidRPr="007711DB">
        <w:rPr>
          <w:sz w:val="28"/>
          <w:szCs w:val="28"/>
          <w:lang w:val="uk-UA"/>
        </w:rPr>
        <w:t>У структурі обсягу реалізації 36,3% склали харчові продукти і напої, 23,0% – готові метал</w:t>
      </w:r>
      <w:r w:rsidR="00856F64" w:rsidRPr="007711DB">
        <w:rPr>
          <w:sz w:val="28"/>
          <w:szCs w:val="28"/>
          <w:lang w:val="uk-UA"/>
        </w:rPr>
        <w:t>еві вироби, крім машин і устатку</w:t>
      </w:r>
      <w:r w:rsidR="00AB1A54" w:rsidRPr="007711DB">
        <w:rPr>
          <w:sz w:val="28"/>
          <w:szCs w:val="28"/>
          <w:lang w:val="uk-UA"/>
        </w:rPr>
        <w:t>вання, 2,7% – інша неметалева мінер</w:t>
      </w:r>
      <w:r w:rsidR="00AB1A54" w:rsidRPr="007711DB">
        <w:rPr>
          <w:sz w:val="28"/>
          <w:szCs w:val="28"/>
          <w:lang w:val="uk-UA"/>
        </w:rPr>
        <w:t>а</w:t>
      </w:r>
      <w:r w:rsidR="00AB1A54" w:rsidRPr="007711DB">
        <w:rPr>
          <w:sz w:val="28"/>
          <w:szCs w:val="28"/>
          <w:lang w:val="uk-UA"/>
        </w:rPr>
        <w:t xml:space="preserve">льна продукція,  2,1% – продукція добувної та </w:t>
      </w:r>
      <w:r w:rsidR="00F925CC" w:rsidRPr="007711DB">
        <w:rPr>
          <w:sz w:val="28"/>
          <w:szCs w:val="28"/>
          <w:lang w:val="uk-UA"/>
        </w:rPr>
        <w:t xml:space="preserve">0,9% – деревообробної галузей, </w:t>
      </w:r>
      <w:r w:rsidR="00AB1A54" w:rsidRPr="007711DB">
        <w:rPr>
          <w:sz w:val="28"/>
          <w:szCs w:val="28"/>
          <w:lang w:val="uk-UA"/>
        </w:rPr>
        <w:t xml:space="preserve">решту (35,0%) – продукція інших видів діяльності, серед яких значну частку забезпечили підприємства машинобудування. </w:t>
      </w:r>
    </w:p>
    <w:p w:rsidR="00B1542D" w:rsidRPr="007711DB" w:rsidRDefault="00411246" w:rsidP="00856F64">
      <w:pPr>
        <w:ind w:right="-285" w:firstLine="709"/>
        <w:jc w:val="both"/>
        <w:rPr>
          <w:sz w:val="28"/>
          <w:szCs w:val="28"/>
          <w:lang w:val="uk-UA"/>
        </w:rPr>
      </w:pPr>
      <w:r w:rsidRPr="007711DB">
        <w:rPr>
          <w:sz w:val="28"/>
          <w:szCs w:val="28"/>
          <w:lang w:val="uk-UA"/>
        </w:rPr>
        <w:t>Серед підприємств району найбільшу частку поставок забезпечили ТОВ «Украгрозакупівля» (29,8% районного обсягу), ТОВ «Юка-інвест» (15,3%), державне підприємство «Житомирський бронетанковий завод» (14,5%), СП «Атем-франк» (12,1%), ТОВ «Житомиртепломаш» (10,8%), ТОВ «Фабрика «Класум» (4,4%), ДП «Крупозавод «Озерянка» (3,8%).</w:t>
      </w:r>
    </w:p>
    <w:p w:rsidR="008F1877" w:rsidRPr="007711DB" w:rsidRDefault="009146AF" w:rsidP="004B536A">
      <w:pPr>
        <w:widowControl/>
        <w:autoSpaceDE/>
        <w:autoSpaceDN/>
        <w:adjustRightInd/>
        <w:ind w:right="-285" w:firstLine="720"/>
        <w:jc w:val="both"/>
        <w:rPr>
          <w:sz w:val="28"/>
          <w:szCs w:val="28"/>
          <w:lang w:val="uk-UA"/>
        </w:rPr>
      </w:pPr>
      <w:r w:rsidRPr="007711DB">
        <w:rPr>
          <w:sz w:val="28"/>
          <w:szCs w:val="28"/>
          <w:lang w:val="uk-UA"/>
        </w:rPr>
        <w:t xml:space="preserve">Активізувалася інвестиційна та зовнішньоекономічна діяльність. </w:t>
      </w:r>
    </w:p>
    <w:p w:rsidR="008F1877" w:rsidRPr="007711DB" w:rsidRDefault="008F1877" w:rsidP="00856F64">
      <w:pPr>
        <w:ind w:right="-285" w:firstLine="709"/>
        <w:jc w:val="both"/>
        <w:rPr>
          <w:sz w:val="28"/>
          <w:szCs w:val="28"/>
          <w:lang w:val="uk-UA"/>
        </w:rPr>
      </w:pPr>
      <w:r w:rsidRPr="007711DB">
        <w:rPr>
          <w:sz w:val="28"/>
          <w:szCs w:val="28"/>
          <w:lang w:val="uk-UA"/>
        </w:rPr>
        <w:t>Приріст обсяг</w:t>
      </w:r>
      <w:r w:rsidR="0023728B" w:rsidRPr="007711DB">
        <w:rPr>
          <w:sz w:val="28"/>
          <w:szCs w:val="28"/>
          <w:lang w:val="uk-UA"/>
        </w:rPr>
        <w:t>у прямих іноземних інвестицій станом на</w:t>
      </w:r>
      <w:r w:rsidR="00F925CC" w:rsidRPr="007711DB">
        <w:rPr>
          <w:sz w:val="28"/>
          <w:szCs w:val="28"/>
          <w:lang w:val="uk-UA"/>
        </w:rPr>
        <w:t xml:space="preserve"> 1 жовтня</w:t>
      </w:r>
      <w:r w:rsidRPr="007711DB">
        <w:rPr>
          <w:sz w:val="28"/>
          <w:szCs w:val="28"/>
          <w:lang w:val="uk-UA"/>
        </w:rPr>
        <w:t xml:space="preserve"> 2013 року </w:t>
      </w:r>
      <w:r w:rsidR="00856F64" w:rsidRPr="007711DB">
        <w:rPr>
          <w:sz w:val="28"/>
          <w:szCs w:val="28"/>
          <w:lang w:val="uk-UA"/>
        </w:rPr>
        <w:t>порівняно з</w:t>
      </w:r>
      <w:r w:rsidRPr="007711DB">
        <w:rPr>
          <w:sz w:val="28"/>
          <w:szCs w:val="28"/>
          <w:lang w:val="uk-UA"/>
        </w:rPr>
        <w:t xml:space="preserve"> 1 січня 2013 року з урах</w:t>
      </w:r>
      <w:r w:rsidR="007E7159" w:rsidRPr="007711DB">
        <w:rPr>
          <w:sz w:val="28"/>
          <w:szCs w:val="28"/>
          <w:lang w:val="uk-UA"/>
        </w:rPr>
        <w:t xml:space="preserve">уванням курсової різниці склав </w:t>
      </w:r>
      <w:r w:rsidR="0030728C" w:rsidRPr="007711DB">
        <w:rPr>
          <w:sz w:val="28"/>
          <w:szCs w:val="28"/>
          <w:lang w:val="uk-UA"/>
        </w:rPr>
        <w:t>20,0%</w:t>
      </w:r>
      <w:r w:rsidRPr="007711DB">
        <w:rPr>
          <w:sz w:val="28"/>
          <w:szCs w:val="28"/>
          <w:lang w:val="uk-UA"/>
        </w:rPr>
        <w:t>. Обсяг прямих іноземних інвестицій</w:t>
      </w:r>
      <w:r w:rsidR="008A005B" w:rsidRPr="007711DB">
        <w:rPr>
          <w:sz w:val="28"/>
          <w:szCs w:val="28"/>
          <w:lang w:val="uk-UA"/>
        </w:rPr>
        <w:t xml:space="preserve"> </w:t>
      </w:r>
      <w:r w:rsidR="00F925CC" w:rsidRPr="007711DB">
        <w:rPr>
          <w:sz w:val="28"/>
          <w:szCs w:val="28"/>
          <w:lang w:val="uk-UA"/>
        </w:rPr>
        <w:t>становив</w:t>
      </w:r>
      <w:r w:rsidRPr="007711DB">
        <w:rPr>
          <w:sz w:val="28"/>
          <w:szCs w:val="28"/>
          <w:lang w:val="uk-UA"/>
        </w:rPr>
        <w:t xml:space="preserve"> </w:t>
      </w:r>
      <w:r w:rsidR="006A2185" w:rsidRPr="007711DB">
        <w:rPr>
          <w:sz w:val="28"/>
          <w:szCs w:val="28"/>
          <w:lang w:val="uk-UA"/>
        </w:rPr>
        <w:t>2318,9 тис</w:t>
      </w:r>
      <w:r w:rsidRPr="007711DB">
        <w:rPr>
          <w:sz w:val="28"/>
          <w:szCs w:val="28"/>
          <w:lang w:val="uk-UA"/>
        </w:rPr>
        <w:t>.</w:t>
      </w:r>
      <w:r w:rsidR="0030728C" w:rsidRPr="007711DB">
        <w:rPr>
          <w:sz w:val="28"/>
          <w:szCs w:val="28"/>
          <w:lang w:val="uk-UA"/>
        </w:rPr>
        <w:t xml:space="preserve"> </w:t>
      </w:r>
      <w:r w:rsidRPr="007711DB">
        <w:rPr>
          <w:sz w:val="28"/>
          <w:szCs w:val="28"/>
          <w:lang w:val="uk-UA"/>
        </w:rPr>
        <w:t>дол.</w:t>
      </w:r>
      <w:r w:rsidR="0030728C" w:rsidRPr="007711DB">
        <w:rPr>
          <w:sz w:val="28"/>
          <w:szCs w:val="28"/>
          <w:lang w:val="uk-UA"/>
        </w:rPr>
        <w:t xml:space="preserve"> </w:t>
      </w:r>
      <w:r w:rsidRPr="007711DB">
        <w:rPr>
          <w:sz w:val="28"/>
          <w:szCs w:val="28"/>
          <w:lang w:val="uk-UA"/>
        </w:rPr>
        <w:t>США. У розрахун</w:t>
      </w:r>
      <w:r w:rsidR="00F925CC" w:rsidRPr="007711DB">
        <w:rPr>
          <w:sz w:val="28"/>
          <w:szCs w:val="28"/>
          <w:lang w:val="uk-UA"/>
        </w:rPr>
        <w:t>ку на одного мешканця припадало</w:t>
      </w:r>
      <w:r w:rsidRPr="007711DB">
        <w:rPr>
          <w:sz w:val="28"/>
          <w:szCs w:val="28"/>
          <w:lang w:val="uk-UA"/>
        </w:rPr>
        <w:t xml:space="preserve"> </w:t>
      </w:r>
      <w:r w:rsidR="006A2185" w:rsidRPr="007711DB">
        <w:rPr>
          <w:sz w:val="28"/>
          <w:szCs w:val="28"/>
          <w:lang w:val="uk-UA"/>
        </w:rPr>
        <w:t>33,9</w:t>
      </w:r>
      <w:r w:rsidRPr="007711DB">
        <w:rPr>
          <w:sz w:val="28"/>
          <w:szCs w:val="28"/>
          <w:lang w:val="uk-UA"/>
        </w:rPr>
        <w:t xml:space="preserve"> дол.</w:t>
      </w:r>
      <w:r w:rsidR="0030728C" w:rsidRPr="007711DB">
        <w:rPr>
          <w:sz w:val="28"/>
          <w:szCs w:val="28"/>
          <w:lang w:val="uk-UA"/>
        </w:rPr>
        <w:t xml:space="preserve"> </w:t>
      </w:r>
      <w:r w:rsidRPr="007711DB">
        <w:rPr>
          <w:sz w:val="28"/>
          <w:szCs w:val="28"/>
          <w:lang w:val="uk-UA"/>
        </w:rPr>
        <w:t xml:space="preserve">США. </w:t>
      </w:r>
    </w:p>
    <w:p w:rsidR="0034310D" w:rsidRPr="007711DB" w:rsidRDefault="0034310D" w:rsidP="003A20FB">
      <w:pPr>
        <w:ind w:right="-285" w:firstLine="709"/>
        <w:jc w:val="both"/>
        <w:rPr>
          <w:sz w:val="28"/>
          <w:szCs w:val="28"/>
          <w:lang w:val="uk-UA"/>
        </w:rPr>
      </w:pPr>
      <w:r w:rsidRPr="007711DB">
        <w:rPr>
          <w:sz w:val="28"/>
          <w:szCs w:val="28"/>
          <w:lang w:val="uk-UA"/>
        </w:rPr>
        <w:t xml:space="preserve">Обсяг експорту товарів становив 18879,8 тис. дол. США, імпорту – </w:t>
      </w:r>
      <w:r w:rsidR="00CC2B97" w:rsidRPr="007711DB">
        <w:rPr>
          <w:sz w:val="28"/>
          <w:szCs w:val="28"/>
          <w:lang w:val="uk-UA"/>
        </w:rPr>
        <w:t>10010,5 тис</w:t>
      </w:r>
      <w:r w:rsidRPr="007711DB">
        <w:rPr>
          <w:sz w:val="28"/>
          <w:szCs w:val="28"/>
          <w:lang w:val="uk-UA"/>
        </w:rPr>
        <w:t>.</w:t>
      </w:r>
      <w:r w:rsidR="00CC2B97" w:rsidRPr="007711DB">
        <w:rPr>
          <w:sz w:val="28"/>
          <w:szCs w:val="28"/>
          <w:lang w:val="uk-UA"/>
        </w:rPr>
        <w:t xml:space="preserve"> </w:t>
      </w:r>
      <w:r w:rsidRPr="007711DB">
        <w:rPr>
          <w:sz w:val="28"/>
          <w:szCs w:val="28"/>
          <w:lang w:val="uk-UA"/>
        </w:rPr>
        <w:t>дол.</w:t>
      </w:r>
      <w:r w:rsidR="00CC2B97" w:rsidRPr="007711DB">
        <w:rPr>
          <w:sz w:val="28"/>
          <w:szCs w:val="28"/>
          <w:lang w:val="uk-UA"/>
        </w:rPr>
        <w:t xml:space="preserve"> </w:t>
      </w:r>
      <w:r w:rsidRPr="007711DB">
        <w:rPr>
          <w:sz w:val="28"/>
          <w:szCs w:val="28"/>
          <w:lang w:val="uk-UA"/>
        </w:rPr>
        <w:t xml:space="preserve">США. Порівняно з січнем-вереснем 2012 року обсяг експорту </w:t>
      </w:r>
      <w:r w:rsidR="00F925CC" w:rsidRPr="007711DB">
        <w:rPr>
          <w:sz w:val="28"/>
          <w:szCs w:val="28"/>
          <w:lang w:val="uk-UA"/>
        </w:rPr>
        <w:t>зменшився</w:t>
      </w:r>
      <w:r w:rsidRPr="007711DB">
        <w:rPr>
          <w:sz w:val="28"/>
          <w:szCs w:val="28"/>
          <w:lang w:val="uk-UA"/>
        </w:rPr>
        <w:t xml:space="preserve"> на </w:t>
      </w:r>
      <w:r w:rsidR="00CC2B97" w:rsidRPr="007711DB">
        <w:rPr>
          <w:sz w:val="28"/>
          <w:szCs w:val="28"/>
          <w:lang w:val="uk-UA"/>
        </w:rPr>
        <w:t>2,8</w:t>
      </w:r>
      <w:r w:rsidR="00F925CC" w:rsidRPr="007711DB">
        <w:rPr>
          <w:sz w:val="28"/>
          <w:szCs w:val="28"/>
          <w:lang w:val="uk-UA"/>
        </w:rPr>
        <w:t>%, імпорту –</w:t>
      </w:r>
      <w:r w:rsidR="00CC2B97" w:rsidRPr="007711DB">
        <w:rPr>
          <w:sz w:val="28"/>
          <w:szCs w:val="28"/>
          <w:lang w:val="uk-UA"/>
        </w:rPr>
        <w:t xml:space="preserve"> зріс </w:t>
      </w:r>
      <w:r w:rsidRPr="007711DB">
        <w:rPr>
          <w:sz w:val="28"/>
          <w:szCs w:val="28"/>
          <w:lang w:val="uk-UA"/>
        </w:rPr>
        <w:t xml:space="preserve">на </w:t>
      </w:r>
      <w:r w:rsidR="00CC2B97" w:rsidRPr="007711DB">
        <w:rPr>
          <w:sz w:val="28"/>
          <w:szCs w:val="28"/>
          <w:lang w:val="uk-UA"/>
        </w:rPr>
        <w:t>9,5</w:t>
      </w:r>
      <w:r w:rsidRPr="007711DB">
        <w:rPr>
          <w:sz w:val="28"/>
          <w:szCs w:val="28"/>
          <w:lang w:val="uk-UA"/>
        </w:rPr>
        <w:t xml:space="preserve">%. </w:t>
      </w:r>
    </w:p>
    <w:p w:rsidR="00617309" w:rsidRPr="007711DB" w:rsidRDefault="00617309" w:rsidP="003A20FB">
      <w:pPr>
        <w:ind w:right="-285" w:firstLine="709"/>
        <w:jc w:val="both"/>
        <w:rPr>
          <w:sz w:val="28"/>
          <w:szCs w:val="28"/>
          <w:lang w:val="uk-UA"/>
        </w:rPr>
      </w:pPr>
      <w:r w:rsidRPr="007711DB">
        <w:rPr>
          <w:sz w:val="28"/>
          <w:szCs w:val="28"/>
          <w:lang w:val="uk-UA"/>
        </w:rPr>
        <w:t xml:space="preserve">На території Житомирського району реалізується проект міжнародної допомоги ЄС та Програми розвитку ООН «Місцевий розвиток, орієнтований на громаду» – </w:t>
      </w:r>
      <w:r w:rsidR="006E2575" w:rsidRPr="007711DB">
        <w:rPr>
          <w:sz w:val="28"/>
          <w:szCs w:val="28"/>
          <w:lang w:val="uk-UA"/>
        </w:rPr>
        <w:t>II що</w:t>
      </w:r>
      <w:r w:rsidR="00F925CC" w:rsidRPr="007711DB">
        <w:rPr>
          <w:sz w:val="28"/>
          <w:szCs w:val="28"/>
          <w:lang w:val="uk-UA"/>
        </w:rPr>
        <w:t>до реконструкції водопостачання</w:t>
      </w:r>
      <w:r w:rsidR="006E2575" w:rsidRPr="007711DB">
        <w:rPr>
          <w:sz w:val="28"/>
          <w:szCs w:val="28"/>
          <w:lang w:val="uk-UA"/>
        </w:rPr>
        <w:t xml:space="preserve"> в селах Садки і Тарасівка, </w:t>
      </w:r>
      <w:r w:rsidR="005B4ACA" w:rsidRPr="007711DB">
        <w:rPr>
          <w:sz w:val="28"/>
          <w:szCs w:val="28"/>
          <w:lang w:val="uk-UA"/>
        </w:rPr>
        <w:t>придбання</w:t>
      </w:r>
      <w:r w:rsidR="006E2575" w:rsidRPr="007711DB">
        <w:rPr>
          <w:sz w:val="28"/>
          <w:szCs w:val="28"/>
          <w:lang w:val="uk-UA"/>
        </w:rPr>
        <w:t xml:space="preserve"> медичного обладнання в амбулаторії</w:t>
      </w:r>
      <w:r w:rsidR="00F925CC" w:rsidRPr="007711DB">
        <w:rPr>
          <w:sz w:val="28"/>
          <w:szCs w:val="28"/>
          <w:lang w:val="uk-UA"/>
        </w:rPr>
        <w:t xml:space="preserve"> сіл Лука,</w:t>
      </w:r>
      <w:r w:rsidR="00742876" w:rsidRPr="007711DB">
        <w:rPr>
          <w:sz w:val="28"/>
          <w:szCs w:val="28"/>
          <w:lang w:val="uk-UA"/>
        </w:rPr>
        <w:t xml:space="preserve"> Глибочиця та реконструкції електричних мереж зовнішнього освітлення с. Глибочок. За</w:t>
      </w:r>
      <w:r w:rsidR="00F925CC" w:rsidRPr="007711DB">
        <w:rPr>
          <w:sz w:val="28"/>
          <w:szCs w:val="28"/>
          <w:lang w:val="uk-UA"/>
        </w:rPr>
        <w:t>гальна вартість проекту складає</w:t>
      </w:r>
      <w:r w:rsidR="00742876" w:rsidRPr="007711DB">
        <w:rPr>
          <w:sz w:val="28"/>
          <w:szCs w:val="28"/>
          <w:lang w:val="uk-UA"/>
        </w:rPr>
        <w:t xml:space="preserve"> – 963,441 тис.</w:t>
      </w:r>
      <w:r w:rsidR="005A0185" w:rsidRPr="007711DB">
        <w:rPr>
          <w:sz w:val="28"/>
          <w:szCs w:val="28"/>
          <w:lang w:val="uk-UA"/>
        </w:rPr>
        <w:t xml:space="preserve"> грн</w:t>
      </w:r>
      <w:r w:rsidR="001731C7" w:rsidRPr="007711DB">
        <w:rPr>
          <w:sz w:val="28"/>
          <w:szCs w:val="28"/>
          <w:lang w:val="uk-UA"/>
        </w:rPr>
        <w:t xml:space="preserve">., з яких внесок міжнародної організації складає – </w:t>
      </w:r>
      <w:r w:rsidR="005D5B1F" w:rsidRPr="007711DB">
        <w:rPr>
          <w:sz w:val="28"/>
          <w:szCs w:val="28"/>
          <w:lang w:val="uk-UA"/>
        </w:rPr>
        <w:t>401,27 тис. грн.</w:t>
      </w:r>
    </w:p>
    <w:p w:rsidR="00B805EA" w:rsidRPr="007711DB" w:rsidRDefault="00B805EA" w:rsidP="00B805EA">
      <w:pPr>
        <w:ind w:right="-285" w:firstLine="720"/>
        <w:jc w:val="both"/>
        <w:rPr>
          <w:sz w:val="28"/>
          <w:szCs w:val="28"/>
          <w:lang w:val="uk-UA"/>
        </w:rPr>
      </w:pPr>
      <w:r w:rsidRPr="007711DB">
        <w:rPr>
          <w:sz w:val="28"/>
          <w:szCs w:val="28"/>
          <w:lang w:val="uk-UA"/>
        </w:rPr>
        <w:t>У районі успішно реалізуються інвестиційні проекти:</w:t>
      </w:r>
    </w:p>
    <w:p w:rsidR="00B805EA" w:rsidRPr="007711DB" w:rsidRDefault="00B805EA" w:rsidP="00B805EA">
      <w:pPr>
        <w:ind w:right="-285" w:firstLine="720"/>
        <w:jc w:val="both"/>
        <w:rPr>
          <w:sz w:val="28"/>
          <w:szCs w:val="28"/>
          <w:lang w:val="uk-UA"/>
        </w:rPr>
      </w:pPr>
      <w:r w:rsidRPr="007711DB">
        <w:rPr>
          <w:sz w:val="28"/>
          <w:szCs w:val="28"/>
          <w:lang w:val="uk-UA"/>
        </w:rPr>
        <w:t>– проект будівництва комбікормово – елеваторного комплексу «Житомирська філія ПАТ Компанія «Райз» (вартість 480,0 млн. грн., освоєно 180,0 млн. грн. (Оліївська сільська рада)), планується створити 100 нових робочих місць;</w:t>
      </w:r>
    </w:p>
    <w:p w:rsidR="00B805EA" w:rsidRPr="007711DB" w:rsidRDefault="00B805EA" w:rsidP="00B805EA">
      <w:pPr>
        <w:numPr>
          <w:ilvl w:val="0"/>
          <w:numId w:val="17"/>
        </w:numPr>
        <w:ind w:left="0" w:right="-285" w:firstLine="720"/>
        <w:jc w:val="both"/>
        <w:rPr>
          <w:sz w:val="28"/>
          <w:szCs w:val="28"/>
          <w:lang w:val="uk-UA"/>
        </w:rPr>
      </w:pPr>
      <w:r w:rsidRPr="007711DB">
        <w:rPr>
          <w:sz w:val="28"/>
          <w:szCs w:val="28"/>
          <w:lang w:val="uk-UA"/>
        </w:rPr>
        <w:t>проект будівництва цеху кам</w:t>
      </w:r>
      <w:r w:rsidR="006C1740" w:rsidRPr="007711DB">
        <w:rPr>
          <w:sz w:val="28"/>
          <w:szCs w:val="28"/>
          <w:lang w:val="uk-UA"/>
        </w:rPr>
        <w:t>е</w:t>
      </w:r>
      <w:r w:rsidRPr="007711DB">
        <w:rPr>
          <w:sz w:val="28"/>
          <w:szCs w:val="28"/>
          <w:lang w:val="uk-UA"/>
        </w:rPr>
        <w:t xml:space="preserve">необробки ПП «Даніїл» (вартість 3,0 </w:t>
      </w:r>
      <w:r w:rsidRPr="007711DB">
        <w:rPr>
          <w:sz w:val="28"/>
          <w:szCs w:val="28"/>
          <w:lang w:val="uk-UA"/>
        </w:rPr>
        <w:lastRenderedPageBreak/>
        <w:t>млн. грн. (Іванівська сільська рада), планується створити 20 нових робочих місць);</w:t>
      </w:r>
    </w:p>
    <w:p w:rsidR="00B805EA" w:rsidRPr="007711DB" w:rsidRDefault="00B805EA" w:rsidP="00B805EA">
      <w:pPr>
        <w:widowControl/>
        <w:numPr>
          <w:ilvl w:val="0"/>
          <w:numId w:val="8"/>
        </w:numPr>
        <w:tabs>
          <w:tab w:val="clear" w:pos="1440"/>
          <w:tab w:val="num" w:pos="0"/>
        </w:tabs>
        <w:autoSpaceDE/>
        <w:autoSpaceDN/>
        <w:adjustRightInd/>
        <w:ind w:left="0" w:right="-285" w:firstLine="720"/>
        <w:jc w:val="both"/>
        <w:rPr>
          <w:sz w:val="28"/>
          <w:szCs w:val="28"/>
          <w:lang w:val="uk-UA"/>
        </w:rPr>
      </w:pPr>
      <w:r w:rsidRPr="007711DB">
        <w:rPr>
          <w:sz w:val="28"/>
          <w:szCs w:val="28"/>
          <w:lang w:val="uk-UA"/>
        </w:rPr>
        <w:t>проект будівництва малої гідроелектростанції потужністю 520 кВт/год (2700 тис. кВт/год. на рік) ТОВ „Укртрансрейл” (вартість 14,5 млн. грн., освоєно 0,450 млн. грн. (Денишівська сільська рада), планується створити понад 20 нових робочих місць;</w:t>
      </w:r>
    </w:p>
    <w:p w:rsidR="00B805EA" w:rsidRPr="007711DB" w:rsidRDefault="00B805EA" w:rsidP="00B805EA">
      <w:pPr>
        <w:widowControl/>
        <w:numPr>
          <w:ilvl w:val="0"/>
          <w:numId w:val="8"/>
        </w:numPr>
        <w:tabs>
          <w:tab w:val="clear" w:pos="1440"/>
          <w:tab w:val="num" w:pos="0"/>
        </w:tabs>
        <w:autoSpaceDE/>
        <w:autoSpaceDN/>
        <w:adjustRightInd/>
        <w:ind w:left="0" w:right="-285" w:firstLine="720"/>
        <w:jc w:val="both"/>
        <w:rPr>
          <w:sz w:val="28"/>
          <w:szCs w:val="28"/>
          <w:lang w:val="uk-UA"/>
        </w:rPr>
      </w:pPr>
      <w:r w:rsidRPr="007711DB">
        <w:rPr>
          <w:sz w:val="28"/>
          <w:szCs w:val="28"/>
          <w:lang w:val="uk-UA"/>
        </w:rPr>
        <w:t>проект реконструкції існуючої котельні та будівництво теплиць на власній земельній ділянці ФОП Тимощук В.В. (вартість 7,3 млн. грн., освоєно 4,5 млн. грн. (Станишівська сільська рада), планується створити біля 10 нових робочих місць;</w:t>
      </w:r>
    </w:p>
    <w:p w:rsidR="00A37F28" w:rsidRPr="005021A7" w:rsidRDefault="00B805EA" w:rsidP="005021A7">
      <w:pPr>
        <w:widowControl/>
        <w:numPr>
          <w:ilvl w:val="0"/>
          <w:numId w:val="8"/>
        </w:numPr>
        <w:tabs>
          <w:tab w:val="clear" w:pos="1440"/>
          <w:tab w:val="num" w:pos="0"/>
        </w:tabs>
        <w:autoSpaceDE/>
        <w:autoSpaceDN/>
        <w:adjustRightInd/>
        <w:ind w:left="0" w:right="-285" w:firstLine="720"/>
        <w:jc w:val="both"/>
        <w:rPr>
          <w:sz w:val="28"/>
          <w:szCs w:val="28"/>
          <w:lang w:val="uk-UA"/>
        </w:rPr>
      </w:pPr>
      <w:r w:rsidRPr="007711DB">
        <w:rPr>
          <w:sz w:val="28"/>
          <w:szCs w:val="28"/>
          <w:lang w:val="uk-UA"/>
        </w:rPr>
        <w:t>проект будівництва фермерського комплексу по вирощуванню перепелів та виробництву органічних добрив ФГ „Миколай” (вартість 2,0 млн. грн., освоєно 0,5 млн. грн. (Іванівська сільська рада), планується створити 10 нових робочих місць.</w:t>
      </w:r>
    </w:p>
    <w:p w:rsidR="00EA188B" w:rsidRPr="007711DB" w:rsidRDefault="00EA188B" w:rsidP="003A20FB">
      <w:pPr>
        <w:ind w:right="-285" w:firstLine="709"/>
        <w:jc w:val="both"/>
        <w:rPr>
          <w:sz w:val="28"/>
          <w:szCs w:val="28"/>
          <w:lang w:val="uk-UA"/>
        </w:rPr>
      </w:pPr>
      <w:r w:rsidRPr="007711DB">
        <w:rPr>
          <w:sz w:val="28"/>
          <w:szCs w:val="28"/>
          <w:lang w:val="uk-UA"/>
        </w:rPr>
        <w:t xml:space="preserve">Загальний обсяг </w:t>
      </w:r>
      <w:r w:rsidR="00F7420F" w:rsidRPr="007711DB">
        <w:rPr>
          <w:sz w:val="28"/>
          <w:szCs w:val="28"/>
          <w:lang w:val="uk-UA"/>
        </w:rPr>
        <w:t xml:space="preserve">реалізованої сільськогосподарськими підприємствами </w:t>
      </w:r>
      <w:r w:rsidR="00AC5D94" w:rsidRPr="007711DB">
        <w:rPr>
          <w:sz w:val="28"/>
          <w:szCs w:val="28"/>
          <w:lang w:val="uk-UA"/>
        </w:rPr>
        <w:t>власно виробленої продукції порівняно з січнем – вереснем 2012 р. збільшився на 15,5% і склав 63,4</w:t>
      </w:r>
      <w:r w:rsidR="00F7420F" w:rsidRPr="007711DB">
        <w:rPr>
          <w:sz w:val="28"/>
          <w:szCs w:val="28"/>
          <w:lang w:val="uk-UA"/>
        </w:rPr>
        <w:t xml:space="preserve"> </w:t>
      </w:r>
      <w:r w:rsidR="00AC5D94" w:rsidRPr="007711DB">
        <w:rPr>
          <w:sz w:val="28"/>
          <w:szCs w:val="28"/>
          <w:lang w:val="uk-UA"/>
        </w:rPr>
        <w:t>млн. грн. У його структурі на продукцію рослинницт</w:t>
      </w:r>
      <w:r w:rsidR="00F7420F" w:rsidRPr="007711DB">
        <w:rPr>
          <w:sz w:val="28"/>
          <w:szCs w:val="28"/>
          <w:lang w:val="uk-UA"/>
        </w:rPr>
        <w:t>ва припало 83,6%, тваринництва</w:t>
      </w:r>
      <w:r w:rsidR="00AC5D94" w:rsidRPr="007711DB">
        <w:rPr>
          <w:sz w:val="28"/>
          <w:szCs w:val="28"/>
          <w:lang w:val="uk-UA"/>
        </w:rPr>
        <w:t xml:space="preserve"> 16,4%.</w:t>
      </w:r>
    </w:p>
    <w:p w:rsidR="00616E74" w:rsidRPr="007711DB" w:rsidRDefault="00616E74" w:rsidP="003A20FB">
      <w:pPr>
        <w:widowControl/>
        <w:autoSpaceDE/>
        <w:autoSpaceDN/>
        <w:adjustRightInd/>
        <w:ind w:right="-285" w:firstLine="720"/>
        <w:jc w:val="both"/>
        <w:rPr>
          <w:sz w:val="28"/>
          <w:szCs w:val="28"/>
          <w:lang w:val="uk-UA"/>
        </w:rPr>
      </w:pPr>
      <w:r w:rsidRPr="007711DB">
        <w:rPr>
          <w:sz w:val="28"/>
          <w:szCs w:val="28"/>
          <w:lang w:val="uk-UA"/>
        </w:rPr>
        <w:t>Сільськогосподарськими підприємствами</w:t>
      </w:r>
      <w:r w:rsidR="009F2A6A" w:rsidRPr="007711DB">
        <w:rPr>
          <w:sz w:val="28"/>
          <w:szCs w:val="28"/>
          <w:lang w:val="uk-UA"/>
        </w:rPr>
        <w:t xml:space="preserve"> вироблено </w:t>
      </w:r>
      <w:r w:rsidR="00CF53CF" w:rsidRPr="007711DB">
        <w:rPr>
          <w:sz w:val="28"/>
          <w:szCs w:val="28"/>
          <w:lang w:val="uk-UA"/>
        </w:rPr>
        <w:t>м’яса</w:t>
      </w:r>
      <w:r w:rsidR="009F2A6A" w:rsidRPr="007711DB">
        <w:rPr>
          <w:sz w:val="28"/>
          <w:szCs w:val="28"/>
          <w:lang w:val="uk-UA"/>
        </w:rPr>
        <w:t xml:space="preserve"> </w:t>
      </w:r>
      <w:r w:rsidR="004572A7" w:rsidRPr="007711DB">
        <w:rPr>
          <w:sz w:val="28"/>
          <w:szCs w:val="28"/>
          <w:lang w:val="uk-UA"/>
        </w:rPr>
        <w:t>(реалізовано худоби та птиці на забій у живій вазі) 238т, що на 22,1% більше минулорічного періоду</w:t>
      </w:r>
      <w:r w:rsidR="0001478F" w:rsidRPr="007711DB">
        <w:rPr>
          <w:sz w:val="28"/>
          <w:szCs w:val="28"/>
          <w:lang w:val="uk-UA"/>
        </w:rPr>
        <w:t>.</w:t>
      </w:r>
    </w:p>
    <w:p w:rsidR="004F5B37" w:rsidRPr="007711DB" w:rsidRDefault="00062472" w:rsidP="003A20FB">
      <w:pPr>
        <w:widowControl/>
        <w:autoSpaceDE/>
        <w:autoSpaceDN/>
        <w:adjustRightInd/>
        <w:ind w:right="-285" w:firstLine="720"/>
        <w:jc w:val="both"/>
        <w:rPr>
          <w:sz w:val="28"/>
          <w:szCs w:val="28"/>
          <w:lang w:val="uk-UA"/>
        </w:rPr>
      </w:pPr>
      <w:r w:rsidRPr="007711DB">
        <w:rPr>
          <w:sz w:val="28"/>
          <w:szCs w:val="28"/>
          <w:lang w:val="uk-UA"/>
        </w:rPr>
        <w:t>Поголів’я</w:t>
      </w:r>
      <w:r w:rsidR="00654358" w:rsidRPr="007711DB">
        <w:rPr>
          <w:sz w:val="28"/>
          <w:szCs w:val="28"/>
          <w:lang w:val="uk-UA"/>
        </w:rPr>
        <w:t xml:space="preserve"> </w:t>
      </w:r>
      <w:r w:rsidRPr="007711DB">
        <w:rPr>
          <w:sz w:val="28"/>
          <w:szCs w:val="28"/>
          <w:lang w:val="uk-UA"/>
        </w:rPr>
        <w:t>великої рогатої худоби, що утримується в сільськогосподарських підприємствах, зменшилось на 7,2%</w:t>
      </w:r>
      <w:r w:rsidR="00E01215" w:rsidRPr="007711DB">
        <w:rPr>
          <w:sz w:val="28"/>
          <w:szCs w:val="28"/>
          <w:lang w:val="uk-UA"/>
        </w:rPr>
        <w:t>, корів – на 7,7%, свиней –</w:t>
      </w:r>
      <w:r w:rsidR="00654358" w:rsidRPr="007711DB">
        <w:rPr>
          <w:sz w:val="28"/>
          <w:szCs w:val="28"/>
          <w:lang w:val="uk-UA"/>
        </w:rPr>
        <w:t xml:space="preserve"> </w:t>
      </w:r>
      <w:r w:rsidR="00E01215" w:rsidRPr="007711DB">
        <w:rPr>
          <w:sz w:val="28"/>
          <w:szCs w:val="28"/>
          <w:lang w:val="uk-UA"/>
        </w:rPr>
        <w:t>збільшилось</w:t>
      </w:r>
      <w:r w:rsidR="007C706F" w:rsidRPr="007711DB">
        <w:rPr>
          <w:sz w:val="28"/>
          <w:szCs w:val="28"/>
          <w:lang w:val="uk-UA"/>
        </w:rPr>
        <w:t xml:space="preserve"> </w:t>
      </w:r>
      <w:r w:rsidR="00373ADA" w:rsidRPr="007711DB">
        <w:rPr>
          <w:sz w:val="28"/>
          <w:szCs w:val="28"/>
          <w:lang w:val="uk-UA"/>
        </w:rPr>
        <w:t>в</w:t>
      </w:r>
      <w:r w:rsidR="00654358" w:rsidRPr="007711DB">
        <w:rPr>
          <w:sz w:val="28"/>
          <w:szCs w:val="28"/>
          <w:lang w:val="uk-UA"/>
        </w:rPr>
        <w:t xml:space="preserve"> </w:t>
      </w:r>
      <w:r w:rsidR="00C70B79" w:rsidRPr="007711DB">
        <w:rPr>
          <w:sz w:val="28"/>
          <w:szCs w:val="28"/>
          <w:lang w:val="uk-UA"/>
        </w:rPr>
        <w:t>1,4 рази</w:t>
      </w:r>
      <w:r w:rsidR="00E01215" w:rsidRPr="007711DB">
        <w:rPr>
          <w:sz w:val="28"/>
          <w:szCs w:val="28"/>
          <w:lang w:val="uk-UA"/>
        </w:rPr>
        <w:t>.</w:t>
      </w:r>
    </w:p>
    <w:p w:rsidR="00AC5D94" w:rsidRPr="007711DB" w:rsidRDefault="00AC5D94" w:rsidP="003A20FB">
      <w:pPr>
        <w:widowControl/>
        <w:autoSpaceDE/>
        <w:autoSpaceDN/>
        <w:adjustRightInd/>
        <w:ind w:right="-285" w:firstLine="720"/>
        <w:jc w:val="both"/>
        <w:rPr>
          <w:sz w:val="28"/>
          <w:szCs w:val="28"/>
          <w:lang w:val="uk-UA"/>
        </w:rPr>
      </w:pPr>
      <w:r w:rsidRPr="007711DB">
        <w:rPr>
          <w:sz w:val="28"/>
          <w:szCs w:val="28"/>
          <w:lang w:val="uk-UA"/>
        </w:rPr>
        <w:t>За 9 місяців 2013 року агроформування райо</w:t>
      </w:r>
      <w:r w:rsidR="00B601D6" w:rsidRPr="007711DB">
        <w:rPr>
          <w:sz w:val="28"/>
          <w:szCs w:val="28"/>
          <w:lang w:val="uk-UA"/>
        </w:rPr>
        <w:t>н</w:t>
      </w:r>
      <w:r w:rsidRPr="007711DB">
        <w:rPr>
          <w:sz w:val="28"/>
          <w:szCs w:val="28"/>
          <w:lang w:val="uk-UA"/>
        </w:rPr>
        <w:t>у відносно минулорічного періоду наростили обсяги реалізації ріпаку</w:t>
      </w:r>
      <w:r w:rsidR="00DD1045" w:rsidRPr="007711DB">
        <w:rPr>
          <w:sz w:val="28"/>
          <w:szCs w:val="28"/>
          <w:lang w:val="uk-UA"/>
        </w:rPr>
        <w:t xml:space="preserve"> у 2,8 рази</w:t>
      </w:r>
      <w:r w:rsidR="00C70B79" w:rsidRPr="007711DB">
        <w:rPr>
          <w:sz w:val="28"/>
          <w:szCs w:val="28"/>
          <w:lang w:val="uk-UA"/>
        </w:rPr>
        <w:t>, картоплі у 1,9 рази</w:t>
      </w:r>
      <w:r w:rsidRPr="007711DB">
        <w:rPr>
          <w:sz w:val="28"/>
          <w:szCs w:val="28"/>
          <w:lang w:val="uk-UA"/>
        </w:rPr>
        <w:t>, насіння соняшнику, сої, худоби</w:t>
      </w:r>
      <w:r w:rsidR="0077549F" w:rsidRPr="007711DB">
        <w:rPr>
          <w:sz w:val="28"/>
          <w:szCs w:val="28"/>
          <w:lang w:val="uk-UA"/>
        </w:rPr>
        <w:t xml:space="preserve"> та п</w:t>
      </w:r>
      <w:r w:rsidR="00DD1045" w:rsidRPr="007711DB">
        <w:rPr>
          <w:sz w:val="28"/>
          <w:szCs w:val="28"/>
          <w:lang w:val="uk-UA"/>
        </w:rPr>
        <w:t>тиці (у живій вазі) – у 1,4 рази</w:t>
      </w:r>
      <w:r w:rsidR="0077549F" w:rsidRPr="007711DB">
        <w:rPr>
          <w:sz w:val="28"/>
          <w:szCs w:val="28"/>
          <w:lang w:val="uk-UA"/>
        </w:rPr>
        <w:t>, натомість зменшили реалізацію зернових та зернобобових культур на 17,3%, молока та молочних продуктів – на 2,1%.</w:t>
      </w:r>
    </w:p>
    <w:p w:rsidR="00873B65" w:rsidRPr="007711DB" w:rsidRDefault="00873B65" w:rsidP="003A20FB">
      <w:pPr>
        <w:widowControl/>
        <w:autoSpaceDE/>
        <w:autoSpaceDN/>
        <w:adjustRightInd/>
        <w:ind w:right="-285" w:firstLine="720"/>
        <w:jc w:val="both"/>
        <w:rPr>
          <w:sz w:val="28"/>
          <w:szCs w:val="28"/>
          <w:lang w:val="uk-UA"/>
        </w:rPr>
      </w:pPr>
      <w:r w:rsidRPr="007711DB">
        <w:rPr>
          <w:sz w:val="28"/>
          <w:szCs w:val="28"/>
          <w:lang w:val="uk-UA"/>
        </w:rPr>
        <w:t>З метою стабілі</w:t>
      </w:r>
      <w:r w:rsidR="006F516B" w:rsidRPr="007711DB">
        <w:rPr>
          <w:sz w:val="28"/>
          <w:szCs w:val="28"/>
          <w:lang w:val="uk-UA"/>
        </w:rPr>
        <w:t>зації цінової ситуації в районі</w:t>
      </w:r>
      <w:r w:rsidRPr="007711DB">
        <w:rPr>
          <w:sz w:val="28"/>
          <w:szCs w:val="28"/>
          <w:lang w:val="uk-UA"/>
        </w:rPr>
        <w:t xml:space="preserve"> у січні-вересні </w:t>
      </w:r>
      <w:r w:rsidR="0071417D" w:rsidRPr="007711DB">
        <w:rPr>
          <w:sz w:val="28"/>
          <w:szCs w:val="28"/>
          <w:lang w:val="uk-UA"/>
        </w:rPr>
        <w:t xml:space="preserve">2013 року проведено </w:t>
      </w:r>
      <w:r w:rsidR="006F516B" w:rsidRPr="007711DB">
        <w:rPr>
          <w:sz w:val="28"/>
          <w:szCs w:val="28"/>
          <w:lang w:val="uk-UA"/>
        </w:rPr>
        <w:t>40</w:t>
      </w:r>
      <w:r w:rsidRPr="007711DB">
        <w:rPr>
          <w:sz w:val="28"/>
          <w:szCs w:val="28"/>
          <w:lang w:val="uk-UA"/>
        </w:rPr>
        <w:t xml:space="preserve"> ярмарків із продажу сільськогосподарської продукції та продуктів її переробки.</w:t>
      </w:r>
    </w:p>
    <w:p w:rsidR="004A6407" w:rsidRPr="007711DB" w:rsidRDefault="00873B65" w:rsidP="005021A7">
      <w:pPr>
        <w:widowControl/>
        <w:autoSpaceDE/>
        <w:autoSpaceDN/>
        <w:adjustRightInd/>
        <w:ind w:right="-285" w:firstLine="720"/>
        <w:jc w:val="both"/>
        <w:rPr>
          <w:sz w:val="28"/>
          <w:szCs w:val="28"/>
          <w:lang w:val="uk-UA"/>
        </w:rPr>
      </w:pPr>
      <w:r w:rsidRPr="007711DB">
        <w:rPr>
          <w:sz w:val="28"/>
          <w:szCs w:val="28"/>
          <w:lang w:val="uk-UA"/>
        </w:rPr>
        <w:t xml:space="preserve">Проведення ярмарків сприяло задоволенню попиту мешканців </w:t>
      </w:r>
      <w:r w:rsidR="0071417D" w:rsidRPr="007711DB">
        <w:rPr>
          <w:sz w:val="28"/>
          <w:szCs w:val="28"/>
          <w:lang w:val="uk-UA"/>
        </w:rPr>
        <w:t>району</w:t>
      </w:r>
      <w:r w:rsidRPr="007711DB">
        <w:rPr>
          <w:sz w:val="28"/>
          <w:szCs w:val="28"/>
          <w:lang w:val="uk-UA"/>
        </w:rPr>
        <w:t xml:space="preserve"> на продукти харчування та сільськогосподарську продукцію за цінами товаровиробників. </w:t>
      </w:r>
    </w:p>
    <w:p w:rsidR="00253D78" w:rsidRPr="007711DB" w:rsidRDefault="00253D78" w:rsidP="003A20FB">
      <w:pPr>
        <w:widowControl/>
        <w:autoSpaceDE/>
        <w:autoSpaceDN/>
        <w:adjustRightInd/>
        <w:ind w:right="-285" w:firstLine="720"/>
        <w:jc w:val="both"/>
        <w:rPr>
          <w:sz w:val="28"/>
          <w:szCs w:val="28"/>
          <w:lang w:val="uk-UA"/>
        </w:rPr>
      </w:pPr>
      <w:r w:rsidRPr="007711DB">
        <w:rPr>
          <w:sz w:val="28"/>
          <w:szCs w:val="28"/>
          <w:lang w:val="uk-UA"/>
        </w:rPr>
        <w:t xml:space="preserve">Протягом </w:t>
      </w:r>
      <w:r w:rsidR="00F7255E" w:rsidRPr="007711DB">
        <w:rPr>
          <w:sz w:val="28"/>
          <w:szCs w:val="28"/>
          <w:lang w:val="uk-UA"/>
        </w:rPr>
        <w:t>січня – вересня 2013</w:t>
      </w:r>
      <w:r w:rsidRPr="007711DB">
        <w:rPr>
          <w:sz w:val="28"/>
          <w:szCs w:val="28"/>
          <w:lang w:val="uk-UA"/>
        </w:rPr>
        <w:t xml:space="preserve"> року до бюджету управління Пенсійного фонду з усіх джерел фінансування надійшло</w:t>
      </w:r>
      <w:r w:rsidR="00654358" w:rsidRPr="007711DB">
        <w:rPr>
          <w:sz w:val="28"/>
          <w:szCs w:val="28"/>
          <w:lang w:val="uk-UA"/>
        </w:rPr>
        <w:t xml:space="preserve"> </w:t>
      </w:r>
      <w:r w:rsidR="00F7255E" w:rsidRPr="007711DB">
        <w:rPr>
          <w:sz w:val="28"/>
          <w:szCs w:val="28"/>
          <w:lang w:val="uk-UA"/>
        </w:rPr>
        <w:t>116 887,6</w:t>
      </w:r>
      <w:r w:rsidR="00654358" w:rsidRPr="007711DB">
        <w:rPr>
          <w:sz w:val="28"/>
          <w:szCs w:val="28"/>
          <w:lang w:val="uk-UA"/>
        </w:rPr>
        <w:t xml:space="preserve"> </w:t>
      </w:r>
      <w:r w:rsidRPr="007711DB">
        <w:rPr>
          <w:sz w:val="28"/>
          <w:szCs w:val="28"/>
          <w:lang w:val="uk-UA"/>
        </w:rPr>
        <w:t xml:space="preserve">тис. грн., що </w:t>
      </w:r>
      <w:r w:rsidR="00EC07D9" w:rsidRPr="007711DB">
        <w:rPr>
          <w:sz w:val="28"/>
          <w:szCs w:val="28"/>
          <w:lang w:val="uk-UA"/>
        </w:rPr>
        <w:t xml:space="preserve">становить 101,5% </w:t>
      </w:r>
      <w:r w:rsidR="009A3955" w:rsidRPr="007711DB">
        <w:rPr>
          <w:sz w:val="28"/>
          <w:szCs w:val="28"/>
          <w:lang w:val="uk-UA"/>
        </w:rPr>
        <w:t>затвердженого плану</w:t>
      </w:r>
      <w:r w:rsidR="00C926C9" w:rsidRPr="007711DB">
        <w:rPr>
          <w:sz w:val="28"/>
          <w:szCs w:val="28"/>
          <w:lang w:val="uk-UA"/>
        </w:rPr>
        <w:t>.</w:t>
      </w:r>
      <w:r w:rsidR="00EC07D9" w:rsidRPr="007711DB">
        <w:rPr>
          <w:sz w:val="28"/>
          <w:szCs w:val="28"/>
          <w:lang w:val="uk-UA"/>
        </w:rPr>
        <w:t xml:space="preserve"> </w:t>
      </w:r>
      <w:r w:rsidR="00C926C9" w:rsidRPr="007711DB">
        <w:rPr>
          <w:sz w:val="28"/>
          <w:szCs w:val="28"/>
          <w:lang w:val="uk-UA"/>
        </w:rPr>
        <w:t>По відношенню до відповідного періоду 2012 ро</w:t>
      </w:r>
      <w:r w:rsidR="00CA77A7" w:rsidRPr="007711DB">
        <w:rPr>
          <w:sz w:val="28"/>
          <w:szCs w:val="28"/>
          <w:lang w:val="uk-UA"/>
        </w:rPr>
        <w:t>ку власні надходження зросли на</w:t>
      </w:r>
      <w:r w:rsidR="00C926C9" w:rsidRPr="007711DB">
        <w:rPr>
          <w:sz w:val="28"/>
          <w:szCs w:val="28"/>
          <w:lang w:val="uk-UA"/>
        </w:rPr>
        <w:t xml:space="preserve"> 7 031,1 тис. грн., або на 106,4%</w:t>
      </w:r>
      <w:r w:rsidR="00EC07D9" w:rsidRPr="007711DB">
        <w:rPr>
          <w:sz w:val="28"/>
          <w:szCs w:val="28"/>
          <w:lang w:val="uk-UA"/>
        </w:rPr>
        <w:t>.</w:t>
      </w:r>
      <w:r w:rsidRPr="007711DB">
        <w:rPr>
          <w:sz w:val="28"/>
          <w:szCs w:val="28"/>
          <w:lang w:val="uk-UA"/>
        </w:rPr>
        <w:t xml:space="preserve"> Середня виплата пенсій на одного пенсіонера станом на 01 жовтня поточного року становить </w:t>
      </w:r>
      <w:r w:rsidR="00EC07D9" w:rsidRPr="007711DB">
        <w:rPr>
          <w:sz w:val="28"/>
          <w:szCs w:val="28"/>
          <w:lang w:val="uk-UA"/>
        </w:rPr>
        <w:t xml:space="preserve">1 227,57 </w:t>
      </w:r>
      <w:r w:rsidRPr="007711DB">
        <w:rPr>
          <w:sz w:val="28"/>
          <w:szCs w:val="28"/>
          <w:lang w:val="uk-UA"/>
        </w:rPr>
        <w:t>грн.,</w:t>
      </w:r>
      <w:r w:rsidR="00EC07D9" w:rsidRPr="007711DB">
        <w:rPr>
          <w:sz w:val="28"/>
          <w:szCs w:val="28"/>
          <w:lang w:val="uk-UA"/>
        </w:rPr>
        <w:t xml:space="preserve"> </w:t>
      </w:r>
      <w:r w:rsidR="00822DDA" w:rsidRPr="007711DB">
        <w:rPr>
          <w:sz w:val="28"/>
          <w:szCs w:val="28"/>
          <w:lang w:val="uk-UA"/>
        </w:rPr>
        <w:t>що на 11,35 грн., або 0,93% більше, ніж на 1 січня 2013</w:t>
      </w:r>
      <w:r w:rsidR="00C11657" w:rsidRPr="007711DB">
        <w:rPr>
          <w:sz w:val="28"/>
          <w:szCs w:val="28"/>
          <w:lang w:val="uk-UA"/>
        </w:rPr>
        <w:t xml:space="preserve"> року.</w:t>
      </w:r>
    </w:p>
    <w:p w:rsidR="000D4631" w:rsidRPr="007711DB" w:rsidRDefault="000D4631" w:rsidP="003A20FB">
      <w:pPr>
        <w:widowControl/>
        <w:autoSpaceDE/>
        <w:autoSpaceDN/>
        <w:adjustRightInd/>
        <w:ind w:right="-285" w:firstLine="720"/>
        <w:jc w:val="both"/>
        <w:rPr>
          <w:sz w:val="28"/>
          <w:szCs w:val="28"/>
          <w:lang w:val="uk-UA"/>
        </w:rPr>
      </w:pPr>
      <w:r w:rsidRPr="007711DB">
        <w:rPr>
          <w:sz w:val="28"/>
          <w:szCs w:val="28"/>
          <w:lang w:val="uk-UA"/>
        </w:rPr>
        <w:t>Фінансування коштів на виплату пенсій та допомог</w:t>
      </w:r>
      <w:r w:rsidR="0045417F" w:rsidRPr="007711DB">
        <w:rPr>
          <w:sz w:val="28"/>
          <w:szCs w:val="28"/>
          <w:lang w:val="uk-UA"/>
        </w:rPr>
        <w:t>и</w:t>
      </w:r>
      <w:r w:rsidR="00654358" w:rsidRPr="007711DB">
        <w:rPr>
          <w:sz w:val="28"/>
          <w:szCs w:val="28"/>
          <w:lang w:val="uk-UA"/>
        </w:rPr>
        <w:t xml:space="preserve"> </w:t>
      </w:r>
      <w:r w:rsidRPr="007711DB">
        <w:rPr>
          <w:sz w:val="28"/>
          <w:szCs w:val="28"/>
          <w:lang w:val="uk-UA"/>
        </w:rPr>
        <w:t xml:space="preserve">пенсіонерам району здійснювалося вчасно та </w:t>
      </w:r>
      <w:r w:rsidR="00327298" w:rsidRPr="007711DB">
        <w:rPr>
          <w:color w:val="000000"/>
          <w:sz w:val="28"/>
          <w:szCs w:val="28"/>
          <w:lang w:val="uk-UA"/>
        </w:rPr>
        <w:t>у</w:t>
      </w:r>
      <w:r w:rsidRPr="007711DB">
        <w:rPr>
          <w:sz w:val="28"/>
          <w:szCs w:val="28"/>
          <w:lang w:val="uk-UA"/>
        </w:rPr>
        <w:t xml:space="preserve"> повному обсязі.</w:t>
      </w:r>
    </w:p>
    <w:p w:rsidR="00072BAD" w:rsidRPr="007711DB" w:rsidRDefault="00253D78" w:rsidP="003A20FB">
      <w:pPr>
        <w:widowControl/>
        <w:autoSpaceDE/>
        <w:autoSpaceDN/>
        <w:adjustRightInd/>
        <w:ind w:right="-285" w:firstLine="720"/>
        <w:jc w:val="both"/>
        <w:rPr>
          <w:color w:val="FF0000"/>
          <w:sz w:val="28"/>
          <w:szCs w:val="28"/>
          <w:lang w:val="uk-UA"/>
        </w:rPr>
      </w:pPr>
      <w:r w:rsidRPr="007711DB">
        <w:rPr>
          <w:sz w:val="28"/>
          <w:szCs w:val="28"/>
          <w:lang w:val="uk-UA"/>
        </w:rPr>
        <w:t xml:space="preserve">Продовжує зберігатися тенденція </w:t>
      </w:r>
      <w:r w:rsidR="00F70AC6" w:rsidRPr="007711DB">
        <w:rPr>
          <w:sz w:val="28"/>
          <w:szCs w:val="28"/>
          <w:lang w:val="uk-UA"/>
        </w:rPr>
        <w:t xml:space="preserve">до </w:t>
      </w:r>
      <w:r w:rsidRPr="007711DB">
        <w:rPr>
          <w:sz w:val="28"/>
          <w:szCs w:val="28"/>
          <w:lang w:val="uk-UA"/>
        </w:rPr>
        <w:t>зростання заробітної плати пра</w:t>
      </w:r>
      <w:r w:rsidR="00503B95" w:rsidRPr="007711DB">
        <w:rPr>
          <w:sz w:val="28"/>
          <w:szCs w:val="28"/>
          <w:lang w:val="uk-UA"/>
        </w:rPr>
        <w:t>цюючих. Станом на 01 жовтня 2013</w:t>
      </w:r>
      <w:r w:rsidRPr="007711DB">
        <w:rPr>
          <w:sz w:val="28"/>
          <w:szCs w:val="28"/>
          <w:lang w:val="uk-UA"/>
        </w:rPr>
        <w:t xml:space="preserve"> року середньомісячна заробітна плата </w:t>
      </w:r>
      <w:r w:rsidRPr="007711DB">
        <w:rPr>
          <w:sz w:val="28"/>
          <w:szCs w:val="28"/>
          <w:lang w:val="uk-UA"/>
        </w:rPr>
        <w:lastRenderedPageBreak/>
        <w:t xml:space="preserve">одного штатного працівника становить </w:t>
      </w:r>
      <w:r w:rsidR="00DD1E85" w:rsidRPr="007711DB">
        <w:rPr>
          <w:color w:val="000000"/>
          <w:sz w:val="28"/>
          <w:szCs w:val="28"/>
          <w:lang w:val="uk-UA"/>
        </w:rPr>
        <w:t>2311,03</w:t>
      </w:r>
      <w:r w:rsidRPr="007711DB">
        <w:rPr>
          <w:color w:val="000000"/>
          <w:sz w:val="28"/>
          <w:szCs w:val="28"/>
          <w:lang w:val="uk-UA"/>
        </w:rPr>
        <w:t xml:space="preserve"> грн</w:t>
      </w:r>
      <w:r w:rsidR="009D23AE">
        <w:rPr>
          <w:sz w:val="28"/>
          <w:szCs w:val="28"/>
          <w:lang w:val="uk-UA"/>
        </w:rPr>
        <w:t xml:space="preserve">. </w:t>
      </w:r>
      <w:r w:rsidRPr="007711DB">
        <w:rPr>
          <w:sz w:val="28"/>
          <w:szCs w:val="28"/>
          <w:lang w:val="uk-UA"/>
        </w:rPr>
        <w:t xml:space="preserve"> </w:t>
      </w:r>
      <w:r w:rsidR="00D97DC0">
        <w:rPr>
          <w:sz w:val="28"/>
          <w:szCs w:val="28"/>
          <w:lang w:val="uk-UA"/>
        </w:rPr>
        <w:t>(</w:t>
      </w:r>
      <w:r w:rsidRPr="007711DB">
        <w:rPr>
          <w:sz w:val="28"/>
          <w:szCs w:val="28"/>
          <w:lang w:val="uk-UA"/>
        </w:rPr>
        <w:t xml:space="preserve">у порівнянні з показником аналогічного періоду минулого року зросла на </w:t>
      </w:r>
      <w:r w:rsidR="00DD1E85" w:rsidRPr="007711DB">
        <w:rPr>
          <w:color w:val="000000"/>
          <w:sz w:val="28"/>
          <w:szCs w:val="28"/>
          <w:lang w:val="uk-UA"/>
        </w:rPr>
        <w:t>5,9</w:t>
      </w:r>
      <w:r w:rsidRPr="007711DB">
        <w:rPr>
          <w:color w:val="000000"/>
          <w:sz w:val="28"/>
          <w:szCs w:val="28"/>
          <w:lang w:val="uk-UA"/>
        </w:rPr>
        <w:t xml:space="preserve"> %</w:t>
      </w:r>
      <w:r w:rsidR="00D97DC0">
        <w:rPr>
          <w:color w:val="000000"/>
          <w:sz w:val="28"/>
          <w:szCs w:val="28"/>
          <w:lang w:val="uk-UA"/>
        </w:rPr>
        <w:t>)</w:t>
      </w:r>
      <w:r w:rsidR="00A3122A" w:rsidRPr="007711DB">
        <w:rPr>
          <w:sz w:val="28"/>
          <w:szCs w:val="28"/>
          <w:lang w:val="uk-UA"/>
        </w:rPr>
        <w:t>.</w:t>
      </w:r>
    </w:p>
    <w:p w:rsidR="00A37F28" w:rsidRPr="007711DB" w:rsidRDefault="00253D78" w:rsidP="005021A7">
      <w:pPr>
        <w:widowControl/>
        <w:autoSpaceDE/>
        <w:autoSpaceDN/>
        <w:adjustRightInd/>
        <w:ind w:right="-285" w:firstLine="720"/>
        <w:jc w:val="both"/>
        <w:rPr>
          <w:sz w:val="28"/>
          <w:szCs w:val="28"/>
          <w:lang w:val="uk-UA"/>
        </w:rPr>
      </w:pPr>
      <w:r w:rsidRPr="007711DB">
        <w:rPr>
          <w:sz w:val="28"/>
          <w:szCs w:val="28"/>
          <w:lang w:val="uk-UA"/>
        </w:rPr>
        <w:t xml:space="preserve"> Станом на 01 </w:t>
      </w:r>
      <w:r w:rsidR="00A94477" w:rsidRPr="007711DB">
        <w:rPr>
          <w:sz w:val="28"/>
          <w:szCs w:val="28"/>
          <w:lang w:val="uk-UA"/>
        </w:rPr>
        <w:t>жовтня</w:t>
      </w:r>
      <w:r w:rsidRPr="007711DB">
        <w:rPr>
          <w:sz w:val="28"/>
          <w:szCs w:val="28"/>
          <w:lang w:val="uk-UA"/>
        </w:rPr>
        <w:t xml:space="preserve"> поточного року заборгованість із виплати заробітної плати на підприємствах району відсутня.</w:t>
      </w:r>
    </w:p>
    <w:p w:rsidR="00781A09" w:rsidRPr="007711DB" w:rsidRDefault="003C4B99" w:rsidP="00316C3D">
      <w:pPr>
        <w:widowControl/>
        <w:autoSpaceDE/>
        <w:autoSpaceDN/>
        <w:adjustRightInd/>
        <w:ind w:right="-285" w:firstLine="720"/>
        <w:jc w:val="both"/>
        <w:rPr>
          <w:sz w:val="28"/>
          <w:szCs w:val="28"/>
          <w:lang w:val="uk-UA"/>
        </w:rPr>
      </w:pPr>
      <w:r w:rsidRPr="007711DB">
        <w:rPr>
          <w:sz w:val="28"/>
          <w:szCs w:val="28"/>
          <w:lang w:val="uk-UA"/>
        </w:rPr>
        <w:t>Органами</w:t>
      </w:r>
      <w:r w:rsidR="00781A09" w:rsidRPr="007711DB">
        <w:rPr>
          <w:sz w:val="28"/>
          <w:szCs w:val="28"/>
          <w:lang w:val="uk-UA"/>
        </w:rPr>
        <w:t xml:space="preserve"> соціальног</w:t>
      </w:r>
      <w:r w:rsidRPr="007711DB">
        <w:rPr>
          <w:sz w:val="28"/>
          <w:szCs w:val="28"/>
          <w:lang w:val="uk-UA"/>
        </w:rPr>
        <w:t xml:space="preserve">о захисту </w:t>
      </w:r>
      <w:r w:rsidR="00316C3D" w:rsidRPr="007711DB">
        <w:rPr>
          <w:sz w:val="28"/>
          <w:szCs w:val="28"/>
          <w:lang w:val="uk-UA"/>
        </w:rPr>
        <w:t xml:space="preserve">профінансовано </w:t>
      </w:r>
      <w:r w:rsidRPr="007711DB">
        <w:rPr>
          <w:sz w:val="28"/>
          <w:szCs w:val="28"/>
          <w:lang w:val="uk-UA"/>
        </w:rPr>
        <w:t xml:space="preserve">із виплати всіх видів </w:t>
      </w:r>
      <w:r w:rsidR="00131CAA" w:rsidRPr="007711DB">
        <w:rPr>
          <w:sz w:val="28"/>
          <w:szCs w:val="28"/>
          <w:lang w:val="uk-UA"/>
        </w:rPr>
        <w:t>державної соціальної допомоги в сумі</w:t>
      </w:r>
      <w:r w:rsidR="00781A09" w:rsidRPr="007711DB">
        <w:rPr>
          <w:sz w:val="28"/>
          <w:szCs w:val="28"/>
          <w:lang w:val="uk-UA"/>
        </w:rPr>
        <w:t xml:space="preserve"> </w:t>
      </w:r>
      <w:r w:rsidR="00067836" w:rsidRPr="007711DB">
        <w:rPr>
          <w:sz w:val="28"/>
          <w:szCs w:val="28"/>
          <w:lang w:val="uk-UA"/>
        </w:rPr>
        <w:t>46,5</w:t>
      </w:r>
      <w:r w:rsidR="00781A09" w:rsidRPr="007711DB">
        <w:rPr>
          <w:sz w:val="28"/>
          <w:szCs w:val="28"/>
          <w:lang w:val="uk-UA"/>
        </w:rPr>
        <w:t xml:space="preserve"> </w:t>
      </w:r>
      <w:r w:rsidR="002E1E5F" w:rsidRPr="007711DB">
        <w:rPr>
          <w:sz w:val="28"/>
          <w:szCs w:val="28"/>
          <w:lang w:val="uk-UA"/>
        </w:rPr>
        <w:t>млн</w:t>
      </w:r>
      <w:r w:rsidR="00781A09" w:rsidRPr="007711DB">
        <w:rPr>
          <w:sz w:val="28"/>
          <w:szCs w:val="28"/>
          <w:lang w:val="uk-UA"/>
        </w:rPr>
        <w:t xml:space="preserve">. грн., що на </w:t>
      </w:r>
      <w:r w:rsidR="00067836" w:rsidRPr="007711DB">
        <w:rPr>
          <w:sz w:val="28"/>
          <w:szCs w:val="28"/>
          <w:lang w:val="uk-UA"/>
        </w:rPr>
        <w:t>7,0 млн. грн.</w:t>
      </w:r>
      <w:r w:rsidR="00810E0E" w:rsidRPr="007711DB">
        <w:rPr>
          <w:sz w:val="28"/>
          <w:szCs w:val="28"/>
          <w:lang w:val="uk-UA"/>
        </w:rPr>
        <w:t xml:space="preserve"> більше показника</w:t>
      </w:r>
      <w:r w:rsidR="00781A09" w:rsidRPr="007711DB">
        <w:rPr>
          <w:sz w:val="28"/>
          <w:szCs w:val="28"/>
          <w:lang w:val="uk-UA"/>
        </w:rPr>
        <w:t xml:space="preserve"> минулого року.</w:t>
      </w:r>
      <w:r w:rsidRPr="007711DB">
        <w:rPr>
          <w:sz w:val="28"/>
          <w:szCs w:val="28"/>
          <w:lang w:val="uk-UA"/>
        </w:rPr>
        <w:t xml:space="preserve"> </w:t>
      </w:r>
      <w:r w:rsidR="00131CAA" w:rsidRPr="007711DB">
        <w:rPr>
          <w:sz w:val="28"/>
          <w:szCs w:val="28"/>
          <w:lang w:val="uk-UA"/>
        </w:rPr>
        <w:t>На обліку станом на 01.10.2013 року перебувало</w:t>
      </w:r>
      <w:r w:rsidR="00787BCF" w:rsidRPr="007711DB">
        <w:rPr>
          <w:sz w:val="28"/>
          <w:szCs w:val="28"/>
          <w:lang w:val="uk-UA"/>
        </w:rPr>
        <w:t xml:space="preserve"> 6661 осіб</w:t>
      </w:r>
      <w:r w:rsidR="00287FA4" w:rsidRPr="007711DB">
        <w:rPr>
          <w:sz w:val="28"/>
          <w:szCs w:val="28"/>
          <w:lang w:val="uk-UA"/>
        </w:rPr>
        <w:t xml:space="preserve"> </w:t>
      </w:r>
      <w:r w:rsidR="00F70AC6" w:rsidRPr="007711DB">
        <w:rPr>
          <w:sz w:val="28"/>
          <w:szCs w:val="28"/>
          <w:lang w:val="uk-UA"/>
        </w:rPr>
        <w:t xml:space="preserve">- </w:t>
      </w:r>
      <w:r w:rsidR="00287FA4" w:rsidRPr="007711DB">
        <w:rPr>
          <w:sz w:val="28"/>
          <w:szCs w:val="28"/>
          <w:lang w:val="uk-UA"/>
        </w:rPr>
        <w:t xml:space="preserve">отримувачів державних соціальних допомог. </w:t>
      </w:r>
      <w:r w:rsidRPr="007711DB">
        <w:rPr>
          <w:sz w:val="28"/>
          <w:szCs w:val="28"/>
          <w:lang w:val="uk-UA"/>
        </w:rPr>
        <w:t>За 9 місяців 2013 року</w:t>
      </w:r>
      <w:r w:rsidR="00C54C8B" w:rsidRPr="007711DB">
        <w:rPr>
          <w:sz w:val="28"/>
          <w:szCs w:val="28"/>
          <w:lang w:val="uk-UA"/>
        </w:rPr>
        <w:t xml:space="preserve"> </w:t>
      </w:r>
      <w:r w:rsidR="009060BA" w:rsidRPr="007711DB">
        <w:rPr>
          <w:sz w:val="28"/>
          <w:szCs w:val="28"/>
          <w:lang w:val="uk-UA"/>
        </w:rPr>
        <w:t>управлінням праці та соціального захисту населення райдержадміністрації було прийнято до відшкодування пільг на загальну суму 10074,6 млн. грн.</w:t>
      </w:r>
      <w:r w:rsidR="00CE11A7" w:rsidRPr="007711DB">
        <w:rPr>
          <w:sz w:val="28"/>
          <w:szCs w:val="28"/>
          <w:lang w:val="uk-UA"/>
        </w:rPr>
        <w:t xml:space="preserve">, що порівняно з аналогічним періодом 2012 року менше на 1035,4 млн. грн. </w:t>
      </w:r>
      <w:r w:rsidR="00C54C8B" w:rsidRPr="007711DB">
        <w:rPr>
          <w:sz w:val="28"/>
          <w:szCs w:val="28"/>
          <w:lang w:val="uk-UA"/>
        </w:rPr>
        <w:t xml:space="preserve">Таке </w:t>
      </w:r>
      <w:r w:rsidR="00CE11A7" w:rsidRPr="007711DB">
        <w:rPr>
          <w:sz w:val="28"/>
          <w:szCs w:val="28"/>
          <w:lang w:val="uk-UA"/>
        </w:rPr>
        <w:t>зменшення</w:t>
      </w:r>
      <w:r w:rsidR="00C54C8B" w:rsidRPr="007711DB">
        <w:rPr>
          <w:sz w:val="28"/>
          <w:szCs w:val="28"/>
          <w:lang w:val="uk-UA"/>
        </w:rPr>
        <w:t xml:space="preserve"> відбулося за рахунок </w:t>
      </w:r>
      <w:r w:rsidR="009871CE" w:rsidRPr="007711DB">
        <w:rPr>
          <w:sz w:val="28"/>
          <w:szCs w:val="28"/>
          <w:lang w:val="uk-UA"/>
        </w:rPr>
        <w:t>змін обсягів фінансування по пільговому перевезенню</w:t>
      </w:r>
      <w:r w:rsidR="00C54C8B" w:rsidRPr="007711DB">
        <w:rPr>
          <w:sz w:val="28"/>
          <w:szCs w:val="28"/>
          <w:lang w:val="uk-UA"/>
        </w:rPr>
        <w:t>.</w:t>
      </w:r>
    </w:p>
    <w:p w:rsidR="00503292" w:rsidRPr="007711DB" w:rsidRDefault="00503292" w:rsidP="00742C4F">
      <w:pPr>
        <w:widowControl/>
        <w:autoSpaceDE/>
        <w:autoSpaceDN/>
        <w:adjustRightInd/>
        <w:ind w:right="-285" w:firstLine="720"/>
        <w:jc w:val="both"/>
        <w:rPr>
          <w:sz w:val="28"/>
          <w:szCs w:val="28"/>
          <w:lang w:val="uk-UA"/>
        </w:rPr>
      </w:pPr>
      <w:r w:rsidRPr="007711DB">
        <w:rPr>
          <w:sz w:val="28"/>
          <w:szCs w:val="28"/>
          <w:lang w:val="uk-UA"/>
        </w:rPr>
        <w:t xml:space="preserve">Протягом 9 місяців 2013 року проводилась робота </w:t>
      </w:r>
      <w:r w:rsidR="006348A2" w:rsidRPr="007711DB">
        <w:rPr>
          <w:sz w:val="28"/>
          <w:szCs w:val="28"/>
          <w:lang w:val="uk-UA"/>
        </w:rPr>
        <w:t>спрямована</w:t>
      </w:r>
      <w:r w:rsidRPr="007711DB">
        <w:rPr>
          <w:sz w:val="28"/>
          <w:szCs w:val="28"/>
          <w:lang w:val="uk-UA"/>
        </w:rPr>
        <w:t xml:space="preserve"> на дерегуляцію підприємницької діяльності. Так, у сфері </w:t>
      </w:r>
      <w:r w:rsidR="00BA0F9F" w:rsidRPr="007711DB">
        <w:rPr>
          <w:sz w:val="28"/>
          <w:szCs w:val="28"/>
          <w:lang w:val="uk-UA"/>
        </w:rPr>
        <w:t>дозвільної</w:t>
      </w:r>
      <w:r w:rsidRPr="007711DB">
        <w:rPr>
          <w:sz w:val="28"/>
          <w:szCs w:val="28"/>
          <w:lang w:val="uk-UA"/>
        </w:rPr>
        <w:t xml:space="preserve"> </w:t>
      </w:r>
      <w:r w:rsidR="00BA0F9F" w:rsidRPr="007711DB">
        <w:rPr>
          <w:sz w:val="28"/>
          <w:szCs w:val="28"/>
          <w:lang w:val="uk-UA"/>
        </w:rPr>
        <w:t>діяльності вжиті заходи для забезпечення ефективної роботи дозвільного центру щодо видачі документів</w:t>
      </w:r>
      <w:r w:rsidRPr="007711DB">
        <w:rPr>
          <w:sz w:val="28"/>
          <w:szCs w:val="28"/>
          <w:lang w:val="uk-UA"/>
        </w:rPr>
        <w:t xml:space="preserve"> </w:t>
      </w:r>
      <w:r w:rsidR="00BA0F9F" w:rsidRPr="007711DB">
        <w:rPr>
          <w:sz w:val="28"/>
          <w:szCs w:val="28"/>
          <w:lang w:val="uk-UA"/>
        </w:rPr>
        <w:t>дозвільного</w:t>
      </w:r>
      <w:r w:rsidRPr="007711DB">
        <w:rPr>
          <w:sz w:val="28"/>
          <w:szCs w:val="28"/>
          <w:lang w:val="uk-UA"/>
        </w:rPr>
        <w:t xml:space="preserve"> </w:t>
      </w:r>
      <w:r w:rsidR="00BA0F9F" w:rsidRPr="007711DB">
        <w:rPr>
          <w:sz w:val="28"/>
          <w:szCs w:val="28"/>
          <w:lang w:val="uk-UA"/>
        </w:rPr>
        <w:t>характеру</w:t>
      </w:r>
      <w:r w:rsidRPr="007711DB">
        <w:rPr>
          <w:sz w:val="28"/>
          <w:szCs w:val="28"/>
          <w:lang w:val="uk-UA"/>
        </w:rPr>
        <w:t xml:space="preserve"> </w:t>
      </w:r>
      <w:r w:rsidR="00BA0F9F" w:rsidRPr="007711DB">
        <w:rPr>
          <w:sz w:val="28"/>
          <w:szCs w:val="28"/>
          <w:lang w:val="uk-UA"/>
        </w:rPr>
        <w:t xml:space="preserve">виключно через державного адміністратора </w:t>
      </w:r>
      <w:r w:rsidRPr="007711DB">
        <w:rPr>
          <w:sz w:val="28"/>
          <w:szCs w:val="28"/>
          <w:lang w:val="uk-UA"/>
        </w:rPr>
        <w:t>за принципом „єдиного вікна”.</w:t>
      </w:r>
    </w:p>
    <w:p w:rsidR="00503292" w:rsidRPr="007711DB" w:rsidRDefault="00503292" w:rsidP="00742C4F">
      <w:pPr>
        <w:widowControl/>
        <w:autoSpaceDE/>
        <w:autoSpaceDN/>
        <w:adjustRightInd/>
        <w:ind w:right="-285" w:firstLine="720"/>
        <w:jc w:val="both"/>
        <w:rPr>
          <w:sz w:val="28"/>
          <w:szCs w:val="28"/>
          <w:lang w:val="uk-UA"/>
        </w:rPr>
      </w:pPr>
      <w:r w:rsidRPr="007711DB">
        <w:rPr>
          <w:sz w:val="28"/>
          <w:szCs w:val="28"/>
          <w:lang w:val="uk-UA"/>
        </w:rPr>
        <w:t xml:space="preserve">За 9 місяців 2013 року до </w:t>
      </w:r>
      <w:r w:rsidR="003C4EAE" w:rsidRPr="007711DB">
        <w:rPr>
          <w:sz w:val="28"/>
          <w:szCs w:val="28"/>
          <w:lang w:val="uk-UA"/>
        </w:rPr>
        <w:t>державного адміністратора</w:t>
      </w:r>
      <w:r w:rsidRPr="007711DB">
        <w:rPr>
          <w:sz w:val="28"/>
          <w:szCs w:val="28"/>
          <w:lang w:val="uk-UA"/>
        </w:rPr>
        <w:t xml:space="preserve"> звернулось</w:t>
      </w:r>
      <w:r w:rsidR="00C20527" w:rsidRPr="007711DB">
        <w:rPr>
          <w:sz w:val="28"/>
          <w:szCs w:val="28"/>
          <w:lang w:val="uk-UA"/>
        </w:rPr>
        <w:t xml:space="preserve"> </w:t>
      </w:r>
      <w:r w:rsidRPr="007711DB">
        <w:rPr>
          <w:sz w:val="28"/>
          <w:szCs w:val="28"/>
          <w:lang w:val="uk-UA"/>
        </w:rPr>
        <w:t>105 суб’єктів господарювання</w:t>
      </w:r>
      <w:r w:rsidR="006B4E7D" w:rsidRPr="007711DB">
        <w:rPr>
          <w:sz w:val="28"/>
          <w:szCs w:val="28"/>
          <w:lang w:val="uk-UA"/>
        </w:rPr>
        <w:t xml:space="preserve"> для отримання документів дозвільного характеру.</w:t>
      </w:r>
      <w:r w:rsidRPr="007711DB">
        <w:rPr>
          <w:sz w:val="28"/>
          <w:szCs w:val="28"/>
          <w:lang w:val="uk-UA"/>
        </w:rPr>
        <w:t xml:space="preserve"> </w:t>
      </w:r>
      <w:r w:rsidR="006B4E7D" w:rsidRPr="007711DB">
        <w:rPr>
          <w:sz w:val="28"/>
          <w:szCs w:val="28"/>
          <w:lang w:val="uk-UA"/>
        </w:rPr>
        <w:t>Видано</w:t>
      </w:r>
      <w:r w:rsidRPr="007711DB">
        <w:rPr>
          <w:sz w:val="28"/>
          <w:szCs w:val="28"/>
          <w:lang w:val="uk-UA"/>
        </w:rPr>
        <w:t xml:space="preserve"> 51</w:t>
      </w:r>
      <w:r w:rsidR="0060445D" w:rsidRPr="007711DB">
        <w:rPr>
          <w:sz w:val="28"/>
          <w:szCs w:val="28"/>
          <w:lang w:val="uk-UA"/>
        </w:rPr>
        <w:t xml:space="preserve"> документ дозвільного характеру</w:t>
      </w:r>
      <w:r w:rsidRPr="007711DB">
        <w:rPr>
          <w:sz w:val="28"/>
          <w:szCs w:val="28"/>
          <w:lang w:val="uk-UA"/>
        </w:rPr>
        <w:t>.</w:t>
      </w:r>
    </w:p>
    <w:p w:rsidR="00503292" w:rsidRPr="007711DB" w:rsidRDefault="00503292" w:rsidP="00742C4F">
      <w:pPr>
        <w:widowControl/>
        <w:autoSpaceDE/>
        <w:autoSpaceDN/>
        <w:adjustRightInd/>
        <w:ind w:right="-285" w:firstLine="720"/>
        <w:jc w:val="both"/>
        <w:rPr>
          <w:sz w:val="28"/>
          <w:szCs w:val="28"/>
          <w:lang w:val="uk-UA"/>
        </w:rPr>
      </w:pPr>
      <w:r w:rsidRPr="007711DB">
        <w:rPr>
          <w:sz w:val="28"/>
          <w:szCs w:val="28"/>
          <w:lang w:val="uk-UA"/>
        </w:rPr>
        <w:t xml:space="preserve">Станом на 01.10.2013 року за даними державного реєстратора </w:t>
      </w:r>
      <w:r w:rsidR="00134E1C" w:rsidRPr="007711DB">
        <w:rPr>
          <w:sz w:val="28"/>
          <w:szCs w:val="28"/>
          <w:lang w:val="uk-UA"/>
        </w:rPr>
        <w:t xml:space="preserve">реєстраційної служби Житомирського районного управління юстиції Житомирської області </w:t>
      </w:r>
      <w:r w:rsidRPr="007711DB">
        <w:rPr>
          <w:sz w:val="28"/>
          <w:szCs w:val="28"/>
          <w:lang w:val="uk-UA"/>
        </w:rPr>
        <w:t xml:space="preserve">зареєстровано 4387 суб'єктів підприємницької діяльності (з них 1102 – юридичних осіб, та 3285 – фізичних осіб-підприємців), (на 202 особи менше ніж у відповідному періоді 2012 р.). </w:t>
      </w:r>
    </w:p>
    <w:p w:rsidR="00C32C81" w:rsidRPr="007711DB" w:rsidRDefault="008164DC" w:rsidP="00C32C81">
      <w:pPr>
        <w:widowControl/>
        <w:autoSpaceDE/>
        <w:autoSpaceDN/>
        <w:adjustRightInd/>
        <w:ind w:right="-285" w:firstLine="720"/>
        <w:jc w:val="both"/>
        <w:rPr>
          <w:sz w:val="28"/>
          <w:szCs w:val="28"/>
          <w:lang w:val="uk-UA"/>
        </w:rPr>
      </w:pPr>
      <w:r w:rsidRPr="007711DB">
        <w:rPr>
          <w:sz w:val="28"/>
          <w:szCs w:val="28"/>
          <w:lang w:val="uk-UA"/>
        </w:rPr>
        <w:t>У звітному періоді</w:t>
      </w:r>
      <w:r w:rsidR="00C32C81" w:rsidRPr="007711DB">
        <w:rPr>
          <w:sz w:val="28"/>
          <w:szCs w:val="28"/>
          <w:lang w:val="uk-UA"/>
        </w:rPr>
        <w:t xml:space="preserve"> до </w:t>
      </w:r>
      <w:r w:rsidR="00654E02" w:rsidRPr="007711DB">
        <w:rPr>
          <w:sz w:val="28"/>
          <w:szCs w:val="28"/>
          <w:lang w:val="uk-UA"/>
        </w:rPr>
        <w:t xml:space="preserve">служби зайнятості звернулось </w:t>
      </w:r>
      <w:r w:rsidR="003D7E52" w:rsidRPr="007711DB">
        <w:rPr>
          <w:sz w:val="28"/>
          <w:szCs w:val="28"/>
          <w:lang w:val="uk-UA"/>
        </w:rPr>
        <w:t>906 осіб</w:t>
      </w:r>
      <w:r w:rsidR="00C32C81" w:rsidRPr="007711DB">
        <w:rPr>
          <w:sz w:val="28"/>
          <w:szCs w:val="28"/>
          <w:lang w:val="uk-UA"/>
        </w:rPr>
        <w:t xml:space="preserve">, що на </w:t>
      </w:r>
      <w:r w:rsidR="003D7E52" w:rsidRPr="007711DB">
        <w:rPr>
          <w:sz w:val="28"/>
          <w:szCs w:val="28"/>
          <w:lang w:val="uk-UA"/>
        </w:rPr>
        <w:t>2,6</w:t>
      </w:r>
      <w:r w:rsidR="00C32C81" w:rsidRPr="007711DB">
        <w:rPr>
          <w:sz w:val="28"/>
          <w:szCs w:val="28"/>
          <w:lang w:val="uk-UA"/>
        </w:rPr>
        <w:t>% більше</w:t>
      </w:r>
      <w:r w:rsidR="00D543CF" w:rsidRPr="007711DB">
        <w:rPr>
          <w:sz w:val="28"/>
          <w:szCs w:val="28"/>
          <w:lang w:val="uk-UA"/>
        </w:rPr>
        <w:t>,</w:t>
      </w:r>
      <w:r w:rsidR="00C32C81" w:rsidRPr="007711DB">
        <w:rPr>
          <w:sz w:val="28"/>
          <w:szCs w:val="28"/>
          <w:lang w:val="uk-UA"/>
        </w:rPr>
        <w:t xml:space="preserve"> ніж за звітний період минулого року. </w:t>
      </w:r>
      <w:r w:rsidR="00EF74C2" w:rsidRPr="007711DB">
        <w:rPr>
          <w:sz w:val="28"/>
          <w:szCs w:val="28"/>
          <w:lang w:val="uk-UA"/>
        </w:rPr>
        <w:t>Роботу отримали 284 безроб</w:t>
      </w:r>
      <w:r w:rsidR="002E37D7" w:rsidRPr="007711DB">
        <w:rPr>
          <w:sz w:val="28"/>
          <w:szCs w:val="28"/>
          <w:lang w:val="uk-UA"/>
        </w:rPr>
        <w:t>ітних</w:t>
      </w:r>
      <w:r w:rsidR="005D62E8" w:rsidRPr="007711DB">
        <w:rPr>
          <w:sz w:val="28"/>
          <w:szCs w:val="28"/>
          <w:lang w:val="uk-UA"/>
        </w:rPr>
        <w:t xml:space="preserve"> осіб</w:t>
      </w:r>
      <w:r w:rsidR="00EF74C2" w:rsidRPr="007711DB">
        <w:rPr>
          <w:sz w:val="28"/>
          <w:szCs w:val="28"/>
          <w:lang w:val="uk-UA"/>
        </w:rPr>
        <w:t>, в оплачуваних громадських роботах</w:t>
      </w:r>
      <w:r w:rsidR="007A53A4" w:rsidRPr="007711DB">
        <w:rPr>
          <w:sz w:val="28"/>
          <w:szCs w:val="28"/>
          <w:lang w:val="uk-UA"/>
        </w:rPr>
        <w:t xml:space="preserve"> взяв</w:t>
      </w:r>
      <w:r w:rsidR="00EF74C2" w:rsidRPr="007711DB">
        <w:rPr>
          <w:sz w:val="28"/>
          <w:szCs w:val="28"/>
          <w:lang w:val="uk-UA"/>
        </w:rPr>
        <w:t xml:space="preserve"> участь</w:t>
      </w:r>
      <w:r w:rsidR="007A53A4" w:rsidRPr="007711DB">
        <w:rPr>
          <w:sz w:val="28"/>
          <w:szCs w:val="28"/>
          <w:lang w:val="uk-UA"/>
        </w:rPr>
        <w:t xml:space="preserve"> 21</w:t>
      </w:r>
      <w:r w:rsidR="005D62E8" w:rsidRPr="007711DB">
        <w:rPr>
          <w:sz w:val="28"/>
          <w:szCs w:val="28"/>
          <w:lang w:val="uk-UA"/>
        </w:rPr>
        <w:t xml:space="preserve"> безробітни</w:t>
      </w:r>
      <w:r w:rsidR="007A53A4" w:rsidRPr="007711DB">
        <w:rPr>
          <w:sz w:val="28"/>
          <w:szCs w:val="28"/>
          <w:lang w:val="uk-UA"/>
        </w:rPr>
        <w:t>й</w:t>
      </w:r>
      <w:r w:rsidR="002E37D7" w:rsidRPr="007711DB">
        <w:rPr>
          <w:sz w:val="28"/>
          <w:szCs w:val="28"/>
          <w:lang w:val="uk-UA"/>
        </w:rPr>
        <w:t>.</w:t>
      </w:r>
      <w:r w:rsidR="00EF74C2" w:rsidRPr="007711DB">
        <w:rPr>
          <w:sz w:val="28"/>
          <w:szCs w:val="28"/>
          <w:lang w:val="uk-UA"/>
        </w:rPr>
        <w:t xml:space="preserve"> </w:t>
      </w:r>
      <w:r w:rsidR="00C32C81" w:rsidRPr="007711DB">
        <w:rPr>
          <w:sz w:val="28"/>
          <w:szCs w:val="28"/>
          <w:lang w:val="uk-UA"/>
        </w:rPr>
        <w:t xml:space="preserve">Проблемним залишається питання відсутності вакансій в усіх населених пунктах району. </w:t>
      </w:r>
    </w:p>
    <w:p w:rsidR="003F21C5" w:rsidRPr="007711DB" w:rsidRDefault="00C32C81" w:rsidP="00C32C81">
      <w:pPr>
        <w:widowControl/>
        <w:autoSpaceDE/>
        <w:autoSpaceDN/>
        <w:adjustRightInd/>
        <w:ind w:right="-285" w:firstLine="720"/>
        <w:jc w:val="both"/>
        <w:rPr>
          <w:sz w:val="28"/>
          <w:szCs w:val="28"/>
          <w:lang w:val="uk-UA"/>
        </w:rPr>
      </w:pPr>
      <w:r w:rsidRPr="007711DB">
        <w:rPr>
          <w:sz w:val="28"/>
          <w:szCs w:val="28"/>
          <w:lang w:val="uk-UA"/>
        </w:rPr>
        <w:t xml:space="preserve">Для вирішення зазначеного питання активізовано роботу щодо виявлення фактів незаконного використання робочої сили та </w:t>
      </w:r>
      <w:r w:rsidR="00D543CF" w:rsidRPr="007711DB">
        <w:rPr>
          <w:sz w:val="28"/>
          <w:szCs w:val="28"/>
          <w:lang w:val="uk-UA"/>
        </w:rPr>
        <w:t>не</w:t>
      </w:r>
      <w:r w:rsidRPr="007711DB">
        <w:rPr>
          <w:sz w:val="28"/>
          <w:szCs w:val="28"/>
          <w:lang w:val="uk-UA"/>
        </w:rPr>
        <w:t xml:space="preserve">легальної виплати заробітної плати. За </w:t>
      </w:r>
      <w:r w:rsidR="00666477" w:rsidRPr="007711DB">
        <w:rPr>
          <w:sz w:val="28"/>
          <w:szCs w:val="28"/>
          <w:lang w:val="uk-UA"/>
        </w:rPr>
        <w:t>9 місяців</w:t>
      </w:r>
      <w:r w:rsidRPr="007711DB">
        <w:rPr>
          <w:sz w:val="28"/>
          <w:szCs w:val="28"/>
          <w:lang w:val="uk-UA"/>
        </w:rPr>
        <w:t xml:space="preserve"> </w:t>
      </w:r>
      <w:r w:rsidR="00666477" w:rsidRPr="007711DB">
        <w:rPr>
          <w:sz w:val="28"/>
          <w:szCs w:val="28"/>
          <w:lang w:val="uk-UA"/>
        </w:rPr>
        <w:t>2013 року</w:t>
      </w:r>
      <w:r w:rsidRPr="007711DB">
        <w:rPr>
          <w:sz w:val="28"/>
          <w:szCs w:val="28"/>
          <w:lang w:val="uk-UA"/>
        </w:rPr>
        <w:t xml:space="preserve"> територіальною інспекцією праці проведено </w:t>
      </w:r>
      <w:r w:rsidR="00666477" w:rsidRPr="007711DB">
        <w:rPr>
          <w:sz w:val="28"/>
          <w:szCs w:val="28"/>
          <w:lang w:val="uk-UA"/>
        </w:rPr>
        <w:t>34</w:t>
      </w:r>
      <w:r w:rsidR="00EC4638" w:rsidRPr="007711DB">
        <w:rPr>
          <w:sz w:val="28"/>
          <w:szCs w:val="28"/>
          <w:lang w:val="uk-UA"/>
        </w:rPr>
        <w:t xml:space="preserve"> перевірки</w:t>
      </w:r>
      <w:r w:rsidRPr="007711DB">
        <w:rPr>
          <w:sz w:val="28"/>
          <w:szCs w:val="28"/>
          <w:lang w:val="uk-UA"/>
        </w:rPr>
        <w:t xml:space="preserve"> з питань дотримання законодавства з оплати  праці. Згідно розпорядження голови райдержадміністрації в районі працює робоча група з питань детінізації доходів та відносин у сфері зайнятості населення.</w:t>
      </w:r>
    </w:p>
    <w:p w:rsidR="003F21C5" w:rsidRPr="007711DB" w:rsidRDefault="00C32C81" w:rsidP="003F21C5">
      <w:pPr>
        <w:widowControl/>
        <w:autoSpaceDE/>
        <w:autoSpaceDN/>
        <w:adjustRightInd/>
        <w:ind w:right="-285" w:firstLine="720"/>
        <w:jc w:val="both"/>
        <w:rPr>
          <w:sz w:val="28"/>
          <w:szCs w:val="28"/>
          <w:lang w:val="uk-UA"/>
        </w:rPr>
      </w:pPr>
      <w:r w:rsidRPr="007711DB">
        <w:rPr>
          <w:sz w:val="28"/>
          <w:szCs w:val="28"/>
          <w:lang w:val="uk-UA"/>
        </w:rPr>
        <w:t xml:space="preserve"> </w:t>
      </w:r>
      <w:r w:rsidR="003F21C5" w:rsidRPr="007711DB">
        <w:rPr>
          <w:sz w:val="28"/>
          <w:szCs w:val="28"/>
          <w:lang w:val="uk-UA"/>
        </w:rPr>
        <w:t xml:space="preserve">За підсумками роботи до загального фонду бюджету району надійшло 41,9 млн. грн. власних доходів, що на 104,5% більше від запланованого. </w:t>
      </w:r>
    </w:p>
    <w:p w:rsidR="003F21C5" w:rsidRPr="007711DB" w:rsidRDefault="003F21C5" w:rsidP="003F21C5">
      <w:pPr>
        <w:widowControl/>
        <w:autoSpaceDE/>
        <w:autoSpaceDN/>
        <w:adjustRightInd/>
        <w:ind w:right="-285" w:firstLine="720"/>
        <w:jc w:val="both"/>
        <w:rPr>
          <w:sz w:val="28"/>
          <w:szCs w:val="28"/>
          <w:lang w:val="uk-UA"/>
        </w:rPr>
      </w:pPr>
      <w:r w:rsidRPr="007711DB">
        <w:rPr>
          <w:sz w:val="28"/>
          <w:szCs w:val="28"/>
          <w:lang w:val="uk-UA"/>
        </w:rPr>
        <w:t xml:space="preserve">До районного бюджету за 9 місяців надійшло 22943 тис. </w:t>
      </w:r>
      <w:r w:rsidRPr="007711DB">
        <w:rPr>
          <w:color w:val="000000"/>
          <w:sz w:val="28"/>
          <w:szCs w:val="28"/>
          <w:lang w:val="uk-UA"/>
        </w:rPr>
        <w:t>грн.,</w:t>
      </w:r>
      <w:r w:rsidRPr="007711DB">
        <w:rPr>
          <w:sz w:val="28"/>
          <w:szCs w:val="28"/>
          <w:lang w:val="uk-UA"/>
        </w:rPr>
        <w:t xml:space="preserve"> власних доходів, що становить 100,4 % планового завдання.</w:t>
      </w:r>
    </w:p>
    <w:p w:rsidR="00A208BF" w:rsidRPr="007711DB" w:rsidRDefault="00A208BF" w:rsidP="00AC29D8">
      <w:pPr>
        <w:widowControl/>
        <w:autoSpaceDE/>
        <w:autoSpaceDN/>
        <w:adjustRightInd/>
        <w:ind w:right="-285" w:firstLine="720"/>
        <w:jc w:val="both"/>
        <w:rPr>
          <w:sz w:val="28"/>
          <w:szCs w:val="28"/>
          <w:lang w:val="uk-UA"/>
        </w:rPr>
      </w:pPr>
      <w:r w:rsidRPr="007711DB">
        <w:rPr>
          <w:sz w:val="28"/>
          <w:szCs w:val="28"/>
          <w:lang w:val="uk-UA"/>
        </w:rPr>
        <w:t>Мережа закладів освіти району складає: 2 гімназії, 21 ЗОШ І-ІІІ ст., 12 ЗОШ І-ІІ ст., 4 ЗОШ І ст., в яких навчає</w:t>
      </w:r>
      <w:r w:rsidR="00AC29D8" w:rsidRPr="007711DB">
        <w:rPr>
          <w:sz w:val="28"/>
          <w:szCs w:val="28"/>
          <w:lang w:val="uk-UA"/>
        </w:rPr>
        <w:t>ться 4985 учнів, та 36 дошкільних навчальних</w:t>
      </w:r>
      <w:r w:rsidRPr="007711DB">
        <w:rPr>
          <w:sz w:val="28"/>
          <w:szCs w:val="28"/>
          <w:lang w:val="uk-UA"/>
        </w:rPr>
        <w:t xml:space="preserve"> заклад</w:t>
      </w:r>
      <w:r w:rsidR="00AC29D8" w:rsidRPr="007711DB">
        <w:rPr>
          <w:sz w:val="28"/>
          <w:szCs w:val="28"/>
          <w:lang w:val="uk-UA"/>
        </w:rPr>
        <w:t>ів</w:t>
      </w:r>
      <w:r w:rsidRPr="007711DB">
        <w:rPr>
          <w:sz w:val="28"/>
          <w:szCs w:val="28"/>
          <w:lang w:val="uk-UA"/>
        </w:rPr>
        <w:t>, в яких виховується 2310 дітей.</w:t>
      </w:r>
    </w:p>
    <w:p w:rsidR="00A208BF" w:rsidRPr="007711DB" w:rsidRDefault="00A208BF" w:rsidP="00057DDD">
      <w:pPr>
        <w:widowControl/>
        <w:autoSpaceDE/>
        <w:autoSpaceDN/>
        <w:adjustRightInd/>
        <w:ind w:right="-285" w:firstLine="720"/>
        <w:jc w:val="both"/>
        <w:rPr>
          <w:sz w:val="28"/>
          <w:szCs w:val="28"/>
          <w:lang w:val="uk-UA"/>
        </w:rPr>
      </w:pPr>
      <w:r w:rsidRPr="007711DB">
        <w:rPr>
          <w:sz w:val="28"/>
          <w:szCs w:val="28"/>
          <w:lang w:val="uk-UA"/>
        </w:rPr>
        <w:t xml:space="preserve">Освітній процес забезпечують 740 вчителів та 138 педагогічних </w:t>
      </w:r>
      <w:r w:rsidR="00503DC6" w:rsidRPr="007711DB">
        <w:rPr>
          <w:sz w:val="28"/>
          <w:szCs w:val="28"/>
          <w:lang w:val="uk-UA"/>
        </w:rPr>
        <w:t>працівників</w:t>
      </w:r>
      <w:r w:rsidRPr="007711DB">
        <w:rPr>
          <w:sz w:val="28"/>
          <w:szCs w:val="28"/>
          <w:lang w:val="uk-UA"/>
        </w:rPr>
        <w:t xml:space="preserve"> дошкільних навчальних закладів. </w:t>
      </w:r>
      <w:r w:rsidR="00503DC6" w:rsidRPr="007711DB">
        <w:rPr>
          <w:sz w:val="28"/>
          <w:szCs w:val="28"/>
          <w:lang w:val="uk-UA"/>
        </w:rPr>
        <w:t>У</w:t>
      </w:r>
      <w:r w:rsidRPr="007711DB">
        <w:rPr>
          <w:sz w:val="28"/>
          <w:szCs w:val="28"/>
          <w:lang w:val="uk-UA"/>
        </w:rPr>
        <w:t xml:space="preserve"> галузі діє 17 освітніх програм. </w:t>
      </w:r>
    </w:p>
    <w:p w:rsidR="00A208BF" w:rsidRPr="001E5BFB" w:rsidRDefault="00A208BF" w:rsidP="00F55170">
      <w:pPr>
        <w:widowControl/>
        <w:autoSpaceDE/>
        <w:autoSpaceDN/>
        <w:adjustRightInd/>
        <w:ind w:right="-285" w:firstLine="720"/>
        <w:jc w:val="both"/>
        <w:rPr>
          <w:sz w:val="28"/>
          <w:szCs w:val="28"/>
          <w:lang w:val="uk-UA"/>
        </w:rPr>
      </w:pPr>
      <w:r w:rsidRPr="001E5BFB">
        <w:rPr>
          <w:sz w:val="28"/>
          <w:szCs w:val="28"/>
          <w:lang w:val="uk-UA"/>
        </w:rPr>
        <w:lastRenderedPageBreak/>
        <w:t>Організовано роботу 34 пришкільних таборів, де оздоровилось 2736 дітей на суму 397,0 тис. грн.</w:t>
      </w:r>
    </w:p>
    <w:p w:rsidR="00A208BF" w:rsidRPr="007711DB" w:rsidRDefault="00A208BF" w:rsidP="00F55170">
      <w:pPr>
        <w:widowControl/>
        <w:autoSpaceDE/>
        <w:autoSpaceDN/>
        <w:adjustRightInd/>
        <w:ind w:right="-285" w:firstLine="720"/>
        <w:jc w:val="both"/>
        <w:rPr>
          <w:sz w:val="28"/>
          <w:szCs w:val="28"/>
          <w:lang w:val="uk-UA"/>
        </w:rPr>
      </w:pPr>
      <w:r w:rsidRPr="007711DB">
        <w:rPr>
          <w:sz w:val="28"/>
          <w:szCs w:val="28"/>
          <w:lang w:val="uk-UA"/>
        </w:rPr>
        <w:t xml:space="preserve">Забезпечено безкоштовне харчування </w:t>
      </w:r>
      <w:r w:rsidR="00140934" w:rsidRPr="007711DB">
        <w:rPr>
          <w:sz w:val="28"/>
          <w:szCs w:val="28"/>
          <w:lang w:val="uk-UA"/>
        </w:rPr>
        <w:t>2207</w:t>
      </w:r>
      <w:r w:rsidRPr="007711DB">
        <w:rPr>
          <w:sz w:val="28"/>
          <w:szCs w:val="28"/>
          <w:lang w:val="uk-UA"/>
        </w:rPr>
        <w:t xml:space="preserve"> учнів 1-4 класів (100%) та дітей пільгових категорій, на що використано 788,9 тис. грн.</w:t>
      </w:r>
    </w:p>
    <w:p w:rsidR="00A208BF" w:rsidRPr="007711DB" w:rsidRDefault="00A208BF" w:rsidP="005C2535">
      <w:pPr>
        <w:widowControl/>
        <w:autoSpaceDE/>
        <w:autoSpaceDN/>
        <w:adjustRightInd/>
        <w:ind w:right="-285" w:firstLine="720"/>
        <w:jc w:val="both"/>
        <w:rPr>
          <w:sz w:val="28"/>
          <w:szCs w:val="28"/>
          <w:lang w:val="uk-UA"/>
        </w:rPr>
      </w:pPr>
      <w:r w:rsidRPr="007711DB">
        <w:rPr>
          <w:sz w:val="28"/>
          <w:szCs w:val="28"/>
          <w:lang w:val="uk-UA"/>
        </w:rPr>
        <w:t>На виконання Державної програми „Шкі</w:t>
      </w:r>
      <w:r w:rsidR="00021F1E" w:rsidRPr="007711DB">
        <w:rPr>
          <w:sz w:val="28"/>
          <w:szCs w:val="28"/>
          <w:lang w:val="uk-UA"/>
        </w:rPr>
        <w:t xml:space="preserve">льний автобус” отримано </w:t>
      </w:r>
      <w:r w:rsidRPr="007711DB">
        <w:rPr>
          <w:sz w:val="28"/>
          <w:szCs w:val="28"/>
          <w:lang w:val="uk-UA"/>
        </w:rPr>
        <w:t xml:space="preserve">автобус для Василівської ЗОШ І-ІІІ ст. </w:t>
      </w:r>
      <w:r w:rsidR="00B7253B" w:rsidRPr="007711DB">
        <w:rPr>
          <w:sz w:val="28"/>
          <w:szCs w:val="28"/>
          <w:lang w:val="uk-UA"/>
        </w:rPr>
        <w:t xml:space="preserve"> </w:t>
      </w:r>
      <w:r w:rsidR="005C2535" w:rsidRPr="007711DB">
        <w:rPr>
          <w:sz w:val="28"/>
          <w:szCs w:val="28"/>
          <w:lang w:val="uk-UA"/>
        </w:rPr>
        <w:t>вартістю</w:t>
      </w:r>
      <w:r w:rsidR="00B7253B" w:rsidRPr="007711DB">
        <w:rPr>
          <w:sz w:val="28"/>
          <w:szCs w:val="28"/>
          <w:lang w:val="uk-UA"/>
        </w:rPr>
        <w:t xml:space="preserve"> </w:t>
      </w:r>
      <w:r w:rsidRPr="007711DB">
        <w:rPr>
          <w:sz w:val="28"/>
          <w:szCs w:val="28"/>
          <w:lang w:val="uk-UA"/>
        </w:rPr>
        <w:t>312,5 тис. грн. Забезпечено підвіз до місця навчання та в зворотному напрямку учнів та вчителів</w:t>
      </w:r>
      <w:r w:rsidR="00095F56" w:rsidRPr="007711DB">
        <w:rPr>
          <w:sz w:val="28"/>
          <w:szCs w:val="28"/>
          <w:lang w:val="uk-UA"/>
        </w:rPr>
        <w:t>,</w:t>
      </w:r>
      <w:r w:rsidR="0057263C" w:rsidRPr="007711DB">
        <w:rPr>
          <w:sz w:val="28"/>
          <w:szCs w:val="28"/>
          <w:lang w:val="uk-UA"/>
        </w:rPr>
        <w:t xml:space="preserve"> на що виділено</w:t>
      </w:r>
      <w:r w:rsidRPr="007711DB">
        <w:rPr>
          <w:sz w:val="28"/>
          <w:szCs w:val="28"/>
          <w:lang w:val="uk-UA"/>
        </w:rPr>
        <w:t xml:space="preserve"> 130,4 тис. грн.</w:t>
      </w:r>
    </w:p>
    <w:p w:rsidR="000142C2" w:rsidRPr="007711DB" w:rsidRDefault="00A208BF" w:rsidP="005021A7">
      <w:pPr>
        <w:widowControl/>
        <w:autoSpaceDE/>
        <w:autoSpaceDN/>
        <w:adjustRightInd/>
        <w:ind w:right="-285" w:firstLine="720"/>
        <w:jc w:val="both"/>
        <w:rPr>
          <w:sz w:val="28"/>
          <w:szCs w:val="28"/>
          <w:lang w:val="uk-UA"/>
        </w:rPr>
      </w:pPr>
      <w:r w:rsidRPr="007711DB">
        <w:rPr>
          <w:sz w:val="28"/>
          <w:szCs w:val="28"/>
          <w:lang w:val="uk-UA"/>
        </w:rPr>
        <w:t xml:space="preserve">На зміцнення </w:t>
      </w:r>
      <w:r w:rsidR="00B7253B" w:rsidRPr="007711DB">
        <w:rPr>
          <w:sz w:val="28"/>
          <w:szCs w:val="28"/>
          <w:lang w:val="uk-UA"/>
        </w:rPr>
        <w:t>матеріально-технічної бази</w:t>
      </w:r>
      <w:r w:rsidRPr="007711DB">
        <w:rPr>
          <w:sz w:val="28"/>
          <w:szCs w:val="28"/>
          <w:lang w:val="uk-UA"/>
        </w:rPr>
        <w:t xml:space="preserve"> за 9 місяців 2013 р. фактично профінансовано 1233,8 тис. грн., проведення поточних т</w:t>
      </w:r>
      <w:r w:rsidR="005541CA" w:rsidRPr="007711DB">
        <w:rPr>
          <w:sz w:val="28"/>
          <w:szCs w:val="28"/>
          <w:lang w:val="uk-UA"/>
        </w:rPr>
        <w:t xml:space="preserve">а капітальних ремонтів </w:t>
      </w:r>
      <w:r w:rsidR="0085286C" w:rsidRPr="007711DB">
        <w:rPr>
          <w:sz w:val="28"/>
          <w:szCs w:val="28"/>
          <w:lang w:val="uk-UA"/>
        </w:rPr>
        <w:t xml:space="preserve">- </w:t>
      </w:r>
      <w:r w:rsidR="005541CA" w:rsidRPr="007711DB">
        <w:rPr>
          <w:sz w:val="28"/>
          <w:szCs w:val="28"/>
          <w:lang w:val="uk-UA"/>
        </w:rPr>
        <w:t>на суму</w:t>
      </w:r>
      <w:r w:rsidRPr="007711DB">
        <w:rPr>
          <w:sz w:val="28"/>
          <w:szCs w:val="28"/>
          <w:lang w:val="uk-UA"/>
        </w:rPr>
        <w:t xml:space="preserve"> 489,5 тис. грн., навчал</w:t>
      </w:r>
      <w:r w:rsidR="005541CA" w:rsidRPr="007711DB">
        <w:rPr>
          <w:sz w:val="28"/>
          <w:szCs w:val="28"/>
          <w:lang w:val="uk-UA"/>
        </w:rPr>
        <w:t xml:space="preserve">ьно-виховного процесу </w:t>
      </w:r>
      <w:r w:rsidR="0085286C" w:rsidRPr="007711DB">
        <w:rPr>
          <w:sz w:val="28"/>
          <w:szCs w:val="28"/>
          <w:lang w:val="uk-UA"/>
        </w:rPr>
        <w:t xml:space="preserve">- </w:t>
      </w:r>
      <w:r w:rsidR="005541CA" w:rsidRPr="007711DB">
        <w:rPr>
          <w:sz w:val="28"/>
          <w:szCs w:val="28"/>
          <w:lang w:val="uk-UA"/>
        </w:rPr>
        <w:t xml:space="preserve">на суму </w:t>
      </w:r>
      <w:r w:rsidRPr="007711DB">
        <w:rPr>
          <w:sz w:val="28"/>
          <w:szCs w:val="28"/>
          <w:lang w:val="uk-UA"/>
        </w:rPr>
        <w:t>1316,3 тис. грн.</w:t>
      </w:r>
    </w:p>
    <w:p w:rsidR="0045271A" w:rsidRPr="007711DB" w:rsidRDefault="00DE6533" w:rsidP="003A20FB">
      <w:pPr>
        <w:ind w:right="-285" w:firstLine="720"/>
        <w:jc w:val="both"/>
        <w:rPr>
          <w:color w:val="000000"/>
          <w:sz w:val="28"/>
          <w:szCs w:val="28"/>
          <w:lang w:val="uk-UA"/>
        </w:rPr>
      </w:pPr>
      <w:r w:rsidRPr="007711DB">
        <w:rPr>
          <w:color w:val="000000"/>
          <w:sz w:val="28"/>
          <w:szCs w:val="28"/>
          <w:lang w:val="uk-UA"/>
        </w:rPr>
        <w:t>Забезпечується подальший розв</w:t>
      </w:r>
      <w:r w:rsidR="008F07DA">
        <w:rPr>
          <w:color w:val="000000"/>
          <w:sz w:val="28"/>
          <w:szCs w:val="28"/>
          <w:lang w:val="uk-UA"/>
        </w:rPr>
        <w:t>иток</w:t>
      </w:r>
      <w:r w:rsidR="00A910B8">
        <w:rPr>
          <w:color w:val="000000"/>
          <w:sz w:val="28"/>
          <w:szCs w:val="28"/>
          <w:lang w:val="uk-UA"/>
        </w:rPr>
        <w:t xml:space="preserve"> закладів </w:t>
      </w:r>
      <w:r w:rsidR="008F07DA">
        <w:rPr>
          <w:color w:val="000000"/>
          <w:sz w:val="28"/>
          <w:szCs w:val="28"/>
          <w:lang w:val="uk-UA"/>
        </w:rPr>
        <w:t xml:space="preserve"> фізичної культури і спорту, з</w:t>
      </w:r>
      <w:r w:rsidRPr="007711DB">
        <w:rPr>
          <w:color w:val="000000"/>
          <w:sz w:val="28"/>
          <w:szCs w:val="28"/>
          <w:lang w:val="uk-UA"/>
        </w:rPr>
        <w:t>бережено мережу дитячо-юнацьких спортивних шкіл</w:t>
      </w:r>
      <w:r w:rsidR="008D61B6" w:rsidRPr="007711DB">
        <w:rPr>
          <w:color w:val="000000"/>
          <w:sz w:val="28"/>
          <w:szCs w:val="28"/>
          <w:lang w:val="uk-UA"/>
        </w:rPr>
        <w:t>.</w:t>
      </w:r>
    </w:p>
    <w:p w:rsidR="00FE411E" w:rsidRPr="007711DB" w:rsidRDefault="008D3F4E" w:rsidP="003A20FB">
      <w:pPr>
        <w:ind w:right="-285" w:firstLine="720"/>
        <w:jc w:val="both"/>
        <w:rPr>
          <w:color w:val="000000"/>
          <w:sz w:val="28"/>
          <w:szCs w:val="28"/>
          <w:lang w:val="uk-UA"/>
        </w:rPr>
      </w:pPr>
      <w:r w:rsidRPr="007711DB">
        <w:rPr>
          <w:color w:val="000000"/>
          <w:sz w:val="28"/>
          <w:szCs w:val="28"/>
          <w:lang w:val="uk-UA"/>
        </w:rPr>
        <w:t>На проведення спортивних заходів з районного бюджету в 20</w:t>
      </w:r>
      <w:r w:rsidR="008667D9" w:rsidRPr="007711DB">
        <w:rPr>
          <w:color w:val="000000"/>
          <w:sz w:val="28"/>
          <w:szCs w:val="28"/>
          <w:lang w:val="uk-UA"/>
        </w:rPr>
        <w:t>13 році виділено 96,3</w:t>
      </w:r>
      <w:r w:rsidR="006F50D4" w:rsidRPr="007711DB">
        <w:rPr>
          <w:color w:val="000000"/>
          <w:sz w:val="28"/>
          <w:szCs w:val="28"/>
          <w:lang w:val="uk-UA"/>
        </w:rPr>
        <w:t xml:space="preserve"> тис. грн.</w:t>
      </w:r>
    </w:p>
    <w:p w:rsidR="00677EE1" w:rsidRPr="007711DB" w:rsidRDefault="00677EE1" w:rsidP="003A20FB">
      <w:pPr>
        <w:ind w:right="-285" w:firstLine="720"/>
        <w:jc w:val="both"/>
        <w:rPr>
          <w:color w:val="000000"/>
          <w:sz w:val="28"/>
          <w:szCs w:val="28"/>
          <w:lang w:val="uk-UA"/>
        </w:rPr>
      </w:pPr>
      <w:r w:rsidRPr="007711DB">
        <w:rPr>
          <w:color w:val="000000"/>
          <w:sz w:val="28"/>
          <w:szCs w:val="28"/>
          <w:lang w:val="uk-UA"/>
        </w:rPr>
        <w:t xml:space="preserve">Позитивні </w:t>
      </w:r>
      <w:r w:rsidR="008B01AE" w:rsidRPr="007711DB">
        <w:rPr>
          <w:color w:val="000000"/>
          <w:sz w:val="28"/>
          <w:szCs w:val="28"/>
          <w:lang w:val="uk-UA"/>
        </w:rPr>
        <w:t>зрушення відбуваються у напрямку покращення</w:t>
      </w:r>
      <w:r w:rsidR="00DC7205" w:rsidRPr="007711DB">
        <w:rPr>
          <w:color w:val="000000"/>
          <w:sz w:val="28"/>
          <w:szCs w:val="28"/>
          <w:lang w:val="uk-UA"/>
        </w:rPr>
        <w:t xml:space="preserve"> матеріально-технічної бази фізичної культури і спорту. Тривають роботи по </w:t>
      </w:r>
      <w:r w:rsidR="000A655E" w:rsidRPr="007711DB">
        <w:rPr>
          <w:color w:val="000000"/>
          <w:sz w:val="28"/>
          <w:szCs w:val="28"/>
          <w:lang w:val="uk-UA"/>
        </w:rPr>
        <w:t>облаштуванню спортивних об’єктів району:</w:t>
      </w:r>
      <w:r w:rsidR="008D61B6" w:rsidRPr="007711DB">
        <w:rPr>
          <w:color w:val="000000"/>
          <w:sz w:val="28"/>
          <w:szCs w:val="28"/>
          <w:lang w:val="uk-UA"/>
        </w:rPr>
        <w:t xml:space="preserve"> </w:t>
      </w:r>
      <w:r w:rsidR="0042275F" w:rsidRPr="007711DB">
        <w:rPr>
          <w:color w:val="000000"/>
          <w:sz w:val="28"/>
          <w:szCs w:val="28"/>
          <w:lang w:val="uk-UA"/>
        </w:rPr>
        <w:t xml:space="preserve">футбольних полів, </w:t>
      </w:r>
      <w:r w:rsidR="004B0DBC" w:rsidRPr="007711DB">
        <w:rPr>
          <w:color w:val="000000"/>
          <w:sz w:val="28"/>
          <w:szCs w:val="28"/>
          <w:lang w:val="uk-UA"/>
        </w:rPr>
        <w:t>ст</w:t>
      </w:r>
      <w:r w:rsidR="0085286C" w:rsidRPr="007711DB">
        <w:rPr>
          <w:color w:val="000000"/>
          <w:sz w:val="28"/>
          <w:szCs w:val="28"/>
          <w:lang w:val="uk-UA"/>
        </w:rPr>
        <w:t>адіонів</w:t>
      </w:r>
      <w:r w:rsidR="004B0DBC" w:rsidRPr="007711DB">
        <w:rPr>
          <w:color w:val="000000"/>
          <w:sz w:val="28"/>
          <w:szCs w:val="28"/>
          <w:lang w:val="uk-UA"/>
        </w:rPr>
        <w:t>.</w:t>
      </w:r>
    </w:p>
    <w:p w:rsidR="004B0DBC" w:rsidRPr="007711DB" w:rsidRDefault="004B0DBC" w:rsidP="003A20FB">
      <w:pPr>
        <w:ind w:right="-285" w:firstLine="720"/>
        <w:jc w:val="both"/>
        <w:rPr>
          <w:color w:val="000000"/>
          <w:sz w:val="28"/>
          <w:szCs w:val="28"/>
          <w:lang w:val="uk-UA"/>
        </w:rPr>
      </w:pPr>
      <w:r w:rsidRPr="007711DB">
        <w:rPr>
          <w:color w:val="000000"/>
          <w:sz w:val="28"/>
          <w:szCs w:val="28"/>
          <w:lang w:val="uk-UA"/>
        </w:rPr>
        <w:t xml:space="preserve">Разом </w:t>
      </w:r>
      <w:r w:rsidR="00FE411E" w:rsidRPr="007711DB">
        <w:rPr>
          <w:sz w:val="28"/>
          <w:szCs w:val="28"/>
          <w:lang w:val="uk-UA"/>
        </w:rPr>
        <w:t>і</w:t>
      </w:r>
      <w:r w:rsidRPr="007711DB">
        <w:rPr>
          <w:sz w:val="28"/>
          <w:szCs w:val="28"/>
          <w:lang w:val="uk-UA"/>
        </w:rPr>
        <w:t>з</w:t>
      </w:r>
      <w:r w:rsidRPr="007711DB">
        <w:rPr>
          <w:color w:val="000000"/>
          <w:sz w:val="28"/>
          <w:szCs w:val="28"/>
          <w:lang w:val="uk-UA"/>
        </w:rPr>
        <w:t xml:space="preserve"> тим у галузі фіз</w:t>
      </w:r>
      <w:r w:rsidR="00A07194" w:rsidRPr="007711DB">
        <w:rPr>
          <w:color w:val="000000"/>
          <w:sz w:val="28"/>
          <w:szCs w:val="28"/>
          <w:lang w:val="uk-UA"/>
        </w:rPr>
        <w:t>ичної культури і спорту існує ря</w:t>
      </w:r>
      <w:r w:rsidRPr="007711DB">
        <w:rPr>
          <w:color w:val="000000"/>
          <w:sz w:val="28"/>
          <w:szCs w:val="28"/>
          <w:lang w:val="uk-UA"/>
        </w:rPr>
        <w:t>д проблем</w:t>
      </w:r>
      <w:r w:rsidR="00A2540F" w:rsidRPr="007711DB">
        <w:rPr>
          <w:color w:val="000000"/>
          <w:sz w:val="28"/>
          <w:szCs w:val="28"/>
          <w:lang w:val="uk-UA"/>
        </w:rPr>
        <w:t xml:space="preserve">. </w:t>
      </w:r>
      <w:r w:rsidR="00315F1C" w:rsidRPr="007711DB">
        <w:rPr>
          <w:color w:val="000000"/>
          <w:sz w:val="28"/>
          <w:szCs w:val="28"/>
          <w:lang w:val="uk-UA"/>
        </w:rPr>
        <w:t>Більшість спортивних споруд потребують капітальних та поточних ремонтів.</w:t>
      </w:r>
    </w:p>
    <w:p w:rsidR="004573EB" w:rsidRPr="005C5971" w:rsidRDefault="004573EB" w:rsidP="005C5971">
      <w:pPr>
        <w:widowControl/>
        <w:autoSpaceDE/>
        <w:autoSpaceDN/>
        <w:adjustRightInd/>
        <w:ind w:right="-285" w:firstLine="720"/>
        <w:jc w:val="both"/>
        <w:rPr>
          <w:sz w:val="28"/>
          <w:szCs w:val="28"/>
          <w:lang w:val="uk-UA"/>
        </w:rPr>
      </w:pPr>
      <w:r w:rsidRPr="005C5971">
        <w:rPr>
          <w:sz w:val="28"/>
          <w:szCs w:val="28"/>
          <w:lang w:val="uk-UA"/>
        </w:rPr>
        <w:t xml:space="preserve">Гострою залишається проблема закріплення у </w:t>
      </w:r>
      <w:r w:rsidR="007B57B6" w:rsidRPr="007711DB">
        <w:rPr>
          <w:sz w:val="28"/>
          <w:szCs w:val="28"/>
          <w:lang w:val="uk-UA"/>
        </w:rPr>
        <w:t>райо</w:t>
      </w:r>
      <w:r w:rsidRPr="007711DB">
        <w:rPr>
          <w:sz w:val="28"/>
          <w:szCs w:val="28"/>
          <w:lang w:val="uk-UA"/>
        </w:rPr>
        <w:t>ні</w:t>
      </w:r>
      <w:r w:rsidRPr="005C5971">
        <w:rPr>
          <w:sz w:val="28"/>
          <w:szCs w:val="28"/>
          <w:lang w:val="uk-UA"/>
        </w:rPr>
        <w:t xml:space="preserve"> тренерських кадрів, провідних спортсменів та спеціалістів, забезпечення збірних команд району та окремих спортсменів сучасним інвентарем та обладнанням.</w:t>
      </w:r>
    </w:p>
    <w:p w:rsidR="00582AE7" w:rsidRPr="007711DB" w:rsidRDefault="00D1759B" w:rsidP="005C5971">
      <w:pPr>
        <w:widowControl/>
        <w:autoSpaceDE/>
        <w:autoSpaceDN/>
        <w:adjustRightInd/>
        <w:ind w:right="-285" w:firstLine="720"/>
        <w:jc w:val="both"/>
        <w:rPr>
          <w:sz w:val="28"/>
          <w:szCs w:val="28"/>
          <w:lang w:val="uk-UA"/>
        </w:rPr>
      </w:pPr>
      <w:r w:rsidRPr="007711DB">
        <w:rPr>
          <w:sz w:val="28"/>
          <w:szCs w:val="28"/>
          <w:lang w:val="uk-UA"/>
        </w:rPr>
        <w:t>Проводилась робота</w:t>
      </w:r>
      <w:r w:rsidR="00582AE7" w:rsidRPr="007711DB">
        <w:rPr>
          <w:sz w:val="28"/>
          <w:szCs w:val="28"/>
          <w:lang w:val="uk-UA"/>
        </w:rPr>
        <w:t xml:space="preserve"> у сфері сімейної та молодіжної політики. Протягом </w:t>
      </w:r>
      <w:r w:rsidR="00792645" w:rsidRPr="007711DB">
        <w:rPr>
          <w:sz w:val="28"/>
          <w:szCs w:val="28"/>
          <w:lang w:val="uk-UA"/>
        </w:rPr>
        <w:t>9 місяців 2013 року</w:t>
      </w:r>
      <w:r w:rsidR="00582AE7" w:rsidRPr="007711DB">
        <w:rPr>
          <w:sz w:val="28"/>
          <w:szCs w:val="28"/>
          <w:lang w:val="uk-UA"/>
        </w:rPr>
        <w:t xml:space="preserve"> проведено </w:t>
      </w:r>
      <w:r w:rsidR="00792645" w:rsidRPr="007711DB">
        <w:rPr>
          <w:sz w:val="28"/>
          <w:szCs w:val="28"/>
          <w:lang w:val="uk-UA"/>
        </w:rPr>
        <w:t>29</w:t>
      </w:r>
      <w:r w:rsidR="00582AE7" w:rsidRPr="007711DB">
        <w:rPr>
          <w:sz w:val="28"/>
          <w:szCs w:val="28"/>
          <w:lang w:val="uk-UA"/>
        </w:rPr>
        <w:t xml:space="preserve"> засідань дорадчого органу, на яких розглядалися сім’ї, які опинилися в складних життєвих обставинах. Підготовлено документи для присвоєння Почесн</w:t>
      </w:r>
      <w:r w:rsidR="00792645" w:rsidRPr="007711DB">
        <w:rPr>
          <w:sz w:val="28"/>
          <w:szCs w:val="28"/>
          <w:lang w:val="uk-UA"/>
        </w:rPr>
        <w:t>ого звання „Мати-героїня</w:t>
      </w:r>
      <w:r w:rsidR="00582AE7" w:rsidRPr="007711DB">
        <w:rPr>
          <w:sz w:val="28"/>
          <w:szCs w:val="28"/>
          <w:lang w:val="uk-UA"/>
        </w:rPr>
        <w:t xml:space="preserve">” </w:t>
      </w:r>
      <w:r w:rsidR="00792645" w:rsidRPr="007711DB">
        <w:rPr>
          <w:sz w:val="28"/>
          <w:szCs w:val="28"/>
          <w:lang w:val="uk-UA"/>
        </w:rPr>
        <w:t>11</w:t>
      </w:r>
      <w:r w:rsidR="00582AE7" w:rsidRPr="007711DB">
        <w:rPr>
          <w:sz w:val="28"/>
          <w:szCs w:val="28"/>
          <w:lang w:val="uk-UA"/>
        </w:rPr>
        <w:t xml:space="preserve"> жінкам району. Видано </w:t>
      </w:r>
      <w:r w:rsidR="00792645" w:rsidRPr="007711DB">
        <w:rPr>
          <w:sz w:val="28"/>
          <w:szCs w:val="28"/>
          <w:lang w:val="uk-UA"/>
        </w:rPr>
        <w:t>52</w:t>
      </w:r>
      <w:r w:rsidR="007C76E7" w:rsidRPr="007711DB">
        <w:rPr>
          <w:sz w:val="28"/>
          <w:szCs w:val="28"/>
          <w:lang w:val="uk-UA"/>
        </w:rPr>
        <w:t xml:space="preserve"> посвідчення</w:t>
      </w:r>
      <w:r w:rsidR="00582AE7" w:rsidRPr="007711DB">
        <w:rPr>
          <w:sz w:val="28"/>
          <w:szCs w:val="28"/>
          <w:lang w:val="uk-UA"/>
        </w:rPr>
        <w:t xml:space="preserve"> батькам багатодітних сімей та </w:t>
      </w:r>
      <w:r w:rsidR="007C76E7" w:rsidRPr="007711DB">
        <w:rPr>
          <w:sz w:val="28"/>
          <w:szCs w:val="28"/>
          <w:lang w:val="uk-UA"/>
        </w:rPr>
        <w:t>105</w:t>
      </w:r>
      <w:r w:rsidR="00582AE7" w:rsidRPr="007711DB">
        <w:rPr>
          <w:sz w:val="28"/>
          <w:szCs w:val="28"/>
          <w:lang w:val="uk-UA"/>
        </w:rPr>
        <w:t xml:space="preserve"> посвідчень дітям з багатодітних сімей.</w:t>
      </w:r>
    </w:p>
    <w:p w:rsidR="004C08A1" w:rsidRDefault="00EE273B" w:rsidP="005C5971">
      <w:pPr>
        <w:widowControl/>
        <w:autoSpaceDE/>
        <w:autoSpaceDN/>
        <w:adjustRightInd/>
        <w:ind w:right="-285" w:firstLine="720"/>
        <w:jc w:val="both"/>
        <w:rPr>
          <w:sz w:val="28"/>
          <w:szCs w:val="28"/>
          <w:lang w:val="uk-UA"/>
        </w:rPr>
      </w:pPr>
      <w:r>
        <w:rPr>
          <w:sz w:val="28"/>
          <w:szCs w:val="28"/>
          <w:lang w:val="uk-UA"/>
        </w:rPr>
        <w:t>Станом на 01.10.2013 р.</w:t>
      </w:r>
      <w:r w:rsidR="0012006E">
        <w:rPr>
          <w:sz w:val="28"/>
          <w:szCs w:val="28"/>
          <w:lang w:val="uk-UA"/>
        </w:rPr>
        <w:t xml:space="preserve"> </w:t>
      </w:r>
      <w:r>
        <w:rPr>
          <w:sz w:val="28"/>
          <w:szCs w:val="28"/>
          <w:lang w:val="uk-UA"/>
        </w:rPr>
        <w:t>н</w:t>
      </w:r>
      <w:r w:rsidR="00582AE7" w:rsidRPr="007711DB">
        <w:rPr>
          <w:sz w:val="28"/>
          <w:szCs w:val="28"/>
          <w:lang w:val="uk-UA"/>
        </w:rPr>
        <w:t xml:space="preserve">а обліку </w:t>
      </w:r>
      <w:r w:rsidR="00582AE7" w:rsidRPr="005C5971">
        <w:rPr>
          <w:sz w:val="28"/>
          <w:szCs w:val="28"/>
          <w:lang w:val="uk-UA"/>
        </w:rPr>
        <w:t>в службі у справах дітей перебува</w:t>
      </w:r>
      <w:r w:rsidR="003E6573" w:rsidRPr="005C5971">
        <w:rPr>
          <w:sz w:val="28"/>
          <w:szCs w:val="28"/>
          <w:lang w:val="uk-UA"/>
        </w:rPr>
        <w:t>ло</w:t>
      </w:r>
      <w:r w:rsidR="00582AE7" w:rsidRPr="005C5971">
        <w:rPr>
          <w:sz w:val="28"/>
          <w:szCs w:val="28"/>
          <w:lang w:val="uk-UA"/>
        </w:rPr>
        <w:t xml:space="preserve"> </w:t>
      </w:r>
      <w:r w:rsidR="003E6573" w:rsidRPr="007711DB">
        <w:rPr>
          <w:sz w:val="28"/>
          <w:szCs w:val="28"/>
          <w:lang w:val="uk-UA"/>
        </w:rPr>
        <w:t>247</w:t>
      </w:r>
      <w:r w:rsidR="00582AE7" w:rsidRPr="007711DB">
        <w:rPr>
          <w:sz w:val="28"/>
          <w:szCs w:val="28"/>
          <w:lang w:val="uk-UA"/>
        </w:rPr>
        <w:t xml:space="preserve"> дітей-сиріт та дітей, позбавлених батьківського піклування. </w:t>
      </w:r>
      <w:r>
        <w:rPr>
          <w:sz w:val="28"/>
          <w:szCs w:val="28"/>
          <w:lang w:val="uk-UA"/>
        </w:rPr>
        <w:t>С</w:t>
      </w:r>
      <w:r w:rsidR="00582AE7" w:rsidRPr="007711DB">
        <w:rPr>
          <w:sz w:val="28"/>
          <w:szCs w:val="28"/>
          <w:lang w:val="uk-UA"/>
        </w:rPr>
        <w:t xml:space="preserve">імейними формами влаштування охоплено </w:t>
      </w:r>
      <w:r w:rsidR="00AB325A" w:rsidRPr="007711DB">
        <w:rPr>
          <w:sz w:val="28"/>
          <w:szCs w:val="28"/>
          <w:lang w:val="uk-UA"/>
        </w:rPr>
        <w:t>203</w:t>
      </w:r>
      <w:r w:rsidR="00582AE7" w:rsidRPr="007711DB">
        <w:rPr>
          <w:sz w:val="28"/>
          <w:szCs w:val="28"/>
          <w:lang w:val="uk-UA"/>
        </w:rPr>
        <w:t xml:space="preserve"> дітей-сиріт та дітей, позбавлених батьківського піклування. Під опікою та піклуванням перебуває </w:t>
      </w:r>
      <w:r w:rsidR="00AB325A" w:rsidRPr="007711DB">
        <w:rPr>
          <w:sz w:val="28"/>
          <w:szCs w:val="28"/>
          <w:lang w:val="uk-UA"/>
        </w:rPr>
        <w:t>162 дитини</w:t>
      </w:r>
      <w:r w:rsidR="00582AE7" w:rsidRPr="007711DB">
        <w:rPr>
          <w:sz w:val="28"/>
          <w:szCs w:val="28"/>
          <w:lang w:val="uk-UA"/>
        </w:rPr>
        <w:t xml:space="preserve">, в прийомних сім’ях та дитячих будинках сімейного типу виховується </w:t>
      </w:r>
      <w:r w:rsidR="00AB325A" w:rsidRPr="007711DB">
        <w:rPr>
          <w:sz w:val="28"/>
          <w:szCs w:val="28"/>
          <w:lang w:val="uk-UA"/>
        </w:rPr>
        <w:t>41 дитина</w:t>
      </w:r>
      <w:r w:rsidR="00582AE7" w:rsidRPr="007711DB">
        <w:rPr>
          <w:sz w:val="28"/>
          <w:szCs w:val="28"/>
          <w:lang w:val="uk-UA"/>
        </w:rPr>
        <w:t>.</w:t>
      </w:r>
      <w:r w:rsidRPr="00EE273B">
        <w:rPr>
          <w:sz w:val="28"/>
          <w:szCs w:val="28"/>
          <w:lang w:val="uk-UA"/>
        </w:rPr>
        <w:t xml:space="preserve"> </w:t>
      </w:r>
      <w:r w:rsidRPr="007711DB">
        <w:rPr>
          <w:sz w:val="28"/>
          <w:szCs w:val="28"/>
          <w:lang w:val="uk-UA"/>
        </w:rPr>
        <w:t>Районний</w:t>
      </w:r>
      <w:r>
        <w:rPr>
          <w:sz w:val="28"/>
          <w:szCs w:val="28"/>
          <w:lang w:val="uk-UA"/>
        </w:rPr>
        <w:t xml:space="preserve"> </w:t>
      </w:r>
      <w:r w:rsidRPr="007711DB">
        <w:rPr>
          <w:sz w:val="28"/>
          <w:szCs w:val="28"/>
          <w:lang w:val="uk-UA"/>
        </w:rPr>
        <w:t>показник влаштування</w:t>
      </w:r>
      <w:r>
        <w:rPr>
          <w:sz w:val="28"/>
          <w:szCs w:val="28"/>
          <w:lang w:val="uk-UA"/>
        </w:rPr>
        <w:t xml:space="preserve"> </w:t>
      </w:r>
      <w:r w:rsidRPr="007711DB">
        <w:rPr>
          <w:sz w:val="28"/>
          <w:szCs w:val="28"/>
          <w:lang w:val="uk-UA"/>
        </w:rPr>
        <w:t>дітей</w:t>
      </w:r>
      <w:r>
        <w:rPr>
          <w:sz w:val="28"/>
          <w:szCs w:val="28"/>
          <w:lang w:val="uk-UA"/>
        </w:rPr>
        <w:t xml:space="preserve"> даної категорії</w:t>
      </w:r>
      <w:r w:rsidRPr="007711DB">
        <w:rPr>
          <w:sz w:val="28"/>
          <w:szCs w:val="28"/>
          <w:lang w:val="uk-UA"/>
        </w:rPr>
        <w:t xml:space="preserve"> становить </w:t>
      </w:r>
      <w:r>
        <w:rPr>
          <w:sz w:val="28"/>
          <w:szCs w:val="28"/>
          <w:lang w:val="uk-UA"/>
        </w:rPr>
        <w:t>82,2%</w:t>
      </w:r>
      <w:r w:rsidR="00BA7717">
        <w:rPr>
          <w:sz w:val="28"/>
          <w:szCs w:val="28"/>
          <w:lang w:val="uk-UA"/>
        </w:rPr>
        <w:t xml:space="preserve"> (обласний – менше 82,0%)</w:t>
      </w:r>
      <w:r>
        <w:rPr>
          <w:sz w:val="28"/>
          <w:szCs w:val="28"/>
          <w:lang w:val="uk-UA"/>
        </w:rPr>
        <w:t xml:space="preserve">. </w:t>
      </w:r>
    </w:p>
    <w:p w:rsidR="00582AE7" w:rsidRPr="007711DB" w:rsidRDefault="00582AE7" w:rsidP="00AE6FDB">
      <w:pPr>
        <w:widowControl/>
        <w:autoSpaceDE/>
        <w:autoSpaceDN/>
        <w:adjustRightInd/>
        <w:ind w:right="-285" w:firstLine="720"/>
        <w:jc w:val="both"/>
        <w:rPr>
          <w:sz w:val="28"/>
          <w:szCs w:val="28"/>
          <w:lang w:val="uk-UA"/>
        </w:rPr>
      </w:pPr>
      <w:r w:rsidRPr="007711DB">
        <w:rPr>
          <w:sz w:val="28"/>
          <w:szCs w:val="28"/>
          <w:lang w:val="uk-UA"/>
        </w:rPr>
        <w:t xml:space="preserve"> За </w:t>
      </w:r>
      <w:r w:rsidR="005C260E" w:rsidRPr="007711DB">
        <w:rPr>
          <w:sz w:val="28"/>
          <w:szCs w:val="28"/>
          <w:lang w:val="uk-UA"/>
        </w:rPr>
        <w:t>9 місяців 2013 року проведено 35</w:t>
      </w:r>
      <w:r w:rsidRPr="007711DB">
        <w:rPr>
          <w:sz w:val="28"/>
          <w:szCs w:val="28"/>
          <w:lang w:val="uk-UA"/>
        </w:rPr>
        <w:t xml:space="preserve"> профілактичн</w:t>
      </w:r>
      <w:r w:rsidR="005C260E" w:rsidRPr="007711DB">
        <w:rPr>
          <w:sz w:val="28"/>
          <w:szCs w:val="28"/>
          <w:lang w:val="uk-UA"/>
        </w:rPr>
        <w:t>их</w:t>
      </w:r>
      <w:r w:rsidRPr="007711DB">
        <w:rPr>
          <w:sz w:val="28"/>
          <w:szCs w:val="28"/>
          <w:lang w:val="uk-UA"/>
        </w:rPr>
        <w:t xml:space="preserve"> рейд</w:t>
      </w:r>
      <w:r w:rsidR="005C260E" w:rsidRPr="007711DB">
        <w:rPr>
          <w:sz w:val="28"/>
          <w:szCs w:val="28"/>
          <w:lang w:val="uk-UA"/>
        </w:rPr>
        <w:t>ів</w:t>
      </w:r>
      <w:r w:rsidRPr="007711DB">
        <w:rPr>
          <w:sz w:val="28"/>
          <w:szCs w:val="28"/>
          <w:lang w:val="uk-UA"/>
        </w:rPr>
        <w:t xml:space="preserve">. Обстежено матеріально-побутові умови </w:t>
      </w:r>
      <w:r w:rsidR="005C260E" w:rsidRPr="007711DB">
        <w:rPr>
          <w:sz w:val="28"/>
          <w:szCs w:val="28"/>
          <w:lang w:val="uk-UA"/>
        </w:rPr>
        <w:t>172</w:t>
      </w:r>
      <w:r w:rsidRPr="007711DB">
        <w:rPr>
          <w:sz w:val="28"/>
          <w:szCs w:val="28"/>
          <w:lang w:val="uk-UA"/>
        </w:rPr>
        <w:t xml:space="preserve"> дітей з </w:t>
      </w:r>
      <w:r w:rsidR="005C260E" w:rsidRPr="007711DB">
        <w:rPr>
          <w:sz w:val="28"/>
          <w:szCs w:val="28"/>
          <w:lang w:val="uk-UA"/>
        </w:rPr>
        <w:t>67</w:t>
      </w:r>
      <w:r w:rsidR="00CA6712" w:rsidRPr="007711DB">
        <w:rPr>
          <w:sz w:val="28"/>
          <w:szCs w:val="28"/>
          <w:lang w:val="uk-UA"/>
        </w:rPr>
        <w:t xml:space="preserve"> неблагополучних сімей</w:t>
      </w:r>
      <w:r w:rsidRPr="007711DB">
        <w:rPr>
          <w:sz w:val="28"/>
          <w:szCs w:val="28"/>
          <w:lang w:val="uk-UA"/>
        </w:rPr>
        <w:t>.</w:t>
      </w:r>
      <w:r w:rsidR="004C08A1">
        <w:rPr>
          <w:sz w:val="28"/>
          <w:szCs w:val="28"/>
          <w:lang w:val="uk-UA"/>
        </w:rPr>
        <w:t xml:space="preserve"> За результатами ре</w:t>
      </w:r>
      <w:r w:rsidR="0012006E">
        <w:rPr>
          <w:sz w:val="28"/>
          <w:szCs w:val="28"/>
          <w:lang w:val="uk-UA"/>
        </w:rPr>
        <w:t>йдів 17 дітей влаштовано на реабілітацію в обласний центр</w:t>
      </w:r>
      <w:r w:rsidR="004C08A1">
        <w:rPr>
          <w:sz w:val="28"/>
          <w:szCs w:val="28"/>
          <w:lang w:val="uk-UA"/>
        </w:rPr>
        <w:t xml:space="preserve"> «Сонячний дім»</w:t>
      </w:r>
      <w:r w:rsidR="0012006E">
        <w:rPr>
          <w:sz w:val="28"/>
          <w:szCs w:val="28"/>
          <w:lang w:val="uk-UA"/>
        </w:rPr>
        <w:t>.</w:t>
      </w:r>
    </w:p>
    <w:p w:rsidR="00D02CE0" w:rsidRPr="007711DB" w:rsidRDefault="00546D04" w:rsidP="00F7065E">
      <w:pPr>
        <w:ind w:right="-285" w:firstLine="720"/>
        <w:jc w:val="both"/>
        <w:rPr>
          <w:color w:val="000000"/>
          <w:sz w:val="28"/>
          <w:szCs w:val="28"/>
          <w:lang w:val="uk-UA"/>
        </w:rPr>
      </w:pPr>
      <w:r w:rsidRPr="007711DB">
        <w:rPr>
          <w:color w:val="000000"/>
          <w:sz w:val="28"/>
          <w:szCs w:val="28"/>
          <w:lang w:val="uk-UA"/>
        </w:rPr>
        <w:t xml:space="preserve">Для задоволення культурних потреб населення </w:t>
      </w:r>
      <w:r w:rsidR="00F7065E">
        <w:rPr>
          <w:color w:val="000000"/>
          <w:sz w:val="28"/>
          <w:szCs w:val="28"/>
          <w:lang w:val="uk-UA"/>
        </w:rPr>
        <w:t>в</w:t>
      </w:r>
      <w:r w:rsidRPr="007711DB">
        <w:rPr>
          <w:color w:val="000000"/>
          <w:sz w:val="28"/>
          <w:szCs w:val="28"/>
          <w:lang w:val="uk-UA"/>
        </w:rPr>
        <w:t xml:space="preserve"> </w:t>
      </w:r>
      <w:r w:rsidR="00D32808" w:rsidRPr="007711DB">
        <w:rPr>
          <w:sz w:val="28"/>
          <w:szCs w:val="28"/>
          <w:lang w:val="uk-UA"/>
        </w:rPr>
        <w:t>район</w:t>
      </w:r>
      <w:r w:rsidRPr="007711DB">
        <w:rPr>
          <w:sz w:val="28"/>
          <w:szCs w:val="28"/>
          <w:lang w:val="uk-UA"/>
        </w:rPr>
        <w:t>і</w:t>
      </w:r>
      <w:r w:rsidRPr="007711DB">
        <w:rPr>
          <w:color w:val="000000"/>
          <w:sz w:val="28"/>
          <w:szCs w:val="28"/>
          <w:lang w:val="uk-UA"/>
        </w:rPr>
        <w:t xml:space="preserve"> функціонує мережа клубних закладів, що складає</w:t>
      </w:r>
      <w:r w:rsidR="002A6DDA" w:rsidRPr="007711DB">
        <w:rPr>
          <w:color w:val="000000"/>
          <w:sz w:val="28"/>
          <w:szCs w:val="28"/>
          <w:lang w:val="uk-UA"/>
        </w:rPr>
        <w:t>ться</w:t>
      </w:r>
      <w:r w:rsidR="003E3033" w:rsidRPr="007711DB">
        <w:rPr>
          <w:color w:val="000000"/>
          <w:sz w:val="28"/>
          <w:szCs w:val="28"/>
          <w:lang w:val="uk-UA"/>
        </w:rPr>
        <w:t xml:space="preserve"> з</w:t>
      </w:r>
      <w:r w:rsidR="00654358" w:rsidRPr="007711DB">
        <w:rPr>
          <w:color w:val="000000"/>
          <w:sz w:val="28"/>
          <w:szCs w:val="28"/>
          <w:lang w:val="uk-UA"/>
        </w:rPr>
        <w:t xml:space="preserve"> </w:t>
      </w:r>
      <w:r w:rsidR="003E3033" w:rsidRPr="007711DB">
        <w:rPr>
          <w:color w:val="000000"/>
          <w:sz w:val="28"/>
          <w:szCs w:val="28"/>
          <w:lang w:val="uk-UA"/>
        </w:rPr>
        <w:t>районного будинку</w:t>
      </w:r>
      <w:r w:rsidR="00A24AA2" w:rsidRPr="007711DB">
        <w:rPr>
          <w:color w:val="000000"/>
          <w:sz w:val="28"/>
          <w:szCs w:val="28"/>
          <w:lang w:val="uk-UA"/>
        </w:rPr>
        <w:t xml:space="preserve"> культури с. Сінгури, селищного будинку культури смт Новогуйвинське, 2</w:t>
      </w:r>
      <w:r w:rsidR="006F13F8" w:rsidRPr="007711DB">
        <w:rPr>
          <w:color w:val="000000"/>
          <w:sz w:val="28"/>
          <w:szCs w:val="28"/>
          <w:lang w:val="uk-UA"/>
        </w:rPr>
        <w:t>2 сільських будинків культури, 3</w:t>
      </w:r>
      <w:r w:rsidR="00B53D44" w:rsidRPr="007711DB">
        <w:rPr>
          <w:color w:val="000000"/>
          <w:sz w:val="28"/>
          <w:szCs w:val="28"/>
          <w:lang w:val="uk-UA"/>
        </w:rPr>
        <w:t>2</w:t>
      </w:r>
      <w:r w:rsidR="00AF0038" w:rsidRPr="007711DB">
        <w:rPr>
          <w:color w:val="000000"/>
          <w:sz w:val="28"/>
          <w:szCs w:val="28"/>
          <w:lang w:val="uk-UA"/>
        </w:rPr>
        <w:t xml:space="preserve"> клуб</w:t>
      </w:r>
      <w:r w:rsidR="00F7065E">
        <w:rPr>
          <w:color w:val="000000"/>
          <w:sz w:val="28"/>
          <w:szCs w:val="28"/>
          <w:lang w:val="uk-UA"/>
        </w:rPr>
        <w:t>ів</w:t>
      </w:r>
      <w:r w:rsidR="00D114F4" w:rsidRPr="007711DB">
        <w:rPr>
          <w:color w:val="000000"/>
          <w:sz w:val="28"/>
          <w:szCs w:val="28"/>
          <w:lang w:val="uk-UA"/>
        </w:rPr>
        <w:t>, центральної районної бібліотеки та районної бібліотеки для дітей</w:t>
      </w:r>
      <w:r w:rsidR="00A24AA2" w:rsidRPr="007711DB">
        <w:rPr>
          <w:color w:val="000000"/>
          <w:sz w:val="28"/>
          <w:szCs w:val="28"/>
          <w:lang w:val="uk-UA"/>
        </w:rPr>
        <w:t xml:space="preserve"> с. Левків</w:t>
      </w:r>
      <w:r w:rsidR="0004755D" w:rsidRPr="007711DB">
        <w:rPr>
          <w:color w:val="000000"/>
          <w:sz w:val="28"/>
          <w:szCs w:val="28"/>
          <w:lang w:val="uk-UA"/>
        </w:rPr>
        <w:t xml:space="preserve">, 54 </w:t>
      </w:r>
      <w:r w:rsidR="00F7065E">
        <w:rPr>
          <w:color w:val="000000"/>
          <w:sz w:val="28"/>
          <w:szCs w:val="28"/>
          <w:lang w:val="uk-UA"/>
        </w:rPr>
        <w:t>сільських бібліотек та 2 селищних</w:t>
      </w:r>
      <w:r w:rsidR="0004755D" w:rsidRPr="007711DB">
        <w:rPr>
          <w:color w:val="000000"/>
          <w:sz w:val="28"/>
          <w:szCs w:val="28"/>
          <w:lang w:val="uk-UA"/>
        </w:rPr>
        <w:t xml:space="preserve">, 3 школи </w:t>
      </w:r>
      <w:r w:rsidR="0004755D" w:rsidRPr="007711DB">
        <w:rPr>
          <w:color w:val="000000"/>
          <w:sz w:val="28"/>
          <w:szCs w:val="28"/>
          <w:lang w:val="uk-UA"/>
        </w:rPr>
        <w:lastRenderedPageBreak/>
        <w:t>естетичного виховання, 3 філіали музичних шкіл, 1 музей.</w:t>
      </w:r>
    </w:p>
    <w:p w:rsidR="003D6EA7" w:rsidRPr="007711DB" w:rsidRDefault="003D6EA7" w:rsidP="00E4438E">
      <w:pPr>
        <w:ind w:right="-285" w:firstLine="720"/>
        <w:jc w:val="both"/>
        <w:rPr>
          <w:color w:val="000000"/>
          <w:sz w:val="28"/>
          <w:szCs w:val="28"/>
          <w:lang w:val="uk-UA"/>
        </w:rPr>
      </w:pPr>
      <w:r w:rsidRPr="007711DB">
        <w:rPr>
          <w:color w:val="000000"/>
          <w:sz w:val="28"/>
          <w:szCs w:val="28"/>
          <w:lang w:val="uk-UA"/>
        </w:rPr>
        <w:t xml:space="preserve">Оскільки клубні заклади </w:t>
      </w:r>
      <w:r w:rsidR="00D114F4" w:rsidRPr="007711DB">
        <w:rPr>
          <w:color w:val="000000"/>
          <w:sz w:val="28"/>
          <w:szCs w:val="28"/>
          <w:lang w:val="uk-UA"/>
        </w:rPr>
        <w:t>у</w:t>
      </w:r>
      <w:r w:rsidRPr="007711DB">
        <w:rPr>
          <w:color w:val="000000"/>
          <w:sz w:val="28"/>
          <w:szCs w:val="28"/>
          <w:lang w:val="uk-UA"/>
        </w:rPr>
        <w:t xml:space="preserve"> сільських населених пунктах залишаються єдиними осередками, що задовольняють культурні потреби сільського населення і є традиційними центрами з розвитку народної </w:t>
      </w:r>
      <w:r w:rsidR="00F02312" w:rsidRPr="007711DB">
        <w:rPr>
          <w:color w:val="000000"/>
          <w:sz w:val="28"/>
          <w:szCs w:val="28"/>
          <w:lang w:val="uk-UA"/>
        </w:rPr>
        <w:t>творчості</w:t>
      </w:r>
      <w:r w:rsidR="00F7065E">
        <w:rPr>
          <w:color w:val="000000"/>
          <w:sz w:val="28"/>
          <w:szCs w:val="28"/>
          <w:lang w:val="uk-UA"/>
        </w:rPr>
        <w:t>,</w:t>
      </w:r>
      <w:r w:rsidR="00F02312" w:rsidRPr="007711DB">
        <w:rPr>
          <w:color w:val="000000"/>
          <w:sz w:val="28"/>
          <w:szCs w:val="28"/>
          <w:lang w:val="uk-UA"/>
        </w:rPr>
        <w:t xml:space="preserve"> в район</w:t>
      </w:r>
      <w:r w:rsidRPr="007711DB">
        <w:rPr>
          <w:color w:val="000000"/>
          <w:sz w:val="28"/>
          <w:szCs w:val="28"/>
          <w:lang w:val="uk-UA"/>
        </w:rPr>
        <w:t>і</w:t>
      </w:r>
      <w:r w:rsidR="00654358" w:rsidRPr="007711DB">
        <w:rPr>
          <w:color w:val="000000"/>
          <w:sz w:val="28"/>
          <w:szCs w:val="28"/>
          <w:lang w:val="uk-UA"/>
        </w:rPr>
        <w:t xml:space="preserve"> </w:t>
      </w:r>
      <w:r w:rsidR="005474E4" w:rsidRPr="007711DB">
        <w:rPr>
          <w:color w:val="000000"/>
          <w:sz w:val="28"/>
          <w:szCs w:val="28"/>
          <w:lang w:val="uk-UA"/>
        </w:rPr>
        <w:t>щорічно за участю сільських аматорських колективів проводяться свята, конкурси, фестивалі.</w:t>
      </w:r>
      <w:r w:rsidR="00A31DF9" w:rsidRPr="007711DB">
        <w:rPr>
          <w:color w:val="000000"/>
          <w:sz w:val="28"/>
          <w:szCs w:val="28"/>
          <w:lang w:val="uk-UA"/>
        </w:rPr>
        <w:t xml:space="preserve"> Проведено та взято участь у </w:t>
      </w:r>
      <w:r w:rsidR="006F13F8" w:rsidRPr="007711DB">
        <w:rPr>
          <w:color w:val="000000"/>
          <w:sz w:val="28"/>
          <w:szCs w:val="28"/>
          <w:lang w:val="uk-UA"/>
        </w:rPr>
        <w:t>4000</w:t>
      </w:r>
      <w:r w:rsidR="00A31DF9" w:rsidRPr="007711DB">
        <w:rPr>
          <w:color w:val="000000"/>
          <w:sz w:val="28"/>
          <w:szCs w:val="28"/>
          <w:lang w:val="uk-UA"/>
        </w:rPr>
        <w:t xml:space="preserve"> культурно-</w:t>
      </w:r>
      <w:r w:rsidR="00942C81" w:rsidRPr="007711DB">
        <w:rPr>
          <w:color w:val="000000"/>
          <w:sz w:val="28"/>
          <w:szCs w:val="28"/>
          <w:lang w:val="uk-UA"/>
        </w:rPr>
        <w:t>масових</w:t>
      </w:r>
      <w:r w:rsidR="006F13F8" w:rsidRPr="007711DB">
        <w:rPr>
          <w:color w:val="000000"/>
          <w:sz w:val="28"/>
          <w:szCs w:val="28"/>
          <w:lang w:val="uk-UA"/>
        </w:rPr>
        <w:t xml:space="preserve"> заход</w:t>
      </w:r>
      <w:r w:rsidR="00E4438E" w:rsidRPr="007711DB">
        <w:rPr>
          <w:color w:val="000000"/>
          <w:sz w:val="28"/>
          <w:szCs w:val="28"/>
          <w:lang w:val="uk-UA"/>
        </w:rPr>
        <w:t>ах</w:t>
      </w:r>
      <w:r w:rsidR="00BE2150" w:rsidRPr="007711DB">
        <w:rPr>
          <w:color w:val="000000"/>
          <w:sz w:val="28"/>
          <w:szCs w:val="28"/>
          <w:lang w:val="uk-UA"/>
        </w:rPr>
        <w:t>,</w:t>
      </w:r>
      <w:r w:rsidR="006F13F8" w:rsidRPr="007711DB">
        <w:rPr>
          <w:color w:val="000000"/>
          <w:sz w:val="28"/>
          <w:szCs w:val="28"/>
          <w:lang w:val="uk-UA"/>
        </w:rPr>
        <w:t xml:space="preserve"> які відвідали 20000 глядачів</w:t>
      </w:r>
      <w:r w:rsidR="008328CC" w:rsidRPr="007711DB">
        <w:rPr>
          <w:color w:val="000000"/>
          <w:sz w:val="28"/>
          <w:szCs w:val="28"/>
          <w:lang w:val="uk-UA"/>
        </w:rPr>
        <w:t>.</w:t>
      </w:r>
      <w:r w:rsidR="00A31DF9" w:rsidRPr="007711DB">
        <w:rPr>
          <w:color w:val="000000"/>
          <w:sz w:val="28"/>
          <w:szCs w:val="28"/>
          <w:lang w:val="uk-UA"/>
        </w:rPr>
        <w:t xml:space="preserve"> </w:t>
      </w:r>
      <w:r w:rsidR="006745ED" w:rsidRPr="007711DB">
        <w:rPr>
          <w:color w:val="000000"/>
          <w:sz w:val="28"/>
          <w:szCs w:val="28"/>
          <w:lang w:val="uk-UA"/>
        </w:rPr>
        <w:t>Витрати на підготовку, проведення та участь у вищезаз</w:t>
      </w:r>
      <w:r w:rsidR="00F83D1D" w:rsidRPr="007711DB">
        <w:rPr>
          <w:color w:val="000000"/>
          <w:sz w:val="28"/>
          <w:szCs w:val="28"/>
          <w:lang w:val="uk-UA"/>
        </w:rPr>
        <w:t>начених заходах склали 60,0</w:t>
      </w:r>
      <w:r w:rsidR="006745ED" w:rsidRPr="007711DB">
        <w:rPr>
          <w:color w:val="000000"/>
          <w:sz w:val="28"/>
          <w:szCs w:val="28"/>
          <w:lang w:val="uk-UA"/>
        </w:rPr>
        <w:t xml:space="preserve"> тис. грн.</w:t>
      </w:r>
    </w:p>
    <w:p w:rsidR="000D5A01" w:rsidRPr="007711DB" w:rsidRDefault="00701A03" w:rsidP="00F7065E">
      <w:pPr>
        <w:ind w:right="-285" w:firstLine="720"/>
        <w:jc w:val="both"/>
        <w:rPr>
          <w:color w:val="000000"/>
          <w:sz w:val="28"/>
          <w:szCs w:val="28"/>
          <w:lang w:val="uk-UA"/>
        </w:rPr>
      </w:pPr>
      <w:r w:rsidRPr="007711DB">
        <w:rPr>
          <w:color w:val="000000"/>
          <w:sz w:val="28"/>
          <w:szCs w:val="28"/>
          <w:lang w:val="uk-UA"/>
        </w:rPr>
        <w:t xml:space="preserve">З початку 2013 року для укріплення матеріальної бази </w:t>
      </w:r>
      <w:r w:rsidR="00057940" w:rsidRPr="007711DB">
        <w:rPr>
          <w:color w:val="000000"/>
          <w:sz w:val="28"/>
          <w:szCs w:val="28"/>
          <w:lang w:val="uk-UA"/>
        </w:rPr>
        <w:t xml:space="preserve">селищної, </w:t>
      </w:r>
      <w:r w:rsidRPr="007711DB">
        <w:rPr>
          <w:color w:val="000000"/>
          <w:sz w:val="28"/>
          <w:szCs w:val="28"/>
          <w:lang w:val="uk-UA"/>
        </w:rPr>
        <w:t xml:space="preserve">сільських будинків культури придбано </w:t>
      </w:r>
      <w:r w:rsidR="00B23547" w:rsidRPr="007711DB">
        <w:rPr>
          <w:color w:val="000000"/>
          <w:sz w:val="28"/>
          <w:szCs w:val="28"/>
          <w:lang w:val="uk-UA"/>
        </w:rPr>
        <w:t>предметів</w:t>
      </w:r>
      <w:r w:rsidR="00876525" w:rsidRPr="007711DB">
        <w:rPr>
          <w:color w:val="000000"/>
          <w:sz w:val="28"/>
          <w:szCs w:val="28"/>
          <w:lang w:val="uk-UA"/>
        </w:rPr>
        <w:t>,</w:t>
      </w:r>
      <w:r w:rsidR="00B23547" w:rsidRPr="007711DB">
        <w:rPr>
          <w:color w:val="000000"/>
          <w:sz w:val="28"/>
          <w:szCs w:val="28"/>
          <w:lang w:val="uk-UA"/>
        </w:rPr>
        <w:t xml:space="preserve"> матеріалів</w:t>
      </w:r>
      <w:r w:rsidR="00F91E25" w:rsidRPr="007711DB">
        <w:rPr>
          <w:color w:val="000000"/>
          <w:sz w:val="28"/>
          <w:szCs w:val="28"/>
          <w:lang w:val="uk-UA"/>
        </w:rPr>
        <w:t>,</w:t>
      </w:r>
      <w:r w:rsidR="00F8365A" w:rsidRPr="007711DB">
        <w:rPr>
          <w:color w:val="000000"/>
          <w:sz w:val="28"/>
          <w:szCs w:val="28"/>
          <w:lang w:val="uk-UA"/>
        </w:rPr>
        <w:t xml:space="preserve"> обладнання</w:t>
      </w:r>
      <w:r w:rsidR="00F91E25" w:rsidRPr="007711DB">
        <w:rPr>
          <w:color w:val="000000"/>
          <w:sz w:val="28"/>
          <w:szCs w:val="28"/>
          <w:lang w:val="uk-UA"/>
        </w:rPr>
        <w:t xml:space="preserve"> та</w:t>
      </w:r>
      <w:r w:rsidR="00F8365A" w:rsidRPr="007711DB">
        <w:rPr>
          <w:color w:val="000000"/>
          <w:sz w:val="28"/>
          <w:szCs w:val="28"/>
          <w:lang w:val="uk-UA"/>
        </w:rPr>
        <w:t xml:space="preserve"> інвентарю за рахунок коштів загального фонду </w:t>
      </w:r>
      <w:r w:rsidR="00F7065E">
        <w:rPr>
          <w:color w:val="000000"/>
          <w:sz w:val="28"/>
          <w:szCs w:val="28"/>
          <w:lang w:val="uk-UA"/>
        </w:rPr>
        <w:t>на суму</w:t>
      </w:r>
      <w:r w:rsidR="00F8365A" w:rsidRPr="007711DB">
        <w:rPr>
          <w:color w:val="000000"/>
          <w:sz w:val="28"/>
          <w:szCs w:val="28"/>
          <w:lang w:val="uk-UA"/>
        </w:rPr>
        <w:t xml:space="preserve"> 28 480 грн.</w:t>
      </w:r>
      <w:r w:rsidR="00F7065E">
        <w:rPr>
          <w:color w:val="000000"/>
          <w:sz w:val="28"/>
          <w:szCs w:val="28"/>
          <w:lang w:val="uk-UA"/>
        </w:rPr>
        <w:t>,</w:t>
      </w:r>
      <w:r w:rsidR="00F91E25" w:rsidRPr="007711DB">
        <w:rPr>
          <w:color w:val="000000"/>
          <w:sz w:val="28"/>
          <w:szCs w:val="28"/>
          <w:lang w:val="uk-UA"/>
        </w:rPr>
        <w:t xml:space="preserve"> з</w:t>
      </w:r>
      <w:r w:rsidR="00F8365A" w:rsidRPr="007711DB">
        <w:rPr>
          <w:color w:val="000000"/>
          <w:sz w:val="28"/>
          <w:szCs w:val="28"/>
          <w:lang w:val="uk-UA"/>
        </w:rPr>
        <w:t>а рахунок власних надходжень</w:t>
      </w:r>
      <w:r w:rsidR="00F7065E">
        <w:rPr>
          <w:color w:val="000000"/>
          <w:sz w:val="28"/>
          <w:szCs w:val="28"/>
          <w:lang w:val="uk-UA"/>
        </w:rPr>
        <w:t xml:space="preserve"> -</w:t>
      </w:r>
      <w:r w:rsidR="00F8365A" w:rsidRPr="007711DB">
        <w:rPr>
          <w:color w:val="000000"/>
          <w:sz w:val="28"/>
          <w:szCs w:val="28"/>
          <w:lang w:val="uk-UA"/>
        </w:rPr>
        <w:t xml:space="preserve"> на суму 35 367 грн.</w:t>
      </w:r>
    </w:p>
    <w:p w:rsidR="00E877DA" w:rsidRPr="007711DB" w:rsidRDefault="00E877DA" w:rsidP="002E6E97">
      <w:pPr>
        <w:ind w:right="-285" w:firstLine="720"/>
        <w:jc w:val="both"/>
        <w:rPr>
          <w:color w:val="000000"/>
          <w:sz w:val="28"/>
          <w:szCs w:val="28"/>
          <w:lang w:val="uk-UA"/>
        </w:rPr>
      </w:pPr>
      <w:r w:rsidRPr="007711DB">
        <w:rPr>
          <w:color w:val="000000"/>
          <w:sz w:val="28"/>
          <w:szCs w:val="28"/>
          <w:lang w:val="uk-UA"/>
        </w:rPr>
        <w:t>За рахунок коштів спеціального фонду придбано обладнання і предметів довгострокового кор</w:t>
      </w:r>
      <w:r w:rsidR="001B3AFE" w:rsidRPr="007711DB">
        <w:rPr>
          <w:color w:val="000000"/>
          <w:sz w:val="28"/>
          <w:szCs w:val="28"/>
          <w:lang w:val="uk-UA"/>
        </w:rPr>
        <w:t>и</w:t>
      </w:r>
      <w:r w:rsidR="00876525" w:rsidRPr="007711DB">
        <w:rPr>
          <w:color w:val="000000"/>
          <w:sz w:val="28"/>
          <w:szCs w:val="28"/>
          <w:lang w:val="uk-UA"/>
        </w:rPr>
        <w:t>стування на суму 195 125 грн. (</w:t>
      </w:r>
      <w:r w:rsidR="002E6E97">
        <w:rPr>
          <w:color w:val="000000"/>
          <w:sz w:val="28"/>
          <w:szCs w:val="28"/>
          <w:lang w:val="uk-UA"/>
        </w:rPr>
        <w:t>у</w:t>
      </w:r>
      <w:r w:rsidR="001B3AFE" w:rsidRPr="007711DB">
        <w:rPr>
          <w:color w:val="000000"/>
          <w:sz w:val="28"/>
          <w:szCs w:val="28"/>
          <w:lang w:val="uk-UA"/>
        </w:rPr>
        <w:t xml:space="preserve"> тому числі </w:t>
      </w:r>
      <w:r w:rsidR="002E6E97">
        <w:rPr>
          <w:color w:val="000000"/>
          <w:sz w:val="28"/>
          <w:szCs w:val="28"/>
          <w:lang w:val="uk-UA"/>
        </w:rPr>
        <w:t xml:space="preserve">витрачено </w:t>
      </w:r>
      <w:r w:rsidR="001B3AFE" w:rsidRPr="007711DB">
        <w:rPr>
          <w:color w:val="000000"/>
          <w:sz w:val="28"/>
          <w:szCs w:val="28"/>
          <w:lang w:val="uk-UA"/>
        </w:rPr>
        <w:t xml:space="preserve">на придбання сценічних костюмів </w:t>
      </w:r>
      <w:r w:rsidR="002E6E97">
        <w:rPr>
          <w:color w:val="000000"/>
          <w:sz w:val="28"/>
          <w:szCs w:val="28"/>
          <w:lang w:val="uk-UA"/>
        </w:rPr>
        <w:t xml:space="preserve">- </w:t>
      </w:r>
      <w:r w:rsidR="001B3AFE" w:rsidRPr="007711DB">
        <w:rPr>
          <w:color w:val="000000"/>
          <w:sz w:val="28"/>
          <w:szCs w:val="28"/>
          <w:lang w:val="uk-UA"/>
        </w:rPr>
        <w:t>143000 грн.</w:t>
      </w:r>
      <w:r w:rsidR="00737F03" w:rsidRPr="007711DB">
        <w:rPr>
          <w:color w:val="000000"/>
          <w:sz w:val="28"/>
          <w:szCs w:val="28"/>
          <w:lang w:val="uk-UA"/>
        </w:rPr>
        <w:t xml:space="preserve">, 52125 грн. </w:t>
      </w:r>
      <w:r w:rsidR="002E6E97">
        <w:rPr>
          <w:color w:val="000000"/>
          <w:sz w:val="28"/>
          <w:szCs w:val="28"/>
          <w:lang w:val="uk-UA"/>
        </w:rPr>
        <w:t xml:space="preserve">– на </w:t>
      </w:r>
      <w:r w:rsidR="00737F03" w:rsidRPr="007711DB">
        <w:rPr>
          <w:color w:val="000000"/>
          <w:sz w:val="28"/>
          <w:szCs w:val="28"/>
          <w:lang w:val="uk-UA"/>
        </w:rPr>
        <w:t>придбання музичних інструментів)</w:t>
      </w:r>
      <w:r w:rsidR="002E6E97">
        <w:rPr>
          <w:color w:val="000000"/>
          <w:sz w:val="28"/>
          <w:szCs w:val="28"/>
          <w:lang w:val="uk-UA"/>
        </w:rPr>
        <w:t>.</w:t>
      </w:r>
      <w:r w:rsidR="001B3AFE" w:rsidRPr="007711DB">
        <w:rPr>
          <w:color w:val="000000"/>
          <w:sz w:val="28"/>
          <w:szCs w:val="28"/>
          <w:lang w:val="uk-UA"/>
        </w:rPr>
        <w:t xml:space="preserve"> </w:t>
      </w:r>
      <w:r w:rsidRPr="007711DB">
        <w:rPr>
          <w:color w:val="000000"/>
          <w:sz w:val="28"/>
          <w:szCs w:val="28"/>
          <w:lang w:val="uk-UA"/>
        </w:rPr>
        <w:t>Крім того, проведено капітальних ремонтів клубних установ на суму 400 052 грн.</w:t>
      </w:r>
    </w:p>
    <w:p w:rsidR="000D646D" w:rsidRPr="007711DB" w:rsidRDefault="005F471A" w:rsidP="00ED0CD7">
      <w:pPr>
        <w:ind w:right="-285" w:firstLine="720"/>
        <w:jc w:val="both"/>
        <w:rPr>
          <w:color w:val="000000"/>
          <w:sz w:val="28"/>
          <w:szCs w:val="28"/>
          <w:lang w:val="uk-UA"/>
        </w:rPr>
      </w:pPr>
      <w:r w:rsidRPr="007711DB">
        <w:rPr>
          <w:color w:val="000000"/>
          <w:sz w:val="28"/>
          <w:szCs w:val="28"/>
          <w:lang w:val="uk-UA"/>
        </w:rPr>
        <w:t>Зменшено обсяг</w:t>
      </w:r>
      <w:r w:rsidR="000D646D" w:rsidRPr="007711DB">
        <w:rPr>
          <w:color w:val="000000"/>
          <w:sz w:val="28"/>
          <w:szCs w:val="28"/>
          <w:lang w:val="uk-UA"/>
        </w:rPr>
        <w:t xml:space="preserve"> </w:t>
      </w:r>
      <w:r w:rsidRPr="007711DB">
        <w:rPr>
          <w:color w:val="000000"/>
          <w:sz w:val="28"/>
          <w:szCs w:val="28"/>
          <w:lang w:val="uk-UA"/>
        </w:rPr>
        <w:t>житла</w:t>
      </w:r>
      <w:r w:rsidR="002E6E97">
        <w:rPr>
          <w:color w:val="000000"/>
          <w:sz w:val="28"/>
          <w:szCs w:val="28"/>
          <w:lang w:val="uk-UA"/>
        </w:rPr>
        <w:t>,</w:t>
      </w:r>
      <w:r w:rsidRPr="007711DB">
        <w:rPr>
          <w:color w:val="000000"/>
          <w:sz w:val="28"/>
          <w:szCs w:val="28"/>
          <w:lang w:val="uk-UA"/>
        </w:rPr>
        <w:t xml:space="preserve"> у</w:t>
      </w:r>
      <w:r w:rsidR="000D646D" w:rsidRPr="007711DB">
        <w:rPr>
          <w:color w:val="000000"/>
          <w:sz w:val="28"/>
          <w:szCs w:val="28"/>
          <w:lang w:val="uk-UA"/>
        </w:rPr>
        <w:t>веденого в експлуатацію</w:t>
      </w:r>
      <w:r w:rsidRPr="007711DB">
        <w:rPr>
          <w:color w:val="000000"/>
          <w:sz w:val="28"/>
          <w:szCs w:val="28"/>
          <w:lang w:val="uk-UA"/>
        </w:rPr>
        <w:t>, загальна площа якого склала</w:t>
      </w:r>
      <w:r w:rsidR="000D646D" w:rsidRPr="007711DB">
        <w:rPr>
          <w:color w:val="000000"/>
          <w:sz w:val="28"/>
          <w:szCs w:val="28"/>
          <w:lang w:val="uk-UA"/>
        </w:rPr>
        <w:t xml:space="preserve"> </w:t>
      </w:r>
      <w:smartTag w:uri="urn:schemas-microsoft-com:office:smarttags" w:element="metricconverter">
        <w:smartTagPr>
          <w:attr w:name="ProductID" w:val="25948 м2"/>
        </w:smartTagPr>
        <w:r w:rsidR="00601F40" w:rsidRPr="007711DB">
          <w:rPr>
            <w:color w:val="000000"/>
            <w:sz w:val="28"/>
            <w:szCs w:val="28"/>
            <w:lang w:val="uk-UA"/>
          </w:rPr>
          <w:t>25948</w:t>
        </w:r>
        <w:r w:rsidR="00802E1C" w:rsidRPr="007711DB">
          <w:rPr>
            <w:color w:val="000000"/>
            <w:sz w:val="28"/>
            <w:szCs w:val="28"/>
            <w:lang w:val="uk-UA"/>
          </w:rPr>
          <w:t xml:space="preserve"> </w:t>
        </w:r>
        <w:r w:rsidRPr="007711DB">
          <w:rPr>
            <w:color w:val="000000"/>
            <w:sz w:val="28"/>
            <w:szCs w:val="28"/>
            <w:lang w:val="uk-UA"/>
          </w:rPr>
          <w:t>м</w:t>
        </w:r>
        <w:r w:rsidR="00802E1C" w:rsidRPr="007711DB">
          <w:rPr>
            <w:color w:val="000000"/>
            <w:sz w:val="28"/>
            <w:szCs w:val="28"/>
            <w:vertAlign w:val="superscript"/>
            <w:lang w:val="uk-UA"/>
          </w:rPr>
          <w:t>2</w:t>
        </w:r>
      </w:smartTag>
      <w:r w:rsidR="00802E1C" w:rsidRPr="007711DB">
        <w:rPr>
          <w:color w:val="000000"/>
          <w:sz w:val="28"/>
          <w:szCs w:val="28"/>
          <w:lang w:val="uk-UA"/>
        </w:rPr>
        <w:t>, що</w:t>
      </w:r>
      <w:r w:rsidR="002E6E97">
        <w:rPr>
          <w:color w:val="000000"/>
          <w:sz w:val="28"/>
          <w:szCs w:val="28"/>
          <w:lang w:val="uk-UA"/>
        </w:rPr>
        <w:t xml:space="preserve"> становить 90</w:t>
      </w:r>
      <w:r w:rsidR="000D646D" w:rsidRPr="007711DB">
        <w:rPr>
          <w:color w:val="000000"/>
          <w:sz w:val="28"/>
          <w:szCs w:val="28"/>
          <w:lang w:val="uk-UA"/>
        </w:rPr>
        <w:t xml:space="preserve">% </w:t>
      </w:r>
      <w:r w:rsidR="00E217B7" w:rsidRPr="007711DB">
        <w:rPr>
          <w:color w:val="000000"/>
          <w:sz w:val="28"/>
          <w:szCs w:val="28"/>
          <w:lang w:val="uk-UA"/>
        </w:rPr>
        <w:t>до показника 2012 року.</w:t>
      </w:r>
    </w:p>
    <w:p w:rsidR="00A57132" w:rsidRPr="007711DB" w:rsidRDefault="0021462E" w:rsidP="002E6E97">
      <w:pPr>
        <w:widowControl/>
        <w:autoSpaceDE/>
        <w:autoSpaceDN/>
        <w:adjustRightInd/>
        <w:ind w:right="-285" w:firstLine="720"/>
        <w:jc w:val="both"/>
        <w:rPr>
          <w:sz w:val="28"/>
          <w:szCs w:val="28"/>
          <w:lang w:val="uk-UA"/>
        </w:rPr>
      </w:pPr>
      <w:r w:rsidRPr="007711DB">
        <w:rPr>
          <w:sz w:val="28"/>
          <w:szCs w:val="28"/>
          <w:lang w:val="uk-UA"/>
        </w:rPr>
        <w:t xml:space="preserve"> </w:t>
      </w:r>
      <w:r w:rsidR="002E6E97" w:rsidRPr="007711DB">
        <w:rPr>
          <w:sz w:val="28"/>
          <w:szCs w:val="28"/>
          <w:lang w:val="uk-UA"/>
        </w:rPr>
        <w:t xml:space="preserve">Проводилася </w:t>
      </w:r>
      <w:r w:rsidR="002E6E97">
        <w:rPr>
          <w:sz w:val="28"/>
          <w:szCs w:val="28"/>
          <w:lang w:val="uk-UA"/>
        </w:rPr>
        <w:t>р</w:t>
      </w:r>
      <w:r w:rsidR="002E6E97" w:rsidRPr="007711DB">
        <w:rPr>
          <w:sz w:val="28"/>
          <w:szCs w:val="28"/>
          <w:lang w:val="uk-UA"/>
        </w:rPr>
        <w:t xml:space="preserve">обота </w:t>
      </w:r>
      <w:r w:rsidR="00396159" w:rsidRPr="007711DB">
        <w:rPr>
          <w:sz w:val="28"/>
          <w:szCs w:val="28"/>
          <w:lang w:val="uk-UA"/>
        </w:rPr>
        <w:t xml:space="preserve">у галузі житлово </w:t>
      </w:r>
      <w:r w:rsidR="0092183A" w:rsidRPr="007711DB">
        <w:rPr>
          <w:sz w:val="28"/>
          <w:szCs w:val="28"/>
          <w:lang w:val="uk-UA"/>
        </w:rPr>
        <w:t xml:space="preserve">– комунального господарства. </w:t>
      </w:r>
    </w:p>
    <w:p w:rsidR="00ED0CD7" w:rsidRPr="007711DB" w:rsidRDefault="0092183A" w:rsidP="00ED0CD7">
      <w:pPr>
        <w:widowControl/>
        <w:autoSpaceDE/>
        <w:autoSpaceDN/>
        <w:adjustRightInd/>
        <w:ind w:right="-285" w:firstLine="720"/>
        <w:jc w:val="both"/>
        <w:rPr>
          <w:sz w:val="28"/>
          <w:szCs w:val="28"/>
          <w:lang w:val="uk-UA"/>
        </w:rPr>
      </w:pPr>
      <w:r w:rsidRPr="007711DB">
        <w:rPr>
          <w:sz w:val="28"/>
          <w:szCs w:val="28"/>
          <w:lang w:val="uk-UA"/>
        </w:rPr>
        <w:t>На</w:t>
      </w:r>
      <w:r w:rsidR="00654358" w:rsidRPr="007711DB">
        <w:rPr>
          <w:sz w:val="28"/>
          <w:szCs w:val="28"/>
          <w:lang w:val="uk-UA"/>
        </w:rPr>
        <w:t xml:space="preserve"> </w:t>
      </w:r>
      <w:r w:rsidR="000954EA" w:rsidRPr="007711DB">
        <w:rPr>
          <w:sz w:val="28"/>
          <w:szCs w:val="28"/>
          <w:lang w:val="uk-UA"/>
        </w:rPr>
        <w:t xml:space="preserve">утримання вуличних шляхів населених пунктів </w:t>
      </w:r>
      <w:r w:rsidR="003C1B84" w:rsidRPr="007711DB">
        <w:rPr>
          <w:sz w:val="28"/>
          <w:szCs w:val="28"/>
          <w:lang w:val="uk-UA"/>
        </w:rPr>
        <w:t>на 2013 рік з</w:t>
      </w:r>
      <w:r w:rsidR="00065D47" w:rsidRPr="007711DB">
        <w:rPr>
          <w:sz w:val="28"/>
          <w:szCs w:val="28"/>
          <w:lang w:val="uk-UA"/>
        </w:rPr>
        <w:t xml:space="preserve"> державного та місцевих бюджетів</w:t>
      </w:r>
      <w:r w:rsidR="0021462E" w:rsidRPr="007711DB">
        <w:rPr>
          <w:sz w:val="28"/>
          <w:szCs w:val="28"/>
          <w:lang w:val="uk-UA"/>
        </w:rPr>
        <w:t xml:space="preserve"> було </w:t>
      </w:r>
      <w:r w:rsidR="00114C87">
        <w:rPr>
          <w:sz w:val="28"/>
          <w:szCs w:val="28"/>
          <w:lang w:val="uk-UA"/>
        </w:rPr>
        <w:t>передбачено</w:t>
      </w:r>
      <w:r w:rsidR="000954EA" w:rsidRPr="007711DB">
        <w:rPr>
          <w:sz w:val="28"/>
          <w:szCs w:val="28"/>
          <w:lang w:val="uk-UA"/>
        </w:rPr>
        <w:t xml:space="preserve"> </w:t>
      </w:r>
      <w:r w:rsidR="00B717E1" w:rsidRPr="007711DB">
        <w:rPr>
          <w:sz w:val="28"/>
          <w:szCs w:val="28"/>
          <w:lang w:val="uk-UA"/>
        </w:rPr>
        <w:t>5613,9</w:t>
      </w:r>
      <w:r w:rsidR="000954EA" w:rsidRPr="007711DB">
        <w:rPr>
          <w:sz w:val="28"/>
          <w:szCs w:val="28"/>
          <w:lang w:val="uk-UA"/>
        </w:rPr>
        <w:t xml:space="preserve"> тис. грн.,</w:t>
      </w:r>
      <w:r w:rsidR="00B717E1" w:rsidRPr="007711DB">
        <w:rPr>
          <w:sz w:val="28"/>
          <w:szCs w:val="28"/>
          <w:lang w:val="uk-UA"/>
        </w:rPr>
        <w:t xml:space="preserve"> </w:t>
      </w:r>
      <w:r w:rsidR="00E97B4A" w:rsidRPr="007711DB">
        <w:rPr>
          <w:color w:val="000000"/>
          <w:sz w:val="28"/>
          <w:szCs w:val="28"/>
          <w:lang w:val="uk-UA"/>
        </w:rPr>
        <w:t>у</w:t>
      </w:r>
      <w:r w:rsidR="00B717E1" w:rsidRPr="007711DB">
        <w:rPr>
          <w:sz w:val="28"/>
          <w:szCs w:val="28"/>
          <w:lang w:val="uk-UA"/>
        </w:rPr>
        <w:t xml:space="preserve"> тому числі </w:t>
      </w:r>
      <w:r w:rsidR="003C1B84" w:rsidRPr="007711DB">
        <w:rPr>
          <w:sz w:val="28"/>
          <w:szCs w:val="28"/>
          <w:lang w:val="uk-UA"/>
        </w:rPr>
        <w:t>субвенція</w:t>
      </w:r>
      <w:r w:rsidR="00B717E1" w:rsidRPr="007711DB">
        <w:rPr>
          <w:sz w:val="28"/>
          <w:szCs w:val="28"/>
          <w:lang w:val="uk-UA"/>
        </w:rPr>
        <w:t xml:space="preserve"> з де</w:t>
      </w:r>
      <w:r w:rsidR="003C1B84" w:rsidRPr="007711DB">
        <w:rPr>
          <w:sz w:val="28"/>
          <w:szCs w:val="28"/>
          <w:lang w:val="uk-UA"/>
        </w:rPr>
        <w:t>ржавного бюджету на будівництво</w:t>
      </w:r>
      <w:r w:rsidR="00B717E1" w:rsidRPr="007711DB">
        <w:rPr>
          <w:sz w:val="28"/>
          <w:szCs w:val="28"/>
          <w:lang w:val="uk-UA"/>
        </w:rPr>
        <w:t xml:space="preserve"> та рекон</w:t>
      </w:r>
      <w:r w:rsidR="004E4B76" w:rsidRPr="007711DB">
        <w:rPr>
          <w:sz w:val="28"/>
          <w:szCs w:val="28"/>
          <w:lang w:val="uk-UA"/>
        </w:rPr>
        <w:t>струкції доріг</w:t>
      </w:r>
      <w:r w:rsidR="003C1B84" w:rsidRPr="007711DB">
        <w:rPr>
          <w:sz w:val="28"/>
          <w:szCs w:val="28"/>
          <w:lang w:val="uk-UA"/>
        </w:rPr>
        <w:t xml:space="preserve"> в сумі </w:t>
      </w:r>
      <w:r w:rsidR="004E4B76" w:rsidRPr="007711DB">
        <w:rPr>
          <w:sz w:val="28"/>
          <w:szCs w:val="28"/>
          <w:lang w:val="uk-UA"/>
        </w:rPr>
        <w:t>3052,9 тис. грн.</w:t>
      </w:r>
      <w:r w:rsidR="00763F6B" w:rsidRPr="007711DB">
        <w:rPr>
          <w:sz w:val="28"/>
          <w:szCs w:val="28"/>
          <w:lang w:val="uk-UA"/>
        </w:rPr>
        <w:t xml:space="preserve"> </w:t>
      </w:r>
    </w:p>
    <w:p w:rsidR="000954EA" w:rsidRPr="007711DB" w:rsidRDefault="004F37EC" w:rsidP="003A20FB">
      <w:pPr>
        <w:widowControl/>
        <w:autoSpaceDE/>
        <w:autoSpaceDN/>
        <w:adjustRightInd/>
        <w:ind w:right="-285" w:firstLine="720"/>
        <w:jc w:val="both"/>
        <w:rPr>
          <w:sz w:val="28"/>
          <w:szCs w:val="28"/>
          <w:lang w:val="uk-UA"/>
        </w:rPr>
      </w:pPr>
      <w:r w:rsidRPr="007711DB">
        <w:rPr>
          <w:sz w:val="28"/>
          <w:szCs w:val="28"/>
          <w:lang w:val="uk-UA"/>
        </w:rPr>
        <w:t xml:space="preserve">На </w:t>
      </w:r>
      <w:r w:rsidR="000954EA" w:rsidRPr="007711DB">
        <w:rPr>
          <w:sz w:val="28"/>
          <w:szCs w:val="28"/>
          <w:lang w:val="uk-UA"/>
        </w:rPr>
        <w:t xml:space="preserve">благоустрій </w:t>
      </w:r>
      <w:r w:rsidR="000D5904" w:rsidRPr="007711DB">
        <w:rPr>
          <w:sz w:val="28"/>
          <w:szCs w:val="28"/>
          <w:lang w:val="uk-UA"/>
        </w:rPr>
        <w:t>населених пунктів району на 2013</w:t>
      </w:r>
      <w:r w:rsidR="000954EA" w:rsidRPr="007711DB">
        <w:rPr>
          <w:sz w:val="28"/>
          <w:szCs w:val="28"/>
          <w:lang w:val="uk-UA"/>
        </w:rPr>
        <w:t xml:space="preserve"> рік передбачено </w:t>
      </w:r>
      <w:r w:rsidR="00962730" w:rsidRPr="007711DB">
        <w:rPr>
          <w:sz w:val="28"/>
          <w:szCs w:val="28"/>
          <w:lang w:val="uk-UA"/>
        </w:rPr>
        <w:t>з урахуванням змін</w:t>
      </w:r>
      <w:r w:rsidRPr="007711DB">
        <w:rPr>
          <w:sz w:val="28"/>
          <w:szCs w:val="28"/>
          <w:lang w:val="uk-UA"/>
        </w:rPr>
        <w:t xml:space="preserve"> за 9 місяців</w:t>
      </w:r>
      <w:r w:rsidR="004C226C" w:rsidRPr="007711DB">
        <w:rPr>
          <w:sz w:val="28"/>
          <w:szCs w:val="28"/>
          <w:lang w:val="uk-UA"/>
        </w:rPr>
        <w:t xml:space="preserve"> по загальному фонду </w:t>
      </w:r>
      <w:r w:rsidRPr="007711DB">
        <w:rPr>
          <w:sz w:val="28"/>
          <w:szCs w:val="28"/>
          <w:lang w:val="uk-UA"/>
        </w:rPr>
        <w:t>666,4</w:t>
      </w:r>
      <w:r w:rsidR="004831FB" w:rsidRPr="007711DB">
        <w:rPr>
          <w:sz w:val="28"/>
          <w:szCs w:val="28"/>
          <w:lang w:val="uk-UA"/>
        </w:rPr>
        <w:t xml:space="preserve"> </w:t>
      </w:r>
      <w:r w:rsidR="000954EA" w:rsidRPr="007711DB">
        <w:rPr>
          <w:sz w:val="28"/>
          <w:szCs w:val="28"/>
          <w:lang w:val="uk-UA"/>
        </w:rPr>
        <w:t>тис. грн.</w:t>
      </w:r>
      <w:r w:rsidRPr="007711DB">
        <w:rPr>
          <w:sz w:val="28"/>
          <w:szCs w:val="28"/>
          <w:lang w:val="uk-UA"/>
        </w:rPr>
        <w:t>, по спеціальному фонду</w:t>
      </w:r>
      <w:r w:rsidR="00962730" w:rsidRPr="007711DB">
        <w:rPr>
          <w:sz w:val="28"/>
          <w:szCs w:val="28"/>
          <w:lang w:val="uk-UA"/>
        </w:rPr>
        <w:t xml:space="preserve"> –</w:t>
      </w:r>
      <w:r w:rsidRPr="007711DB">
        <w:rPr>
          <w:sz w:val="28"/>
          <w:szCs w:val="28"/>
          <w:lang w:val="uk-UA"/>
        </w:rPr>
        <w:t xml:space="preserve"> 495,9 тис. грн.</w:t>
      </w:r>
      <w:r w:rsidR="000954EA" w:rsidRPr="007711DB">
        <w:rPr>
          <w:sz w:val="28"/>
          <w:szCs w:val="28"/>
          <w:lang w:val="uk-UA"/>
        </w:rPr>
        <w:t xml:space="preserve"> </w:t>
      </w:r>
      <w:r w:rsidR="004C226C" w:rsidRPr="007711DB">
        <w:rPr>
          <w:sz w:val="28"/>
          <w:szCs w:val="28"/>
          <w:lang w:val="uk-UA"/>
        </w:rPr>
        <w:t xml:space="preserve">Касових </w:t>
      </w:r>
      <w:r w:rsidR="00962730" w:rsidRPr="007711DB">
        <w:rPr>
          <w:sz w:val="28"/>
          <w:szCs w:val="28"/>
          <w:lang w:val="uk-UA"/>
        </w:rPr>
        <w:t>видатків проведено на суму 593,7</w:t>
      </w:r>
      <w:r w:rsidR="004C226C" w:rsidRPr="007711DB">
        <w:rPr>
          <w:sz w:val="28"/>
          <w:szCs w:val="28"/>
          <w:lang w:val="uk-UA"/>
        </w:rPr>
        <w:t xml:space="preserve"> т</w:t>
      </w:r>
      <w:r w:rsidR="00751712" w:rsidRPr="007711DB">
        <w:rPr>
          <w:sz w:val="28"/>
          <w:szCs w:val="28"/>
          <w:lang w:val="uk-UA"/>
        </w:rPr>
        <w:t>ис. грн.</w:t>
      </w:r>
    </w:p>
    <w:p w:rsidR="00075100" w:rsidRPr="007711DB" w:rsidRDefault="007A729B" w:rsidP="005021A7">
      <w:pPr>
        <w:widowControl/>
        <w:autoSpaceDE/>
        <w:autoSpaceDN/>
        <w:adjustRightInd/>
        <w:ind w:right="-285" w:firstLine="720"/>
        <w:jc w:val="both"/>
        <w:rPr>
          <w:sz w:val="28"/>
          <w:szCs w:val="28"/>
          <w:lang w:val="uk-UA"/>
        </w:rPr>
      </w:pPr>
      <w:r w:rsidRPr="007711DB">
        <w:rPr>
          <w:sz w:val="28"/>
          <w:szCs w:val="28"/>
          <w:lang w:val="uk-UA"/>
        </w:rPr>
        <w:t>Рівень оплати</w:t>
      </w:r>
      <w:r w:rsidR="00E2651E" w:rsidRPr="007711DB">
        <w:rPr>
          <w:sz w:val="28"/>
          <w:szCs w:val="28"/>
          <w:lang w:val="uk-UA"/>
        </w:rPr>
        <w:t xml:space="preserve"> населенням житлово-комунальних послуг за с</w:t>
      </w:r>
      <w:r w:rsidR="003610EC" w:rsidRPr="007711DB">
        <w:rPr>
          <w:sz w:val="28"/>
          <w:szCs w:val="28"/>
          <w:lang w:val="uk-UA"/>
        </w:rPr>
        <w:t>ічень-вересень 2013 року склав</w:t>
      </w:r>
      <w:r w:rsidR="00E2651E" w:rsidRPr="007711DB">
        <w:rPr>
          <w:sz w:val="28"/>
          <w:szCs w:val="28"/>
          <w:lang w:val="uk-UA"/>
        </w:rPr>
        <w:t xml:space="preserve"> 96,5</w:t>
      </w:r>
      <w:r w:rsidR="008F23FB" w:rsidRPr="007711DB">
        <w:rPr>
          <w:sz w:val="28"/>
          <w:szCs w:val="28"/>
          <w:lang w:val="uk-UA"/>
        </w:rPr>
        <w:t>%.</w:t>
      </w:r>
      <w:r w:rsidR="005D3219" w:rsidRPr="007711DB">
        <w:rPr>
          <w:sz w:val="28"/>
          <w:szCs w:val="28"/>
          <w:lang w:val="uk-UA"/>
        </w:rPr>
        <w:t xml:space="preserve"> </w:t>
      </w:r>
    </w:p>
    <w:p w:rsidR="00834B67" w:rsidRPr="007711DB" w:rsidRDefault="00CC67FC" w:rsidP="00D44A4F">
      <w:pPr>
        <w:widowControl/>
        <w:autoSpaceDE/>
        <w:autoSpaceDN/>
        <w:adjustRightInd/>
        <w:ind w:right="-285" w:firstLine="720"/>
        <w:jc w:val="both"/>
        <w:rPr>
          <w:sz w:val="28"/>
          <w:szCs w:val="28"/>
          <w:lang w:val="uk-UA"/>
        </w:rPr>
      </w:pPr>
      <w:r w:rsidRPr="007711DB">
        <w:rPr>
          <w:sz w:val="28"/>
          <w:szCs w:val="28"/>
          <w:lang w:val="uk-UA"/>
        </w:rPr>
        <w:t>У</w:t>
      </w:r>
      <w:r w:rsidR="00834B67" w:rsidRPr="007711DB">
        <w:rPr>
          <w:sz w:val="28"/>
          <w:szCs w:val="28"/>
          <w:lang w:val="uk-UA"/>
        </w:rPr>
        <w:t xml:space="preserve"> галузі охорони здоров’я району нараховується 18 амбулаторій загальної практики сімейної медицини, але лише 13 з них укомплектовано лікарями-спеціалістами. Працює 18 фельдшерсько-акушерських та 24 фельдшерських пунктів.</w:t>
      </w:r>
      <w:r w:rsidR="009F1E8A" w:rsidRPr="007711DB">
        <w:rPr>
          <w:sz w:val="28"/>
          <w:szCs w:val="28"/>
          <w:lang w:val="uk-UA"/>
        </w:rPr>
        <w:t xml:space="preserve"> Перекваліфікован</w:t>
      </w:r>
      <w:r w:rsidR="00E34A06" w:rsidRPr="007711DB">
        <w:rPr>
          <w:sz w:val="28"/>
          <w:szCs w:val="28"/>
          <w:lang w:val="uk-UA"/>
        </w:rPr>
        <w:t xml:space="preserve">о лікаря-терапевта Коднянської </w:t>
      </w:r>
      <w:r w:rsidR="009F1E8A" w:rsidRPr="007711DB">
        <w:rPr>
          <w:sz w:val="28"/>
          <w:szCs w:val="28"/>
          <w:lang w:val="uk-UA"/>
        </w:rPr>
        <w:t>АЗПСМ в лікаря ЗПСМ, також проводиться перекваліфікація лікаря педіатра Новогуйвинської МЛА в лікаря ЗПСМ</w:t>
      </w:r>
      <w:r w:rsidR="00934225" w:rsidRPr="007711DB">
        <w:rPr>
          <w:sz w:val="28"/>
          <w:szCs w:val="28"/>
          <w:lang w:val="uk-UA"/>
        </w:rPr>
        <w:t>.</w:t>
      </w:r>
      <w:r w:rsidR="00BC1842" w:rsidRPr="007711DB">
        <w:rPr>
          <w:sz w:val="28"/>
          <w:szCs w:val="28"/>
          <w:lang w:val="uk-UA"/>
        </w:rPr>
        <w:t xml:space="preserve"> </w:t>
      </w:r>
    </w:p>
    <w:p w:rsidR="00D013AE" w:rsidRPr="007711DB" w:rsidRDefault="00D013AE" w:rsidP="00C3724E">
      <w:pPr>
        <w:widowControl/>
        <w:autoSpaceDE/>
        <w:autoSpaceDN/>
        <w:adjustRightInd/>
        <w:ind w:right="-285" w:firstLine="720"/>
        <w:jc w:val="both"/>
        <w:rPr>
          <w:sz w:val="28"/>
          <w:szCs w:val="28"/>
          <w:lang w:val="uk-UA"/>
        </w:rPr>
      </w:pPr>
      <w:r w:rsidRPr="007711DB">
        <w:rPr>
          <w:sz w:val="28"/>
          <w:szCs w:val="28"/>
          <w:lang w:val="uk-UA"/>
        </w:rPr>
        <w:t xml:space="preserve">За січень-вересень 2013 р. придбано апарат для ультразвукової терапії для фізіотерапевтичного відділення </w:t>
      </w:r>
      <w:r w:rsidR="00141F3E">
        <w:rPr>
          <w:sz w:val="28"/>
          <w:szCs w:val="28"/>
          <w:lang w:val="uk-UA"/>
        </w:rPr>
        <w:t>КУ ЦРЛ</w:t>
      </w:r>
      <w:r w:rsidR="00CB0CAC">
        <w:rPr>
          <w:sz w:val="28"/>
          <w:szCs w:val="28"/>
          <w:lang w:val="uk-UA"/>
        </w:rPr>
        <w:t xml:space="preserve"> </w:t>
      </w:r>
      <w:r w:rsidRPr="007711DB">
        <w:rPr>
          <w:sz w:val="28"/>
          <w:szCs w:val="28"/>
          <w:lang w:val="uk-UA"/>
        </w:rPr>
        <w:t>(</w:t>
      </w:r>
      <w:r w:rsidR="00A66C2A" w:rsidRPr="007711DB">
        <w:rPr>
          <w:sz w:val="28"/>
          <w:szCs w:val="28"/>
          <w:lang w:val="uk-UA"/>
        </w:rPr>
        <w:t>8200</w:t>
      </w:r>
      <w:r w:rsidRPr="007711DB">
        <w:rPr>
          <w:sz w:val="28"/>
          <w:szCs w:val="28"/>
          <w:lang w:val="uk-UA"/>
        </w:rPr>
        <w:t xml:space="preserve"> грн.). Для амбулаторії ЗПСМ смт Озерне отримано електрокардіограф (6950грн.) як благодійну допомогу від організації „Лікарняна каса”.</w:t>
      </w:r>
    </w:p>
    <w:p w:rsidR="00D013AE" w:rsidRPr="007711DB" w:rsidRDefault="00D013AE" w:rsidP="005021A7">
      <w:pPr>
        <w:ind w:firstLine="709"/>
        <w:jc w:val="both"/>
        <w:rPr>
          <w:sz w:val="28"/>
          <w:szCs w:val="28"/>
          <w:lang w:val="uk-UA"/>
        </w:rPr>
      </w:pPr>
      <w:r w:rsidRPr="007711DB">
        <w:rPr>
          <w:sz w:val="28"/>
          <w:szCs w:val="28"/>
          <w:lang w:val="uk-UA"/>
        </w:rPr>
        <w:t>Отримано як гума</w:t>
      </w:r>
      <w:r w:rsidR="005749C0">
        <w:rPr>
          <w:sz w:val="28"/>
          <w:szCs w:val="28"/>
          <w:lang w:val="uk-UA"/>
        </w:rPr>
        <w:t>нітарну допомогу від депутата Ра</w:t>
      </w:r>
      <w:r w:rsidR="00D922DD">
        <w:rPr>
          <w:sz w:val="28"/>
          <w:szCs w:val="28"/>
          <w:lang w:val="uk-UA"/>
        </w:rPr>
        <w:t>звадовського В.Й</w:t>
      </w:r>
      <w:r w:rsidRPr="007711DB">
        <w:rPr>
          <w:sz w:val="28"/>
          <w:szCs w:val="28"/>
          <w:lang w:val="uk-UA"/>
        </w:rPr>
        <w:t>. в заклади ПМСД 10 холодильників на суму 22500 грн. та інгалятори-небулайзери (50 шт).</w:t>
      </w:r>
    </w:p>
    <w:p w:rsidR="005021A7" w:rsidRDefault="005021A7" w:rsidP="00D013AE">
      <w:pPr>
        <w:ind w:firstLine="709"/>
        <w:jc w:val="both"/>
        <w:rPr>
          <w:i/>
          <w:sz w:val="28"/>
          <w:szCs w:val="28"/>
          <w:lang w:val="uk-UA"/>
        </w:rPr>
      </w:pPr>
    </w:p>
    <w:p w:rsidR="005021A7" w:rsidRDefault="005021A7" w:rsidP="00D013AE">
      <w:pPr>
        <w:ind w:firstLine="709"/>
        <w:jc w:val="both"/>
        <w:rPr>
          <w:i/>
          <w:sz w:val="28"/>
          <w:szCs w:val="28"/>
          <w:lang w:val="uk-UA"/>
        </w:rPr>
      </w:pPr>
    </w:p>
    <w:p w:rsidR="005021A7" w:rsidRDefault="005021A7" w:rsidP="00D013AE">
      <w:pPr>
        <w:ind w:firstLine="709"/>
        <w:jc w:val="both"/>
        <w:rPr>
          <w:i/>
          <w:sz w:val="28"/>
          <w:szCs w:val="28"/>
          <w:lang w:val="uk-UA"/>
        </w:rPr>
      </w:pPr>
    </w:p>
    <w:p w:rsidR="00D013AE" w:rsidRPr="007711DB" w:rsidRDefault="00D013AE" w:rsidP="00D013AE">
      <w:pPr>
        <w:ind w:firstLine="709"/>
        <w:jc w:val="both"/>
        <w:rPr>
          <w:i/>
          <w:sz w:val="28"/>
          <w:szCs w:val="28"/>
          <w:lang w:val="uk-UA"/>
        </w:rPr>
      </w:pPr>
      <w:r w:rsidRPr="007711DB">
        <w:rPr>
          <w:i/>
          <w:sz w:val="28"/>
          <w:szCs w:val="28"/>
          <w:lang w:val="uk-UA"/>
        </w:rPr>
        <w:lastRenderedPageBreak/>
        <w:t>Використання коштів на придбання медикаментів та харчування: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1177"/>
        <w:gridCol w:w="1362"/>
        <w:gridCol w:w="1449"/>
        <w:gridCol w:w="1421"/>
        <w:gridCol w:w="1450"/>
        <w:gridCol w:w="1422"/>
      </w:tblGrid>
      <w:tr w:rsidR="00D013AE" w:rsidRPr="007711DB" w:rsidTr="00D013AE">
        <w:tc>
          <w:tcPr>
            <w:tcW w:w="648" w:type="dxa"/>
            <w:vMerge w:val="restart"/>
          </w:tcPr>
          <w:p w:rsidR="00D013AE" w:rsidRPr="007711DB" w:rsidRDefault="00D013AE" w:rsidP="00D013AE">
            <w:pPr>
              <w:jc w:val="both"/>
              <w:rPr>
                <w:lang w:val="uk-UA"/>
              </w:rPr>
            </w:pPr>
            <w:r w:rsidRPr="007711DB">
              <w:rPr>
                <w:lang w:val="uk-UA"/>
              </w:rPr>
              <w:t>Назва закладу</w:t>
            </w:r>
          </w:p>
        </w:tc>
        <w:tc>
          <w:tcPr>
            <w:tcW w:w="1080" w:type="dxa"/>
            <w:vMerge w:val="restart"/>
          </w:tcPr>
          <w:p w:rsidR="00D013AE" w:rsidRPr="007711DB" w:rsidRDefault="00D013AE" w:rsidP="00D013AE">
            <w:pPr>
              <w:jc w:val="both"/>
              <w:rPr>
                <w:lang w:val="uk-UA"/>
              </w:rPr>
            </w:pPr>
            <w:r w:rsidRPr="007711DB">
              <w:rPr>
                <w:lang w:val="uk-UA"/>
              </w:rPr>
              <w:t>Кількість ліжок</w:t>
            </w:r>
          </w:p>
        </w:tc>
        <w:tc>
          <w:tcPr>
            <w:tcW w:w="1462" w:type="dxa"/>
            <w:vMerge w:val="restart"/>
          </w:tcPr>
          <w:p w:rsidR="00D013AE" w:rsidRPr="007711DB" w:rsidRDefault="00D013AE" w:rsidP="00D013AE">
            <w:pPr>
              <w:jc w:val="both"/>
              <w:rPr>
                <w:lang w:val="uk-UA"/>
              </w:rPr>
            </w:pPr>
            <w:r w:rsidRPr="007711DB">
              <w:rPr>
                <w:lang w:val="uk-UA"/>
              </w:rPr>
              <w:t>Кількість ліжко-днів за 3 квартал</w:t>
            </w:r>
          </w:p>
        </w:tc>
        <w:tc>
          <w:tcPr>
            <w:tcW w:w="3190" w:type="dxa"/>
            <w:gridSpan w:val="2"/>
          </w:tcPr>
          <w:p w:rsidR="00D013AE" w:rsidRPr="007711DB" w:rsidRDefault="00D013AE" w:rsidP="00D013AE">
            <w:pPr>
              <w:jc w:val="both"/>
              <w:rPr>
                <w:lang w:val="uk-UA"/>
              </w:rPr>
            </w:pPr>
            <w:r w:rsidRPr="007711DB">
              <w:rPr>
                <w:lang w:val="uk-UA"/>
              </w:rPr>
              <w:t>Медикаменти та перев’язувальні матеріали</w:t>
            </w:r>
          </w:p>
        </w:tc>
        <w:tc>
          <w:tcPr>
            <w:tcW w:w="3191" w:type="dxa"/>
            <w:gridSpan w:val="2"/>
          </w:tcPr>
          <w:p w:rsidR="00D013AE" w:rsidRPr="007711DB" w:rsidRDefault="00D013AE" w:rsidP="00D013AE">
            <w:pPr>
              <w:jc w:val="both"/>
              <w:rPr>
                <w:lang w:val="uk-UA"/>
              </w:rPr>
            </w:pPr>
            <w:r w:rsidRPr="007711DB">
              <w:rPr>
                <w:lang w:val="uk-UA"/>
              </w:rPr>
              <w:t>Продукти харчування</w:t>
            </w:r>
          </w:p>
        </w:tc>
      </w:tr>
      <w:tr w:rsidR="00D013AE" w:rsidRPr="007711DB" w:rsidTr="00D013AE">
        <w:tc>
          <w:tcPr>
            <w:tcW w:w="648" w:type="dxa"/>
            <w:vMerge/>
          </w:tcPr>
          <w:p w:rsidR="00D013AE" w:rsidRPr="007711DB" w:rsidRDefault="00D013AE" w:rsidP="00D013AE">
            <w:pPr>
              <w:jc w:val="both"/>
              <w:rPr>
                <w:lang w:val="uk-UA"/>
              </w:rPr>
            </w:pPr>
          </w:p>
        </w:tc>
        <w:tc>
          <w:tcPr>
            <w:tcW w:w="1080" w:type="dxa"/>
            <w:vMerge/>
          </w:tcPr>
          <w:p w:rsidR="00D013AE" w:rsidRPr="007711DB" w:rsidRDefault="00D013AE" w:rsidP="00D013AE">
            <w:pPr>
              <w:jc w:val="both"/>
              <w:rPr>
                <w:lang w:val="uk-UA"/>
              </w:rPr>
            </w:pPr>
          </w:p>
        </w:tc>
        <w:tc>
          <w:tcPr>
            <w:tcW w:w="1462" w:type="dxa"/>
            <w:vMerge/>
          </w:tcPr>
          <w:p w:rsidR="00D013AE" w:rsidRPr="007711DB" w:rsidRDefault="00D013AE" w:rsidP="00D013AE">
            <w:pPr>
              <w:jc w:val="both"/>
              <w:rPr>
                <w:lang w:val="uk-UA"/>
              </w:rPr>
            </w:pPr>
          </w:p>
        </w:tc>
        <w:tc>
          <w:tcPr>
            <w:tcW w:w="1595" w:type="dxa"/>
          </w:tcPr>
          <w:p w:rsidR="00D013AE" w:rsidRPr="007711DB" w:rsidRDefault="00D013AE" w:rsidP="00D013AE">
            <w:pPr>
              <w:jc w:val="both"/>
              <w:rPr>
                <w:lang w:val="uk-UA"/>
              </w:rPr>
            </w:pPr>
            <w:r w:rsidRPr="007711DB">
              <w:rPr>
                <w:lang w:val="uk-UA"/>
              </w:rPr>
              <w:t>Фактичні видатки</w:t>
            </w:r>
          </w:p>
        </w:tc>
        <w:tc>
          <w:tcPr>
            <w:tcW w:w="1595" w:type="dxa"/>
          </w:tcPr>
          <w:p w:rsidR="00D013AE" w:rsidRPr="007711DB" w:rsidRDefault="00D013AE" w:rsidP="00D013AE">
            <w:pPr>
              <w:jc w:val="both"/>
              <w:rPr>
                <w:lang w:val="uk-UA"/>
              </w:rPr>
            </w:pPr>
            <w:r w:rsidRPr="007711DB">
              <w:rPr>
                <w:lang w:val="uk-UA"/>
              </w:rPr>
              <w:t>Вартість 1-го ліжко дня, грн.</w:t>
            </w:r>
          </w:p>
        </w:tc>
        <w:tc>
          <w:tcPr>
            <w:tcW w:w="1595" w:type="dxa"/>
          </w:tcPr>
          <w:p w:rsidR="00D013AE" w:rsidRPr="007711DB" w:rsidRDefault="00D013AE" w:rsidP="00D013AE">
            <w:pPr>
              <w:jc w:val="both"/>
              <w:rPr>
                <w:lang w:val="uk-UA"/>
              </w:rPr>
            </w:pPr>
            <w:r w:rsidRPr="007711DB">
              <w:rPr>
                <w:lang w:val="uk-UA"/>
              </w:rPr>
              <w:t>Фактичні видатки</w:t>
            </w:r>
          </w:p>
        </w:tc>
        <w:tc>
          <w:tcPr>
            <w:tcW w:w="1596" w:type="dxa"/>
          </w:tcPr>
          <w:p w:rsidR="00D013AE" w:rsidRPr="007711DB" w:rsidRDefault="00D013AE" w:rsidP="00D013AE">
            <w:pPr>
              <w:jc w:val="both"/>
              <w:rPr>
                <w:lang w:val="uk-UA"/>
              </w:rPr>
            </w:pPr>
            <w:r w:rsidRPr="007711DB">
              <w:rPr>
                <w:lang w:val="uk-UA"/>
              </w:rPr>
              <w:t>Вартість 1-го ліжко дня, грн.</w:t>
            </w:r>
          </w:p>
        </w:tc>
      </w:tr>
      <w:tr w:rsidR="00D013AE" w:rsidRPr="007711DB" w:rsidTr="00D013AE">
        <w:tc>
          <w:tcPr>
            <w:tcW w:w="648" w:type="dxa"/>
          </w:tcPr>
          <w:p w:rsidR="00D013AE" w:rsidRPr="007711DB" w:rsidRDefault="00FA6AB3" w:rsidP="00D013AE">
            <w:pPr>
              <w:jc w:val="both"/>
              <w:rPr>
                <w:lang w:val="uk-UA"/>
              </w:rPr>
            </w:pPr>
            <w:r w:rsidRPr="007711DB">
              <w:rPr>
                <w:lang w:val="uk-UA"/>
              </w:rPr>
              <w:t>КУ</w:t>
            </w:r>
            <w:r w:rsidR="00D013AE" w:rsidRPr="007711DB">
              <w:rPr>
                <w:lang w:val="uk-UA"/>
              </w:rPr>
              <w:t xml:space="preserve"> ЦРЛ</w:t>
            </w:r>
          </w:p>
        </w:tc>
        <w:tc>
          <w:tcPr>
            <w:tcW w:w="1080" w:type="dxa"/>
          </w:tcPr>
          <w:p w:rsidR="00D013AE" w:rsidRPr="007711DB" w:rsidRDefault="00D013AE" w:rsidP="00D013AE">
            <w:pPr>
              <w:jc w:val="both"/>
              <w:rPr>
                <w:lang w:val="uk-UA"/>
              </w:rPr>
            </w:pPr>
            <w:r w:rsidRPr="007711DB">
              <w:rPr>
                <w:lang w:val="uk-UA"/>
              </w:rPr>
              <w:t>190</w:t>
            </w:r>
          </w:p>
        </w:tc>
        <w:tc>
          <w:tcPr>
            <w:tcW w:w="1462" w:type="dxa"/>
          </w:tcPr>
          <w:p w:rsidR="00D013AE" w:rsidRPr="007711DB" w:rsidRDefault="00D013AE" w:rsidP="00D013AE">
            <w:pPr>
              <w:jc w:val="both"/>
              <w:rPr>
                <w:lang w:val="uk-UA"/>
              </w:rPr>
            </w:pPr>
            <w:r w:rsidRPr="007711DB">
              <w:rPr>
                <w:lang w:val="uk-UA"/>
              </w:rPr>
              <w:t>43 323</w:t>
            </w:r>
          </w:p>
        </w:tc>
        <w:tc>
          <w:tcPr>
            <w:tcW w:w="1595" w:type="dxa"/>
          </w:tcPr>
          <w:p w:rsidR="00D013AE" w:rsidRPr="007711DB" w:rsidRDefault="00D013AE" w:rsidP="00D013AE">
            <w:pPr>
              <w:jc w:val="both"/>
              <w:rPr>
                <w:lang w:val="uk-UA"/>
              </w:rPr>
            </w:pPr>
            <w:r w:rsidRPr="007711DB">
              <w:rPr>
                <w:lang w:val="uk-UA"/>
              </w:rPr>
              <w:t>469 426</w:t>
            </w:r>
          </w:p>
        </w:tc>
        <w:tc>
          <w:tcPr>
            <w:tcW w:w="1595" w:type="dxa"/>
          </w:tcPr>
          <w:p w:rsidR="00D013AE" w:rsidRPr="007711DB" w:rsidRDefault="00D013AE" w:rsidP="00D013AE">
            <w:pPr>
              <w:jc w:val="both"/>
              <w:rPr>
                <w:lang w:val="uk-UA"/>
              </w:rPr>
            </w:pPr>
            <w:r w:rsidRPr="007711DB">
              <w:rPr>
                <w:lang w:val="uk-UA"/>
              </w:rPr>
              <w:t>10,84</w:t>
            </w:r>
          </w:p>
        </w:tc>
        <w:tc>
          <w:tcPr>
            <w:tcW w:w="1595" w:type="dxa"/>
          </w:tcPr>
          <w:p w:rsidR="00D013AE" w:rsidRPr="007711DB" w:rsidRDefault="00D013AE" w:rsidP="00D013AE">
            <w:pPr>
              <w:jc w:val="both"/>
              <w:rPr>
                <w:lang w:val="uk-UA"/>
              </w:rPr>
            </w:pPr>
            <w:r w:rsidRPr="007711DB">
              <w:rPr>
                <w:lang w:val="uk-UA"/>
              </w:rPr>
              <w:t>458 226</w:t>
            </w:r>
          </w:p>
        </w:tc>
        <w:tc>
          <w:tcPr>
            <w:tcW w:w="1596" w:type="dxa"/>
          </w:tcPr>
          <w:p w:rsidR="00D013AE" w:rsidRPr="007711DB" w:rsidRDefault="00D013AE" w:rsidP="00D013AE">
            <w:pPr>
              <w:jc w:val="both"/>
              <w:rPr>
                <w:lang w:val="uk-UA"/>
              </w:rPr>
            </w:pPr>
            <w:r w:rsidRPr="007711DB">
              <w:rPr>
                <w:lang w:val="uk-UA"/>
              </w:rPr>
              <w:t>10,58</w:t>
            </w:r>
          </w:p>
        </w:tc>
      </w:tr>
      <w:tr w:rsidR="00D013AE" w:rsidRPr="007711DB" w:rsidTr="00D013AE">
        <w:tc>
          <w:tcPr>
            <w:tcW w:w="648" w:type="dxa"/>
          </w:tcPr>
          <w:p w:rsidR="00D013AE" w:rsidRPr="007711DB" w:rsidRDefault="00D013AE" w:rsidP="00D013AE">
            <w:pPr>
              <w:jc w:val="both"/>
              <w:rPr>
                <w:lang w:val="uk-UA"/>
              </w:rPr>
            </w:pPr>
            <w:r w:rsidRPr="007711DB">
              <w:rPr>
                <w:lang w:val="uk-UA"/>
              </w:rPr>
              <w:t>Дільнична лікарня с. Троянів</w:t>
            </w:r>
          </w:p>
        </w:tc>
        <w:tc>
          <w:tcPr>
            <w:tcW w:w="1080" w:type="dxa"/>
          </w:tcPr>
          <w:p w:rsidR="00D013AE" w:rsidRPr="007711DB" w:rsidRDefault="00D013AE" w:rsidP="00D013AE">
            <w:pPr>
              <w:jc w:val="both"/>
              <w:rPr>
                <w:lang w:val="uk-UA"/>
              </w:rPr>
            </w:pPr>
            <w:r w:rsidRPr="007711DB">
              <w:rPr>
                <w:lang w:val="uk-UA"/>
              </w:rPr>
              <w:t>15</w:t>
            </w:r>
          </w:p>
        </w:tc>
        <w:tc>
          <w:tcPr>
            <w:tcW w:w="1462" w:type="dxa"/>
          </w:tcPr>
          <w:p w:rsidR="00D013AE" w:rsidRPr="007711DB" w:rsidRDefault="00D013AE" w:rsidP="00D013AE">
            <w:pPr>
              <w:jc w:val="both"/>
              <w:rPr>
                <w:lang w:val="uk-UA"/>
              </w:rPr>
            </w:pPr>
            <w:r w:rsidRPr="007711DB">
              <w:rPr>
                <w:lang w:val="uk-UA"/>
              </w:rPr>
              <w:t>3 345</w:t>
            </w:r>
          </w:p>
        </w:tc>
        <w:tc>
          <w:tcPr>
            <w:tcW w:w="1595" w:type="dxa"/>
          </w:tcPr>
          <w:p w:rsidR="00D013AE" w:rsidRPr="007711DB" w:rsidRDefault="00D013AE" w:rsidP="00D013AE">
            <w:pPr>
              <w:jc w:val="both"/>
              <w:rPr>
                <w:lang w:val="uk-UA"/>
              </w:rPr>
            </w:pPr>
            <w:r w:rsidRPr="007711DB">
              <w:rPr>
                <w:lang w:val="uk-UA"/>
              </w:rPr>
              <w:t>23 111</w:t>
            </w:r>
          </w:p>
        </w:tc>
        <w:tc>
          <w:tcPr>
            <w:tcW w:w="1595" w:type="dxa"/>
          </w:tcPr>
          <w:p w:rsidR="00D013AE" w:rsidRPr="007711DB" w:rsidRDefault="00D013AE" w:rsidP="00D013AE">
            <w:pPr>
              <w:jc w:val="both"/>
              <w:rPr>
                <w:lang w:val="uk-UA"/>
              </w:rPr>
            </w:pPr>
            <w:r w:rsidRPr="007711DB">
              <w:rPr>
                <w:lang w:val="uk-UA"/>
              </w:rPr>
              <w:t>6,91</w:t>
            </w:r>
          </w:p>
        </w:tc>
        <w:tc>
          <w:tcPr>
            <w:tcW w:w="1595" w:type="dxa"/>
          </w:tcPr>
          <w:p w:rsidR="00D013AE" w:rsidRPr="007711DB" w:rsidRDefault="00D013AE" w:rsidP="00D013AE">
            <w:pPr>
              <w:jc w:val="both"/>
              <w:rPr>
                <w:lang w:val="uk-UA"/>
              </w:rPr>
            </w:pPr>
            <w:r w:rsidRPr="007711DB">
              <w:rPr>
                <w:lang w:val="uk-UA"/>
              </w:rPr>
              <w:t>32 445</w:t>
            </w:r>
          </w:p>
        </w:tc>
        <w:tc>
          <w:tcPr>
            <w:tcW w:w="1596" w:type="dxa"/>
          </w:tcPr>
          <w:p w:rsidR="00D013AE" w:rsidRPr="007711DB" w:rsidRDefault="00D013AE" w:rsidP="00D013AE">
            <w:pPr>
              <w:jc w:val="both"/>
              <w:rPr>
                <w:lang w:val="uk-UA"/>
              </w:rPr>
            </w:pPr>
            <w:r w:rsidRPr="007711DB">
              <w:rPr>
                <w:lang w:val="uk-UA"/>
              </w:rPr>
              <w:t>9,70</w:t>
            </w:r>
          </w:p>
        </w:tc>
      </w:tr>
      <w:tr w:rsidR="00D013AE" w:rsidRPr="007711DB" w:rsidTr="00D013AE">
        <w:tc>
          <w:tcPr>
            <w:tcW w:w="648" w:type="dxa"/>
          </w:tcPr>
          <w:p w:rsidR="00D013AE" w:rsidRPr="007711DB" w:rsidRDefault="00F00DDE" w:rsidP="00D013AE">
            <w:pPr>
              <w:jc w:val="both"/>
              <w:rPr>
                <w:lang w:val="uk-UA"/>
              </w:rPr>
            </w:pPr>
            <w:r w:rsidRPr="007711DB">
              <w:rPr>
                <w:lang w:val="uk-UA"/>
              </w:rPr>
              <w:t>У</w:t>
            </w:r>
            <w:r w:rsidR="00D013AE" w:rsidRPr="007711DB">
              <w:rPr>
                <w:lang w:val="uk-UA"/>
              </w:rPr>
              <w:t>сього</w:t>
            </w:r>
          </w:p>
        </w:tc>
        <w:tc>
          <w:tcPr>
            <w:tcW w:w="1080" w:type="dxa"/>
          </w:tcPr>
          <w:p w:rsidR="00D013AE" w:rsidRPr="007711DB" w:rsidRDefault="00D013AE" w:rsidP="00D013AE">
            <w:pPr>
              <w:jc w:val="both"/>
              <w:rPr>
                <w:lang w:val="uk-UA"/>
              </w:rPr>
            </w:pPr>
            <w:r w:rsidRPr="007711DB">
              <w:rPr>
                <w:lang w:val="uk-UA"/>
              </w:rPr>
              <w:t>205</w:t>
            </w:r>
          </w:p>
        </w:tc>
        <w:tc>
          <w:tcPr>
            <w:tcW w:w="1462" w:type="dxa"/>
          </w:tcPr>
          <w:p w:rsidR="00D013AE" w:rsidRPr="007711DB" w:rsidRDefault="00D013AE" w:rsidP="00D013AE">
            <w:pPr>
              <w:jc w:val="both"/>
              <w:rPr>
                <w:lang w:val="uk-UA"/>
              </w:rPr>
            </w:pPr>
            <w:r w:rsidRPr="007711DB">
              <w:rPr>
                <w:lang w:val="uk-UA"/>
              </w:rPr>
              <w:t>46 668</w:t>
            </w:r>
          </w:p>
        </w:tc>
        <w:tc>
          <w:tcPr>
            <w:tcW w:w="1595" w:type="dxa"/>
          </w:tcPr>
          <w:p w:rsidR="00D013AE" w:rsidRPr="007711DB" w:rsidRDefault="00D013AE" w:rsidP="00D013AE">
            <w:pPr>
              <w:jc w:val="both"/>
              <w:rPr>
                <w:lang w:val="uk-UA"/>
              </w:rPr>
            </w:pPr>
            <w:r w:rsidRPr="007711DB">
              <w:rPr>
                <w:lang w:val="uk-UA"/>
              </w:rPr>
              <w:t>492 537</w:t>
            </w:r>
          </w:p>
        </w:tc>
        <w:tc>
          <w:tcPr>
            <w:tcW w:w="1595" w:type="dxa"/>
          </w:tcPr>
          <w:p w:rsidR="00D013AE" w:rsidRPr="007711DB" w:rsidRDefault="00D013AE" w:rsidP="00D013AE">
            <w:pPr>
              <w:jc w:val="both"/>
              <w:rPr>
                <w:lang w:val="uk-UA"/>
              </w:rPr>
            </w:pPr>
            <w:r w:rsidRPr="007711DB">
              <w:rPr>
                <w:lang w:val="uk-UA"/>
              </w:rPr>
              <w:t>17,75</w:t>
            </w:r>
          </w:p>
        </w:tc>
        <w:tc>
          <w:tcPr>
            <w:tcW w:w="1595" w:type="dxa"/>
          </w:tcPr>
          <w:p w:rsidR="00D013AE" w:rsidRPr="007711DB" w:rsidRDefault="00D013AE" w:rsidP="00D013AE">
            <w:pPr>
              <w:jc w:val="both"/>
              <w:rPr>
                <w:lang w:val="uk-UA"/>
              </w:rPr>
            </w:pPr>
            <w:r w:rsidRPr="007711DB">
              <w:rPr>
                <w:lang w:val="uk-UA"/>
              </w:rPr>
              <w:t>490 671</w:t>
            </w:r>
          </w:p>
        </w:tc>
        <w:tc>
          <w:tcPr>
            <w:tcW w:w="1596" w:type="dxa"/>
          </w:tcPr>
          <w:p w:rsidR="00D013AE" w:rsidRPr="007711DB" w:rsidRDefault="00D013AE" w:rsidP="00D013AE">
            <w:pPr>
              <w:jc w:val="both"/>
              <w:rPr>
                <w:lang w:val="uk-UA"/>
              </w:rPr>
            </w:pPr>
            <w:r w:rsidRPr="007711DB">
              <w:rPr>
                <w:lang w:val="uk-UA"/>
              </w:rPr>
              <w:t>20,28</w:t>
            </w:r>
          </w:p>
        </w:tc>
      </w:tr>
    </w:tbl>
    <w:p w:rsidR="00D013AE" w:rsidRPr="007711DB" w:rsidRDefault="00D013AE" w:rsidP="00D013AE">
      <w:pPr>
        <w:ind w:firstLine="709"/>
        <w:jc w:val="both"/>
        <w:rPr>
          <w:sz w:val="28"/>
          <w:szCs w:val="28"/>
          <w:lang w:val="uk-UA"/>
        </w:rPr>
      </w:pPr>
    </w:p>
    <w:p w:rsidR="00EF268C" w:rsidRPr="007711DB" w:rsidRDefault="00EF268C" w:rsidP="003A20FB">
      <w:pPr>
        <w:widowControl/>
        <w:autoSpaceDE/>
        <w:autoSpaceDN/>
        <w:adjustRightInd/>
        <w:ind w:right="-285" w:firstLine="720"/>
        <w:jc w:val="both"/>
        <w:rPr>
          <w:sz w:val="28"/>
          <w:szCs w:val="28"/>
          <w:lang w:val="uk-UA"/>
        </w:rPr>
      </w:pPr>
      <w:r w:rsidRPr="007711DB">
        <w:rPr>
          <w:sz w:val="28"/>
          <w:szCs w:val="28"/>
          <w:lang w:val="uk-UA"/>
        </w:rPr>
        <w:t>Враховуючи складність та різноманітність проблем в районі, їх вирішення буде забезпечуватися шляхом реалізації пріоритетних напрямів, завдань, заходів, які передбачені Програмою економічного і соціального розвитку району на 2014 рік.</w:t>
      </w:r>
    </w:p>
    <w:p w:rsidR="00AE1886" w:rsidRPr="007711DB" w:rsidRDefault="00AE1886" w:rsidP="00D039A9">
      <w:pPr>
        <w:ind w:right="-285"/>
        <w:jc w:val="center"/>
        <w:outlineLvl w:val="0"/>
        <w:rPr>
          <w:spacing w:val="-2"/>
          <w:sz w:val="32"/>
          <w:szCs w:val="32"/>
          <w:lang w:val="uk-UA"/>
        </w:rPr>
      </w:pPr>
      <w:r w:rsidRPr="007711DB">
        <w:rPr>
          <w:spacing w:val="-2"/>
          <w:sz w:val="32"/>
          <w:szCs w:val="32"/>
          <w:lang w:val="uk-UA"/>
        </w:rPr>
        <w:t xml:space="preserve">ІІІ. </w:t>
      </w:r>
      <w:r w:rsidR="00AE787C" w:rsidRPr="007711DB">
        <w:rPr>
          <w:sz w:val="32"/>
          <w:szCs w:val="32"/>
          <w:lang w:val="uk-UA"/>
        </w:rPr>
        <w:t>Основні пріоритетні напрями економічного і соціального розвитку район</w:t>
      </w:r>
      <w:r w:rsidR="00ED0BB9" w:rsidRPr="007711DB">
        <w:rPr>
          <w:sz w:val="32"/>
          <w:szCs w:val="32"/>
          <w:lang w:val="uk-UA"/>
        </w:rPr>
        <w:t>у. Основна мета розвитку району</w:t>
      </w:r>
      <w:r w:rsidR="00AE787C" w:rsidRPr="007711DB">
        <w:rPr>
          <w:sz w:val="32"/>
          <w:szCs w:val="32"/>
          <w:lang w:val="uk-UA"/>
        </w:rPr>
        <w:t xml:space="preserve"> у 2014 році</w:t>
      </w:r>
    </w:p>
    <w:p w:rsidR="0077300A" w:rsidRPr="007711DB" w:rsidRDefault="00AE1886" w:rsidP="003A20FB">
      <w:pPr>
        <w:ind w:right="-285"/>
        <w:jc w:val="both"/>
        <w:rPr>
          <w:sz w:val="32"/>
          <w:szCs w:val="32"/>
          <w:lang w:val="uk-UA"/>
        </w:rPr>
      </w:pPr>
      <w:r w:rsidRPr="007711DB">
        <w:rPr>
          <w:sz w:val="32"/>
          <w:szCs w:val="32"/>
          <w:lang w:val="uk-UA"/>
        </w:rPr>
        <w:tab/>
      </w:r>
    </w:p>
    <w:p w:rsidR="0077300A" w:rsidRPr="007711DB" w:rsidRDefault="0077300A" w:rsidP="003A20FB">
      <w:pPr>
        <w:ind w:right="-285" w:firstLine="708"/>
        <w:jc w:val="both"/>
        <w:rPr>
          <w:sz w:val="28"/>
          <w:szCs w:val="28"/>
          <w:lang w:val="uk-UA"/>
        </w:rPr>
      </w:pPr>
      <w:r w:rsidRPr="007711DB">
        <w:rPr>
          <w:sz w:val="28"/>
          <w:szCs w:val="28"/>
          <w:lang w:val="uk-UA"/>
        </w:rPr>
        <w:t xml:space="preserve">Основною метою Програми економічного та соціально розвитку району на 2014 рік є створення умов для підвищення життєвого рівня населення району, вирішення соціальних проблем на основі розвитку економіки, підвищення ефективності роботи господарського комплексу шляхом </w:t>
      </w:r>
      <w:r w:rsidR="005A73A2" w:rsidRPr="007711DB">
        <w:rPr>
          <w:color w:val="000000"/>
          <w:sz w:val="28"/>
          <w:szCs w:val="28"/>
          <w:lang w:val="uk-UA"/>
        </w:rPr>
        <w:t>у</w:t>
      </w:r>
      <w:r w:rsidRPr="007711DB">
        <w:rPr>
          <w:sz w:val="28"/>
          <w:szCs w:val="28"/>
          <w:lang w:val="uk-UA"/>
        </w:rPr>
        <w:t xml:space="preserve">провадження нових високотехнологічних енергозберігаючих технологій, освоєння випуску нових видів продукції, ефективного використання наявних природних, мінерально-сировинних та трудових ресурсів. </w:t>
      </w:r>
    </w:p>
    <w:p w:rsidR="002D6ABE" w:rsidRPr="007711DB" w:rsidRDefault="0077300A" w:rsidP="003A20FB">
      <w:pPr>
        <w:ind w:right="-285" w:firstLine="708"/>
        <w:jc w:val="both"/>
        <w:rPr>
          <w:sz w:val="28"/>
          <w:szCs w:val="28"/>
          <w:lang w:val="uk-UA"/>
        </w:rPr>
      </w:pPr>
      <w:r w:rsidRPr="007711DB">
        <w:rPr>
          <w:sz w:val="28"/>
          <w:szCs w:val="28"/>
          <w:lang w:val="uk-UA"/>
        </w:rPr>
        <w:t xml:space="preserve">Основним завданням Програми є забезпечення оптимального балансу інтересів держави, місцевих органів влади та самоврядування, найманих працівників та власників </w:t>
      </w:r>
      <w:r w:rsidR="005A73A2" w:rsidRPr="007711DB">
        <w:rPr>
          <w:sz w:val="28"/>
          <w:szCs w:val="28"/>
          <w:lang w:val="uk-UA"/>
        </w:rPr>
        <w:t>у</w:t>
      </w:r>
      <w:r w:rsidRPr="007711DB">
        <w:rPr>
          <w:sz w:val="28"/>
          <w:szCs w:val="28"/>
          <w:lang w:val="uk-UA"/>
        </w:rPr>
        <w:t xml:space="preserve"> процесі виконання заходів та завдань, </w:t>
      </w:r>
      <w:r w:rsidR="005A73A2" w:rsidRPr="007711DB">
        <w:rPr>
          <w:sz w:val="28"/>
          <w:szCs w:val="28"/>
          <w:lang w:val="uk-UA"/>
        </w:rPr>
        <w:t>спрямованих</w:t>
      </w:r>
      <w:r w:rsidRPr="007711DB">
        <w:rPr>
          <w:sz w:val="28"/>
          <w:szCs w:val="28"/>
          <w:lang w:val="uk-UA"/>
        </w:rPr>
        <w:t xml:space="preserve"> на забезпечення стабільного</w:t>
      </w:r>
      <w:r w:rsidR="00654358" w:rsidRPr="007711DB">
        <w:rPr>
          <w:sz w:val="28"/>
          <w:szCs w:val="28"/>
          <w:lang w:val="uk-UA"/>
        </w:rPr>
        <w:t xml:space="preserve"> економічного розвитку району. </w:t>
      </w:r>
    </w:p>
    <w:p w:rsidR="00AE1886" w:rsidRPr="007711DB" w:rsidRDefault="00AE1886" w:rsidP="003A20FB">
      <w:pPr>
        <w:ind w:right="-285" w:firstLine="708"/>
        <w:jc w:val="both"/>
        <w:rPr>
          <w:sz w:val="28"/>
          <w:szCs w:val="28"/>
          <w:lang w:val="uk-UA"/>
        </w:rPr>
      </w:pPr>
      <w:r w:rsidRPr="007711DB">
        <w:rPr>
          <w:sz w:val="28"/>
          <w:szCs w:val="28"/>
          <w:lang w:val="uk-UA"/>
        </w:rPr>
        <w:t>Досягнення зазначеної мети, у відповідності із завданнями Програми економічних реформ „Заможне суспільство, конкурентоспроможна економіка, ефективна держава”, планується здійснити шляхом реалізації наступних пріоритетних напрямів:</w:t>
      </w:r>
    </w:p>
    <w:p w:rsidR="00EC0244" w:rsidRPr="007711DB" w:rsidRDefault="00EC0244" w:rsidP="003A20FB">
      <w:pPr>
        <w:widowControl/>
        <w:numPr>
          <w:ilvl w:val="0"/>
          <w:numId w:val="7"/>
        </w:numPr>
        <w:tabs>
          <w:tab w:val="num" w:pos="720"/>
        </w:tabs>
        <w:autoSpaceDE/>
        <w:autoSpaceDN/>
        <w:adjustRightInd/>
        <w:ind w:left="0" w:right="-285" w:firstLine="708"/>
        <w:jc w:val="both"/>
        <w:rPr>
          <w:sz w:val="28"/>
          <w:szCs w:val="28"/>
          <w:lang w:val="uk-UA"/>
        </w:rPr>
      </w:pPr>
      <w:r w:rsidRPr="007711DB">
        <w:rPr>
          <w:sz w:val="28"/>
          <w:szCs w:val="28"/>
          <w:lang w:val="uk-UA"/>
        </w:rPr>
        <w:t>підвищення стандартів життя</w:t>
      </w:r>
      <w:r w:rsidR="00411207" w:rsidRPr="007711DB">
        <w:rPr>
          <w:sz w:val="28"/>
          <w:szCs w:val="28"/>
          <w:lang w:val="uk-UA"/>
        </w:rPr>
        <w:t xml:space="preserve"> – </w:t>
      </w:r>
      <w:r w:rsidRPr="007711DB">
        <w:rPr>
          <w:sz w:val="28"/>
          <w:szCs w:val="28"/>
          <w:lang w:val="uk-UA"/>
        </w:rPr>
        <w:t xml:space="preserve">шляхом поліпшення якості та доступності освіти і медичного обслуговування, підвищення дієвості і стабільності соціального захисту громадян, розвитку </w:t>
      </w:r>
      <w:r w:rsidR="005A73A2" w:rsidRPr="007711DB">
        <w:rPr>
          <w:sz w:val="28"/>
          <w:szCs w:val="28"/>
          <w:lang w:val="uk-UA"/>
        </w:rPr>
        <w:t>культурно</w:t>
      </w:r>
      <w:r w:rsidRPr="007711DB">
        <w:rPr>
          <w:sz w:val="28"/>
          <w:szCs w:val="28"/>
          <w:lang w:val="uk-UA"/>
        </w:rPr>
        <w:t>-туристично</w:t>
      </w:r>
      <w:r w:rsidR="00022BC5" w:rsidRPr="007711DB">
        <w:rPr>
          <w:sz w:val="28"/>
          <w:szCs w:val="28"/>
          <w:lang w:val="uk-UA"/>
        </w:rPr>
        <w:t>го сектору</w:t>
      </w:r>
      <w:r w:rsidRPr="007711DB">
        <w:rPr>
          <w:sz w:val="28"/>
          <w:szCs w:val="28"/>
          <w:lang w:val="uk-UA"/>
        </w:rPr>
        <w:t>;</w:t>
      </w:r>
    </w:p>
    <w:p w:rsidR="00EC0244" w:rsidRPr="007711DB" w:rsidRDefault="00EC0244" w:rsidP="003A20FB">
      <w:pPr>
        <w:widowControl/>
        <w:numPr>
          <w:ilvl w:val="0"/>
          <w:numId w:val="7"/>
        </w:numPr>
        <w:tabs>
          <w:tab w:val="num" w:pos="720"/>
        </w:tabs>
        <w:autoSpaceDE/>
        <w:autoSpaceDN/>
        <w:adjustRightInd/>
        <w:ind w:left="0" w:right="-285" w:firstLine="708"/>
        <w:jc w:val="both"/>
        <w:rPr>
          <w:sz w:val="28"/>
          <w:szCs w:val="28"/>
          <w:lang w:val="uk-UA"/>
        </w:rPr>
      </w:pPr>
      <w:r w:rsidRPr="007711DB">
        <w:rPr>
          <w:sz w:val="28"/>
          <w:szCs w:val="28"/>
          <w:lang w:val="uk-UA"/>
        </w:rPr>
        <w:t xml:space="preserve">створення середовища, комфортного для проживання населення </w:t>
      </w:r>
      <w:r w:rsidR="00411207" w:rsidRPr="007711DB">
        <w:rPr>
          <w:sz w:val="28"/>
          <w:szCs w:val="28"/>
          <w:lang w:val="uk-UA"/>
        </w:rPr>
        <w:t xml:space="preserve"> – </w:t>
      </w:r>
      <w:r w:rsidRPr="007711DB">
        <w:rPr>
          <w:sz w:val="28"/>
          <w:szCs w:val="28"/>
          <w:lang w:val="uk-UA"/>
        </w:rPr>
        <w:t>через покращення стану навколишнього природного середовища та забезпечення екологічно збалансованого використання природних ресурсів;</w:t>
      </w:r>
    </w:p>
    <w:p w:rsidR="00EC0244" w:rsidRPr="007711DB" w:rsidRDefault="00EC0244" w:rsidP="003A20FB">
      <w:pPr>
        <w:widowControl/>
        <w:numPr>
          <w:ilvl w:val="0"/>
          <w:numId w:val="7"/>
        </w:numPr>
        <w:tabs>
          <w:tab w:val="num" w:pos="720"/>
        </w:tabs>
        <w:autoSpaceDE/>
        <w:autoSpaceDN/>
        <w:adjustRightInd/>
        <w:ind w:left="0" w:right="-285" w:firstLine="708"/>
        <w:jc w:val="both"/>
        <w:rPr>
          <w:sz w:val="28"/>
          <w:szCs w:val="28"/>
          <w:lang w:val="uk-UA"/>
        </w:rPr>
      </w:pPr>
      <w:r w:rsidRPr="007711DB">
        <w:rPr>
          <w:sz w:val="28"/>
          <w:szCs w:val="28"/>
          <w:lang w:val="uk-UA"/>
        </w:rPr>
        <w:t xml:space="preserve">створення більш прийнятних умов для розвитку підприємницької діяльності та поліпшення бізнес-клімату </w:t>
      </w:r>
      <w:r w:rsidR="00C009A5" w:rsidRPr="007711DB">
        <w:rPr>
          <w:sz w:val="28"/>
          <w:szCs w:val="28"/>
          <w:lang w:val="uk-UA"/>
        </w:rPr>
        <w:t>району</w:t>
      </w:r>
      <w:r w:rsidRPr="007711DB">
        <w:rPr>
          <w:sz w:val="28"/>
          <w:szCs w:val="28"/>
          <w:lang w:val="uk-UA"/>
        </w:rPr>
        <w:t xml:space="preserve"> </w:t>
      </w:r>
      <w:r w:rsidR="00411207" w:rsidRPr="007711DB">
        <w:rPr>
          <w:sz w:val="28"/>
          <w:szCs w:val="28"/>
          <w:lang w:val="uk-UA"/>
        </w:rPr>
        <w:t xml:space="preserve"> – </w:t>
      </w:r>
      <w:r w:rsidRPr="007711DB">
        <w:rPr>
          <w:sz w:val="28"/>
          <w:szCs w:val="28"/>
          <w:lang w:val="uk-UA"/>
        </w:rPr>
        <w:t>шляхом реалізації державної політики щодо утвердження на практиці верховенства права; зменшення втручання держави в економіку; налагодження державно-приватного партнерства та створення ефективних стимулів для інвесторів;</w:t>
      </w:r>
    </w:p>
    <w:p w:rsidR="00EC0244" w:rsidRPr="007711DB" w:rsidRDefault="00EC0244" w:rsidP="003A20FB">
      <w:pPr>
        <w:widowControl/>
        <w:numPr>
          <w:ilvl w:val="0"/>
          <w:numId w:val="7"/>
        </w:numPr>
        <w:tabs>
          <w:tab w:val="num" w:pos="720"/>
        </w:tabs>
        <w:autoSpaceDE/>
        <w:autoSpaceDN/>
        <w:adjustRightInd/>
        <w:ind w:left="0" w:right="-285" w:firstLine="708"/>
        <w:jc w:val="both"/>
        <w:rPr>
          <w:sz w:val="28"/>
          <w:szCs w:val="28"/>
          <w:lang w:val="uk-UA"/>
        </w:rPr>
      </w:pPr>
      <w:r w:rsidRPr="007711DB">
        <w:rPr>
          <w:sz w:val="28"/>
          <w:szCs w:val="28"/>
          <w:lang w:val="uk-UA"/>
        </w:rPr>
        <w:lastRenderedPageBreak/>
        <w:t>розвиток сучасного агропереробного виробництва та забезпечення продовольчої безпеки</w:t>
      </w:r>
      <w:r w:rsidRPr="007711DB">
        <w:rPr>
          <w:b/>
          <w:sz w:val="28"/>
          <w:szCs w:val="28"/>
          <w:lang w:val="uk-UA"/>
        </w:rPr>
        <w:t xml:space="preserve"> </w:t>
      </w:r>
      <w:r w:rsidR="00411207" w:rsidRPr="007711DB">
        <w:rPr>
          <w:b/>
          <w:sz w:val="28"/>
          <w:szCs w:val="28"/>
          <w:lang w:val="uk-UA"/>
        </w:rPr>
        <w:t xml:space="preserve"> – </w:t>
      </w:r>
      <w:r w:rsidRPr="007711DB">
        <w:rPr>
          <w:sz w:val="28"/>
          <w:szCs w:val="28"/>
          <w:lang w:val="uk-UA"/>
        </w:rPr>
        <w:t>за рахунок зростання виробництва як рослинницької, так і тваринницької продукції, підвищення його економічної ефективності, розвитку інфраструктури аграрного ринку;</w:t>
      </w:r>
    </w:p>
    <w:p w:rsidR="00EC0244" w:rsidRPr="007711DB" w:rsidRDefault="00EC0244" w:rsidP="003A20FB">
      <w:pPr>
        <w:widowControl/>
        <w:numPr>
          <w:ilvl w:val="0"/>
          <w:numId w:val="7"/>
        </w:numPr>
        <w:tabs>
          <w:tab w:val="num" w:pos="720"/>
        </w:tabs>
        <w:autoSpaceDE/>
        <w:autoSpaceDN/>
        <w:adjustRightInd/>
        <w:ind w:left="0" w:right="-285" w:firstLine="708"/>
        <w:jc w:val="both"/>
        <w:rPr>
          <w:sz w:val="28"/>
          <w:szCs w:val="28"/>
          <w:lang w:val="uk-UA"/>
        </w:rPr>
      </w:pPr>
      <w:r w:rsidRPr="007711DB">
        <w:rPr>
          <w:sz w:val="28"/>
          <w:szCs w:val="28"/>
          <w:lang w:val="uk-UA"/>
        </w:rPr>
        <w:t xml:space="preserve">розвиток та модернізація високотехнологічного виробництва </w:t>
      </w:r>
      <w:r w:rsidR="00411207" w:rsidRPr="007711DB">
        <w:rPr>
          <w:sz w:val="28"/>
          <w:szCs w:val="28"/>
          <w:lang w:val="uk-UA"/>
        </w:rPr>
        <w:t xml:space="preserve"> – </w:t>
      </w:r>
      <w:r w:rsidRPr="007711DB">
        <w:rPr>
          <w:sz w:val="28"/>
          <w:szCs w:val="28"/>
          <w:lang w:val="uk-UA"/>
        </w:rPr>
        <w:t xml:space="preserve">поліпшенням його техніко-економічних показників, </w:t>
      </w:r>
      <w:r w:rsidR="003A3E49" w:rsidRPr="007711DB">
        <w:rPr>
          <w:sz w:val="28"/>
          <w:szCs w:val="28"/>
          <w:lang w:val="uk-UA"/>
        </w:rPr>
        <w:t>використання інноваційних технологій</w:t>
      </w:r>
      <w:r w:rsidRPr="007711DB">
        <w:rPr>
          <w:sz w:val="28"/>
          <w:szCs w:val="28"/>
          <w:lang w:val="uk-UA"/>
        </w:rPr>
        <w:t>;</w:t>
      </w:r>
    </w:p>
    <w:p w:rsidR="00EC0244" w:rsidRPr="007711DB" w:rsidRDefault="00EC0244" w:rsidP="003A20FB">
      <w:pPr>
        <w:widowControl/>
        <w:numPr>
          <w:ilvl w:val="0"/>
          <w:numId w:val="7"/>
        </w:numPr>
        <w:tabs>
          <w:tab w:val="num" w:pos="720"/>
        </w:tabs>
        <w:autoSpaceDE/>
        <w:autoSpaceDN/>
        <w:adjustRightInd/>
        <w:ind w:left="0" w:right="-285" w:firstLine="708"/>
        <w:jc w:val="both"/>
        <w:rPr>
          <w:sz w:val="28"/>
          <w:szCs w:val="28"/>
          <w:lang w:val="uk-UA"/>
        </w:rPr>
      </w:pPr>
      <w:r w:rsidRPr="007711DB">
        <w:rPr>
          <w:sz w:val="28"/>
          <w:szCs w:val="28"/>
          <w:lang w:val="uk-UA"/>
        </w:rPr>
        <w:t xml:space="preserve">створення сприятливих умов для надходження </w:t>
      </w:r>
      <w:r w:rsidR="00C009A5" w:rsidRPr="007711DB">
        <w:rPr>
          <w:sz w:val="28"/>
          <w:szCs w:val="28"/>
          <w:lang w:val="uk-UA"/>
        </w:rPr>
        <w:t>у</w:t>
      </w:r>
      <w:r w:rsidRPr="007711DB">
        <w:rPr>
          <w:sz w:val="28"/>
          <w:szCs w:val="28"/>
          <w:lang w:val="uk-UA"/>
        </w:rPr>
        <w:t xml:space="preserve"> </w:t>
      </w:r>
      <w:r w:rsidR="00C009A5" w:rsidRPr="007711DB">
        <w:rPr>
          <w:sz w:val="28"/>
          <w:szCs w:val="28"/>
          <w:lang w:val="uk-UA"/>
        </w:rPr>
        <w:t>район</w:t>
      </w:r>
      <w:r w:rsidRPr="007711DB">
        <w:rPr>
          <w:sz w:val="28"/>
          <w:szCs w:val="28"/>
          <w:lang w:val="uk-UA"/>
        </w:rPr>
        <w:t xml:space="preserve"> вітчизняних та іноземних інвестицій</w:t>
      </w:r>
      <w:r w:rsidRPr="007711DB">
        <w:rPr>
          <w:b/>
          <w:sz w:val="28"/>
          <w:szCs w:val="28"/>
          <w:lang w:val="uk-UA"/>
        </w:rPr>
        <w:t xml:space="preserve"> </w:t>
      </w:r>
      <w:r w:rsidR="0032282D" w:rsidRPr="007711DB">
        <w:rPr>
          <w:sz w:val="28"/>
          <w:szCs w:val="28"/>
          <w:lang w:val="uk-UA"/>
        </w:rPr>
        <w:t xml:space="preserve"> </w:t>
      </w:r>
      <w:r w:rsidR="0032282D" w:rsidRPr="007711DB">
        <w:rPr>
          <w:color w:val="FF0000"/>
          <w:sz w:val="28"/>
          <w:szCs w:val="28"/>
          <w:lang w:val="uk-UA"/>
        </w:rPr>
        <w:t xml:space="preserve">– </w:t>
      </w:r>
      <w:r w:rsidRPr="007711DB">
        <w:rPr>
          <w:sz w:val="28"/>
          <w:szCs w:val="28"/>
          <w:lang w:val="uk-UA"/>
        </w:rPr>
        <w:t>в основні галузі та сфери діяльності, комплексний супровід проектів, які вимагають залучення іноземних інвестицій;</w:t>
      </w:r>
    </w:p>
    <w:p w:rsidR="00EC0244" w:rsidRPr="007711DB" w:rsidRDefault="00EC0244" w:rsidP="003A20FB">
      <w:pPr>
        <w:widowControl/>
        <w:numPr>
          <w:ilvl w:val="0"/>
          <w:numId w:val="7"/>
        </w:numPr>
        <w:tabs>
          <w:tab w:val="num" w:pos="720"/>
        </w:tabs>
        <w:autoSpaceDE/>
        <w:autoSpaceDN/>
        <w:adjustRightInd/>
        <w:ind w:left="0" w:right="-285" w:firstLine="708"/>
        <w:jc w:val="both"/>
        <w:rPr>
          <w:sz w:val="28"/>
          <w:szCs w:val="28"/>
          <w:lang w:val="uk-UA"/>
        </w:rPr>
      </w:pPr>
      <w:r w:rsidRPr="007711DB">
        <w:rPr>
          <w:sz w:val="28"/>
          <w:szCs w:val="28"/>
          <w:lang w:val="uk-UA"/>
        </w:rPr>
        <w:t>розвиток автомобільних доріг загального користування</w:t>
      </w:r>
      <w:r w:rsidR="0032282D" w:rsidRPr="007711DB">
        <w:rPr>
          <w:sz w:val="28"/>
          <w:szCs w:val="28"/>
          <w:lang w:val="uk-UA"/>
        </w:rPr>
        <w:t xml:space="preserve"> – </w:t>
      </w:r>
      <w:r w:rsidRPr="007711DB">
        <w:rPr>
          <w:sz w:val="28"/>
          <w:szCs w:val="28"/>
          <w:lang w:val="uk-UA"/>
        </w:rPr>
        <w:t xml:space="preserve"> за рахунок фінансування з державного та місцевих бюджетів;</w:t>
      </w:r>
    </w:p>
    <w:p w:rsidR="00EC0244" w:rsidRPr="007711DB" w:rsidRDefault="00EC0244" w:rsidP="003A20FB">
      <w:pPr>
        <w:widowControl/>
        <w:numPr>
          <w:ilvl w:val="0"/>
          <w:numId w:val="7"/>
        </w:numPr>
        <w:tabs>
          <w:tab w:val="num" w:pos="720"/>
        </w:tabs>
        <w:autoSpaceDE/>
        <w:autoSpaceDN/>
        <w:adjustRightInd/>
        <w:ind w:left="0" w:right="-285" w:firstLine="708"/>
        <w:jc w:val="both"/>
        <w:rPr>
          <w:sz w:val="28"/>
          <w:szCs w:val="28"/>
          <w:lang w:val="uk-UA"/>
        </w:rPr>
      </w:pPr>
      <w:r w:rsidRPr="007711DB">
        <w:rPr>
          <w:sz w:val="28"/>
          <w:szCs w:val="28"/>
          <w:lang w:val="uk-UA"/>
        </w:rPr>
        <w:t>розвиток муніципальної інфраструктури</w:t>
      </w:r>
      <w:r w:rsidR="0032282D" w:rsidRPr="007711DB">
        <w:rPr>
          <w:b/>
          <w:sz w:val="28"/>
          <w:szCs w:val="28"/>
          <w:lang w:val="uk-UA"/>
        </w:rPr>
        <w:t xml:space="preserve"> – </w:t>
      </w:r>
      <w:r w:rsidRPr="007711DB">
        <w:rPr>
          <w:sz w:val="28"/>
          <w:szCs w:val="28"/>
          <w:lang w:val="uk-UA"/>
        </w:rPr>
        <w:t xml:space="preserve"> створення умов для прискореного впровадження реформ житлово-комунального господарства, стимулювання раціонального використання енергоресурсів у закладах бюджетної сфери та житлово-комунального господарства;</w:t>
      </w:r>
    </w:p>
    <w:p w:rsidR="00EC0244" w:rsidRPr="00F82761" w:rsidRDefault="00EC0244" w:rsidP="003A20FB">
      <w:pPr>
        <w:widowControl/>
        <w:numPr>
          <w:ilvl w:val="0"/>
          <w:numId w:val="7"/>
        </w:numPr>
        <w:tabs>
          <w:tab w:val="num" w:pos="720"/>
        </w:tabs>
        <w:autoSpaceDE/>
        <w:autoSpaceDN/>
        <w:adjustRightInd/>
        <w:ind w:left="0" w:right="-285" w:firstLine="708"/>
        <w:jc w:val="both"/>
        <w:rPr>
          <w:sz w:val="28"/>
          <w:szCs w:val="28"/>
          <w:lang w:val="uk-UA"/>
        </w:rPr>
      </w:pPr>
      <w:r w:rsidRPr="007711DB">
        <w:rPr>
          <w:sz w:val="28"/>
          <w:szCs w:val="28"/>
          <w:lang w:val="uk-UA"/>
        </w:rPr>
        <w:t>забезпечення наповнюваності бюджетів усіх рівнів</w:t>
      </w:r>
      <w:r w:rsidR="0032282D" w:rsidRPr="007711DB">
        <w:rPr>
          <w:sz w:val="28"/>
          <w:szCs w:val="28"/>
          <w:lang w:val="uk-UA"/>
        </w:rPr>
        <w:t xml:space="preserve"> – </w:t>
      </w:r>
      <w:r w:rsidRPr="007711DB">
        <w:rPr>
          <w:sz w:val="28"/>
          <w:szCs w:val="28"/>
          <w:lang w:val="uk-UA"/>
        </w:rPr>
        <w:t xml:space="preserve"> шляхом проведення раціональної та ефективної податково-бюджетної політики, дотримання фінансової дисципліни, залучення додаткових ресурсів для наповнення місцевих бюджетів, підвищення результативності бюджетних видатків.</w:t>
      </w:r>
    </w:p>
    <w:p w:rsidR="00EC0244" w:rsidRPr="007711DB" w:rsidRDefault="00EC0244" w:rsidP="003A20FB">
      <w:pPr>
        <w:ind w:right="-285"/>
        <w:jc w:val="both"/>
        <w:rPr>
          <w:spacing w:val="-2"/>
          <w:sz w:val="28"/>
          <w:szCs w:val="28"/>
          <w:lang w:val="uk-UA"/>
        </w:rPr>
      </w:pPr>
    </w:p>
    <w:p w:rsidR="00B26859" w:rsidRPr="007711DB" w:rsidRDefault="00AE1886" w:rsidP="003A20FB">
      <w:pPr>
        <w:ind w:right="-285"/>
        <w:jc w:val="center"/>
        <w:outlineLvl w:val="0"/>
        <w:rPr>
          <w:spacing w:val="-2"/>
          <w:sz w:val="32"/>
          <w:szCs w:val="32"/>
          <w:lang w:val="uk-UA"/>
        </w:rPr>
      </w:pPr>
      <w:r w:rsidRPr="007711DB">
        <w:rPr>
          <w:spacing w:val="-2"/>
          <w:sz w:val="32"/>
          <w:szCs w:val="32"/>
          <w:lang w:val="uk-UA"/>
        </w:rPr>
        <w:t xml:space="preserve">ІV. </w:t>
      </w:r>
      <w:r w:rsidR="002D47D1" w:rsidRPr="007711DB">
        <w:rPr>
          <w:spacing w:val="-2"/>
          <w:sz w:val="32"/>
          <w:szCs w:val="32"/>
          <w:lang w:val="uk-UA"/>
        </w:rPr>
        <w:t>Основні напрями соціально-економічної</w:t>
      </w:r>
      <w:r w:rsidRPr="007711DB">
        <w:rPr>
          <w:spacing w:val="-2"/>
          <w:sz w:val="32"/>
          <w:szCs w:val="32"/>
          <w:lang w:val="uk-UA"/>
        </w:rPr>
        <w:t xml:space="preserve"> </w:t>
      </w:r>
      <w:r w:rsidR="002D47D1" w:rsidRPr="007711DB">
        <w:rPr>
          <w:spacing w:val="-2"/>
          <w:sz w:val="32"/>
          <w:szCs w:val="32"/>
          <w:lang w:val="uk-UA"/>
        </w:rPr>
        <w:t>політики</w:t>
      </w:r>
      <w:r w:rsidR="00B26859" w:rsidRPr="007711DB">
        <w:rPr>
          <w:spacing w:val="-2"/>
          <w:sz w:val="32"/>
          <w:szCs w:val="32"/>
          <w:lang w:val="uk-UA"/>
        </w:rPr>
        <w:t xml:space="preserve"> у 2014 році</w:t>
      </w:r>
    </w:p>
    <w:p w:rsidR="00B26859" w:rsidRPr="007711DB" w:rsidRDefault="00B26859" w:rsidP="003A20FB">
      <w:pPr>
        <w:ind w:right="-285"/>
        <w:outlineLvl w:val="0"/>
        <w:rPr>
          <w:spacing w:val="-2"/>
          <w:sz w:val="28"/>
          <w:szCs w:val="28"/>
          <w:lang w:val="uk-UA"/>
        </w:rPr>
      </w:pPr>
    </w:p>
    <w:p w:rsidR="00B26859" w:rsidRPr="007711DB" w:rsidRDefault="00E8176A" w:rsidP="003A20FB">
      <w:pPr>
        <w:ind w:right="-285"/>
        <w:jc w:val="center"/>
        <w:rPr>
          <w:spacing w:val="-2"/>
          <w:sz w:val="28"/>
          <w:szCs w:val="28"/>
          <w:lang w:val="uk-UA"/>
        </w:rPr>
      </w:pPr>
      <w:r w:rsidRPr="007711DB">
        <w:rPr>
          <w:spacing w:val="-2"/>
          <w:sz w:val="28"/>
          <w:szCs w:val="28"/>
          <w:lang w:val="uk-UA"/>
        </w:rPr>
        <w:t xml:space="preserve">1. </w:t>
      </w:r>
      <w:r w:rsidR="00AE1886" w:rsidRPr="007711DB">
        <w:rPr>
          <w:spacing w:val="-2"/>
          <w:sz w:val="28"/>
          <w:szCs w:val="28"/>
          <w:lang w:val="uk-UA"/>
        </w:rPr>
        <w:t>Інвестиційна політика</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Проблемні питання:</w:t>
      </w:r>
    </w:p>
    <w:p w:rsidR="00ED4A1C" w:rsidRPr="007711DB" w:rsidRDefault="00ED4A1C"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недостатня кількість дієвих важелів стимулювання інвестиційної діяльності;</w:t>
      </w:r>
    </w:p>
    <w:p w:rsidR="00AE1886" w:rsidRPr="007711DB" w:rsidRDefault="008D18D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недосконалість механізмів </w:t>
      </w:r>
      <w:r w:rsidR="008B08AB" w:rsidRPr="007711DB">
        <w:rPr>
          <w:color w:val="000000"/>
          <w:sz w:val="28"/>
          <w:szCs w:val="28"/>
          <w:lang w:val="uk-UA"/>
        </w:rPr>
        <w:t>державно</w:t>
      </w:r>
      <w:r w:rsidRPr="007711DB">
        <w:rPr>
          <w:color w:val="FF0000"/>
          <w:sz w:val="28"/>
          <w:szCs w:val="28"/>
          <w:lang w:val="uk-UA"/>
        </w:rPr>
        <w:t xml:space="preserve"> </w:t>
      </w:r>
      <w:r w:rsidRPr="007711DB">
        <w:rPr>
          <w:sz w:val="28"/>
          <w:szCs w:val="28"/>
          <w:lang w:val="uk-UA"/>
        </w:rPr>
        <w:t>– приватного партнерства;</w:t>
      </w:r>
    </w:p>
    <w:p w:rsidR="008D18D9" w:rsidRPr="007711DB" w:rsidRDefault="008D18D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висока частота перевірок </w:t>
      </w:r>
      <w:r w:rsidR="00956316" w:rsidRPr="007711DB">
        <w:rPr>
          <w:sz w:val="28"/>
          <w:szCs w:val="28"/>
          <w:lang w:val="uk-UA"/>
        </w:rPr>
        <w:t>суб’єктів господарювання контролюючими та перевіряючи ми органами;</w:t>
      </w:r>
    </w:p>
    <w:p w:rsidR="002E3810" w:rsidRPr="007711DB" w:rsidRDefault="00C219BC"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відсутність спрощених процедур відведення та надання земельних ділянок інвесторам для здійснення господарської діяльності;</w:t>
      </w:r>
    </w:p>
    <w:p w:rsidR="00B26859" w:rsidRPr="007711DB" w:rsidRDefault="00C219BC"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збільшення витрат іноземних інвесторів при здійснені операцій по передачі основних фондів</w:t>
      </w:r>
      <w:r w:rsidR="005B52D0" w:rsidRPr="007711DB">
        <w:rPr>
          <w:sz w:val="28"/>
          <w:szCs w:val="28"/>
          <w:lang w:val="uk-UA"/>
        </w:rPr>
        <w:t>, як внеску до статутного фонду через відсутність преференцій по звільненню їх від оподаткування.</w:t>
      </w:r>
    </w:p>
    <w:p w:rsidR="00AE1886" w:rsidRPr="007711DB" w:rsidRDefault="00AE1886" w:rsidP="003A20FB">
      <w:pPr>
        <w:tabs>
          <w:tab w:val="num" w:pos="1080"/>
        </w:tabs>
        <w:ind w:right="-285" w:firstLine="720"/>
        <w:jc w:val="both"/>
        <w:rPr>
          <w:sz w:val="28"/>
          <w:szCs w:val="28"/>
          <w:u w:val="single"/>
          <w:lang w:val="uk-UA"/>
        </w:rPr>
      </w:pPr>
      <w:r w:rsidRPr="007711DB">
        <w:rPr>
          <w:sz w:val="28"/>
          <w:szCs w:val="28"/>
          <w:u w:val="single"/>
          <w:lang w:val="uk-UA"/>
        </w:rPr>
        <w:t>Основні напрями діяльності:</w:t>
      </w:r>
    </w:p>
    <w:p w:rsidR="00AE1886" w:rsidRPr="007711DB" w:rsidRDefault="007C7CB2"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Вивчення та запровадження передового досвіду щодо стимулювання реалізації пріоритетних інвестиційно –інноваційних проектів та нових форм налагодження контактів між вітчизняними та зарубіжними інвесторами</w:t>
      </w:r>
      <w:r w:rsidR="00AE1886" w:rsidRPr="007711DB">
        <w:rPr>
          <w:sz w:val="28"/>
          <w:szCs w:val="28"/>
          <w:lang w:val="uk-UA"/>
        </w:rPr>
        <w:t>.</w:t>
      </w:r>
    </w:p>
    <w:p w:rsidR="00AE1886" w:rsidRPr="007711DB" w:rsidRDefault="004C51BF"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Підтримка інвестиційних проектів, реалізація яких має пріоритетне значення для розвитку</w:t>
      </w:r>
      <w:r w:rsidR="005C4D4A" w:rsidRPr="007711DB">
        <w:rPr>
          <w:sz w:val="28"/>
          <w:szCs w:val="28"/>
          <w:lang w:val="uk-UA"/>
        </w:rPr>
        <w:t xml:space="preserve"> економіки району</w:t>
      </w:r>
      <w:r w:rsidR="00AE1886" w:rsidRPr="007711DB">
        <w:rPr>
          <w:sz w:val="28"/>
          <w:szCs w:val="28"/>
          <w:lang w:val="uk-UA"/>
        </w:rPr>
        <w:t>.</w:t>
      </w:r>
    </w:p>
    <w:p w:rsidR="00AE1886" w:rsidRPr="007711DB" w:rsidRDefault="00970932"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Запровадження нових форм налагодження контактів між вітчизняними та зарубіжними інвесторами</w:t>
      </w:r>
      <w:r w:rsidR="00AE1886" w:rsidRPr="007711DB">
        <w:rPr>
          <w:sz w:val="28"/>
          <w:szCs w:val="28"/>
          <w:lang w:val="uk-UA"/>
        </w:rPr>
        <w:t>.</w:t>
      </w:r>
    </w:p>
    <w:p w:rsidR="00AE1886" w:rsidRPr="007711DB" w:rsidRDefault="00970932"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Сприяння розвитку механізмів </w:t>
      </w:r>
      <w:r w:rsidR="00935845" w:rsidRPr="007711DB">
        <w:rPr>
          <w:sz w:val="28"/>
          <w:szCs w:val="28"/>
          <w:lang w:val="uk-UA"/>
        </w:rPr>
        <w:t>державно</w:t>
      </w:r>
      <w:r w:rsidRPr="007711DB">
        <w:rPr>
          <w:sz w:val="28"/>
          <w:szCs w:val="28"/>
          <w:lang w:val="uk-UA"/>
        </w:rPr>
        <w:t xml:space="preserve"> – приватного партнерства</w:t>
      </w:r>
      <w:r w:rsidR="001C6756" w:rsidRPr="007711DB">
        <w:rPr>
          <w:sz w:val="28"/>
          <w:szCs w:val="28"/>
          <w:lang w:val="uk-UA"/>
        </w:rPr>
        <w:t xml:space="preserve"> у районі.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lastRenderedPageBreak/>
        <w:t>Удосконалення системи управління інвестиційною діяльністю в районі.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Сприяння та організація участі суб’єктів господарської діяльності району у вітчизняних та міжнародних форумах, семінарах, конференціях, виставках та ярмарках з питань інвестиційної діяльності.</w:t>
      </w:r>
    </w:p>
    <w:p w:rsidR="00B26859" w:rsidRPr="007711DB" w:rsidRDefault="000D3882"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Посилення</w:t>
      </w:r>
      <w:r w:rsidR="00AE1886" w:rsidRPr="007711DB">
        <w:rPr>
          <w:sz w:val="28"/>
          <w:szCs w:val="28"/>
          <w:lang w:val="uk-UA"/>
        </w:rPr>
        <w:t xml:space="preserve"> взаємодії з галузевими управліннями, відділами райдержадміністрації та ДБУ «Житомирський регіональний центр з інвестицій та розвитку» у напрямку залучення інвестицій.</w:t>
      </w:r>
    </w:p>
    <w:p w:rsidR="00B26859" w:rsidRPr="007711DB" w:rsidRDefault="00AE1886" w:rsidP="003A20FB">
      <w:pPr>
        <w:ind w:right="-285" w:firstLine="720"/>
        <w:jc w:val="both"/>
        <w:rPr>
          <w:sz w:val="28"/>
          <w:szCs w:val="28"/>
          <w:u w:val="single"/>
          <w:lang w:val="uk-UA"/>
        </w:rPr>
      </w:pPr>
      <w:r w:rsidRPr="007711DB">
        <w:rPr>
          <w:sz w:val="28"/>
          <w:szCs w:val="28"/>
          <w:u w:val="single"/>
          <w:lang w:val="uk-UA"/>
        </w:rPr>
        <w:t>Інструменти виконання:</w:t>
      </w:r>
    </w:p>
    <w:p w:rsidR="00B26859" w:rsidRPr="007711DB" w:rsidRDefault="00AE1886" w:rsidP="003A20FB">
      <w:pPr>
        <w:ind w:right="-285" w:firstLine="720"/>
        <w:jc w:val="both"/>
        <w:rPr>
          <w:sz w:val="28"/>
          <w:szCs w:val="28"/>
          <w:lang w:val="uk-UA"/>
        </w:rPr>
      </w:pPr>
      <w:r w:rsidRPr="007711DB">
        <w:rPr>
          <w:sz w:val="28"/>
          <w:szCs w:val="28"/>
          <w:lang w:val="uk-UA"/>
        </w:rPr>
        <w:t>Програма залучення інвестицій в економіку району на 2011-2015 роки, а</w:t>
      </w:r>
      <w:r w:rsidR="00112FD5" w:rsidRPr="007711DB">
        <w:rPr>
          <w:sz w:val="28"/>
          <w:szCs w:val="28"/>
          <w:lang w:val="uk-UA"/>
        </w:rPr>
        <w:t xml:space="preserve"> також заходи по її виконанню.</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Очікуваний результат:</w:t>
      </w:r>
    </w:p>
    <w:p w:rsidR="00AE1886" w:rsidRPr="007711DB" w:rsidRDefault="00B260CD" w:rsidP="003A20FB">
      <w:pPr>
        <w:numPr>
          <w:ilvl w:val="0"/>
          <w:numId w:val="11"/>
        </w:numPr>
        <w:ind w:left="0" w:right="-285" w:firstLine="720"/>
        <w:jc w:val="both"/>
        <w:rPr>
          <w:sz w:val="28"/>
          <w:szCs w:val="28"/>
          <w:lang w:val="uk-UA"/>
        </w:rPr>
      </w:pPr>
      <w:r w:rsidRPr="007711DB">
        <w:rPr>
          <w:sz w:val="28"/>
          <w:szCs w:val="28"/>
          <w:lang w:val="uk-UA"/>
        </w:rPr>
        <w:t>Збільшення об’єму інвестицій у реальний сектор економіки</w:t>
      </w:r>
      <w:r w:rsidR="00AE1886" w:rsidRPr="007711DB">
        <w:rPr>
          <w:sz w:val="28"/>
          <w:szCs w:val="28"/>
          <w:lang w:val="uk-UA"/>
        </w:rPr>
        <w:t>.</w:t>
      </w:r>
    </w:p>
    <w:p w:rsidR="00AE1886" w:rsidRPr="007711DB" w:rsidRDefault="00B260CD" w:rsidP="003A20FB">
      <w:pPr>
        <w:numPr>
          <w:ilvl w:val="0"/>
          <w:numId w:val="11"/>
        </w:numPr>
        <w:ind w:left="0" w:right="-285" w:firstLine="720"/>
        <w:jc w:val="both"/>
        <w:rPr>
          <w:sz w:val="28"/>
          <w:szCs w:val="28"/>
          <w:lang w:val="uk-UA"/>
        </w:rPr>
      </w:pPr>
      <w:r w:rsidRPr="007711DB">
        <w:rPr>
          <w:sz w:val="28"/>
          <w:szCs w:val="28"/>
          <w:lang w:val="uk-UA"/>
        </w:rPr>
        <w:t>В</w:t>
      </w:r>
      <w:r w:rsidR="00AE1886" w:rsidRPr="007711DB">
        <w:rPr>
          <w:sz w:val="28"/>
          <w:szCs w:val="28"/>
          <w:lang w:val="uk-UA"/>
        </w:rPr>
        <w:t>икористання незадіяних виробничих площ та вільних земельних ділянок.</w:t>
      </w:r>
    </w:p>
    <w:p w:rsidR="00AE1886" w:rsidRPr="007711DB" w:rsidRDefault="00B260CD" w:rsidP="003A20FB">
      <w:pPr>
        <w:numPr>
          <w:ilvl w:val="0"/>
          <w:numId w:val="11"/>
        </w:numPr>
        <w:ind w:left="0" w:right="-285" w:firstLine="720"/>
        <w:jc w:val="both"/>
        <w:rPr>
          <w:sz w:val="28"/>
          <w:szCs w:val="28"/>
          <w:lang w:val="uk-UA"/>
        </w:rPr>
      </w:pPr>
      <w:r w:rsidRPr="007711DB">
        <w:rPr>
          <w:sz w:val="28"/>
          <w:szCs w:val="28"/>
          <w:lang w:val="uk-UA"/>
        </w:rPr>
        <w:t>Скорочення рівня безробіття</w:t>
      </w:r>
      <w:r w:rsidR="00EE51E2" w:rsidRPr="007711DB">
        <w:rPr>
          <w:sz w:val="28"/>
          <w:szCs w:val="28"/>
          <w:lang w:val="uk-UA"/>
        </w:rPr>
        <w:t xml:space="preserve"> населення шляхом </w:t>
      </w:r>
      <w:r w:rsidR="00112FD5" w:rsidRPr="007711DB">
        <w:rPr>
          <w:sz w:val="28"/>
          <w:szCs w:val="28"/>
          <w:lang w:val="uk-UA"/>
        </w:rPr>
        <w:t>у</w:t>
      </w:r>
      <w:r w:rsidR="00EE51E2" w:rsidRPr="007711DB">
        <w:rPr>
          <w:sz w:val="28"/>
          <w:szCs w:val="28"/>
          <w:lang w:val="uk-UA"/>
        </w:rPr>
        <w:t>провадження інвестиційних проектів та відповідно створення нових робочих місць</w:t>
      </w:r>
      <w:r w:rsidR="00AE1886" w:rsidRPr="007711DB">
        <w:rPr>
          <w:sz w:val="28"/>
          <w:szCs w:val="28"/>
          <w:lang w:val="uk-UA"/>
        </w:rPr>
        <w:t>.</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Надходження інвестицій в основний капітал збільшиться порівняно з 2013 роком на</w:t>
      </w:r>
      <w:r w:rsidR="00B26859" w:rsidRPr="007711DB">
        <w:rPr>
          <w:sz w:val="28"/>
          <w:szCs w:val="28"/>
          <w:lang w:val="uk-UA"/>
        </w:rPr>
        <w:t xml:space="preserve"> </w:t>
      </w:r>
      <w:r w:rsidR="0011497D" w:rsidRPr="007711DB">
        <w:rPr>
          <w:sz w:val="28"/>
          <w:szCs w:val="28"/>
          <w:lang w:val="uk-UA"/>
        </w:rPr>
        <w:t>3</w:t>
      </w:r>
      <w:r w:rsidRPr="007711DB">
        <w:rPr>
          <w:sz w:val="28"/>
          <w:szCs w:val="28"/>
          <w:lang w:val="uk-UA"/>
        </w:rPr>
        <w:t>,0 %.</w:t>
      </w:r>
    </w:p>
    <w:p w:rsidR="00B26859" w:rsidRPr="007711DB" w:rsidRDefault="00AE1886" w:rsidP="003A20FB">
      <w:pPr>
        <w:numPr>
          <w:ilvl w:val="0"/>
          <w:numId w:val="11"/>
        </w:numPr>
        <w:ind w:left="0" w:right="-285" w:firstLine="720"/>
        <w:jc w:val="both"/>
        <w:rPr>
          <w:sz w:val="28"/>
          <w:szCs w:val="28"/>
          <w:lang w:val="uk-UA"/>
        </w:rPr>
      </w:pPr>
      <w:r w:rsidRPr="007711DB">
        <w:rPr>
          <w:sz w:val="28"/>
          <w:szCs w:val="28"/>
          <w:lang w:val="uk-UA"/>
        </w:rPr>
        <w:t>Обсяг прямих іноземних інвестицій збільшиться,</w:t>
      </w:r>
      <w:r w:rsidR="00B26859" w:rsidRPr="007711DB">
        <w:rPr>
          <w:sz w:val="28"/>
          <w:szCs w:val="28"/>
          <w:lang w:val="uk-UA"/>
        </w:rPr>
        <w:t xml:space="preserve"> </w:t>
      </w:r>
      <w:r w:rsidRPr="007711DB">
        <w:rPr>
          <w:sz w:val="28"/>
          <w:szCs w:val="28"/>
          <w:lang w:val="uk-UA"/>
        </w:rPr>
        <w:t>порівняно з 2013 роком, на</w:t>
      </w:r>
      <w:r w:rsidR="00B26859" w:rsidRPr="007711DB">
        <w:rPr>
          <w:sz w:val="28"/>
          <w:szCs w:val="28"/>
          <w:lang w:val="uk-UA"/>
        </w:rPr>
        <w:t xml:space="preserve"> </w:t>
      </w:r>
      <w:r w:rsidR="00F32BC6" w:rsidRPr="007711DB">
        <w:rPr>
          <w:sz w:val="28"/>
          <w:szCs w:val="28"/>
          <w:lang w:val="uk-UA"/>
        </w:rPr>
        <w:t>0,2</w:t>
      </w:r>
      <w:r w:rsidRPr="007711DB">
        <w:rPr>
          <w:sz w:val="28"/>
          <w:szCs w:val="28"/>
          <w:lang w:val="uk-UA"/>
        </w:rPr>
        <w:t xml:space="preserve"> %.</w:t>
      </w:r>
    </w:p>
    <w:p w:rsidR="004146DC" w:rsidRPr="007711DB" w:rsidRDefault="004146DC" w:rsidP="003A20FB">
      <w:pPr>
        <w:ind w:right="-285"/>
        <w:jc w:val="center"/>
        <w:outlineLvl w:val="0"/>
        <w:rPr>
          <w:b/>
          <w:sz w:val="28"/>
          <w:szCs w:val="28"/>
          <w:lang w:val="uk-UA"/>
        </w:rPr>
      </w:pPr>
    </w:p>
    <w:p w:rsidR="00B26859" w:rsidRPr="007711DB" w:rsidRDefault="00E8176A" w:rsidP="003A20FB">
      <w:pPr>
        <w:ind w:right="-285"/>
        <w:jc w:val="center"/>
        <w:outlineLvl w:val="0"/>
        <w:rPr>
          <w:sz w:val="28"/>
          <w:szCs w:val="28"/>
          <w:lang w:val="uk-UA"/>
        </w:rPr>
      </w:pPr>
      <w:r w:rsidRPr="007711DB">
        <w:rPr>
          <w:sz w:val="28"/>
          <w:szCs w:val="28"/>
          <w:lang w:val="uk-UA"/>
        </w:rPr>
        <w:t xml:space="preserve">2. </w:t>
      </w:r>
      <w:r w:rsidR="00AE1886" w:rsidRPr="007711DB">
        <w:rPr>
          <w:sz w:val="28"/>
          <w:szCs w:val="28"/>
          <w:lang w:val="uk-UA"/>
        </w:rPr>
        <w:t>Розвиток зовнішніх зносин та зовнішньоекономічної діяльності</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Проблемні питання:</w:t>
      </w:r>
    </w:p>
    <w:p w:rsidR="00AE1886" w:rsidRPr="007711DB" w:rsidRDefault="00E50833"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недостатній рівень інвес</w:t>
      </w:r>
      <w:r w:rsidR="00B26859" w:rsidRPr="007711DB">
        <w:rPr>
          <w:sz w:val="28"/>
          <w:szCs w:val="28"/>
          <w:lang w:val="uk-UA"/>
        </w:rPr>
        <w:t>тування в модернізацію експортно-</w:t>
      </w:r>
      <w:r w:rsidRPr="007711DB">
        <w:rPr>
          <w:sz w:val="28"/>
          <w:szCs w:val="28"/>
          <w:lang w:val="uk-UA"/>
        </w:rPr>
        <w:t>орієнтованих виробництв та впровадження новітніх технологій</w:t>
      </w:r>
      <w:r w:rsidR="00AE1886" w:rsidRPr="007711DB">
        <w:rPr>
          <w:sz w:val="28"/>
          <w:szCs w:val="28"/>
          <w:lang w:val="uk-UA"/>
        </w:rPr>
        <w:t>;</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недостатньо стійке закріплення продукції підприємств району на зовнішніх ринках у зв’язку з її низькою конкурентоздатністю;</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недостатнє просування вітчизняної продукції на зовнішні ринки;</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відсутність досвіду та спеціальних знань щодо виходу на світові ринки у більшості підприємств, низький рівень маркетингової діяльності, нескоординованість ді</w:t>
      </w:r>
      <w:r w:rsidR="00050383" w:rsidRPr="007711DB">
        <w:rPr>
          <w:sz w:val="28"/>
          <w:szCs w:val="28"/>
          <w:lang w:val="uk-UA"/>
        </w:rPr>
        <w:t>й</w:t>
      </w:r>
      <w:r w:rsidRPr="007711DB">
        <w:rPr>
          <w:sz w:val="28"/>
          <w:szCs w:val="28"/>
          <w:lang w:val="uk-UA"/>
        </w:rPr>
        <w:t>;</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мала конкурентоспроможність окремих видів продукції виробничо-технічного призначення та товарів народного споживання;</w:t>
      </w:r>
    </w:p>
    <w:p w:rsidR="00306C42" w:rsidRPr="007711DB" w:rsidRDefault="00AE1886" w:rsidP="00681058">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681058" w:rsidRPr="007711DB">
        <w:rPr>
          <w:sz w:val="28"/>
          <w:szCs w:val="28"/>
          <w:lang w:val="uk-UA"/>
        </w:rPr>
        <w:t>переважна частина</w:t>
      </w:r>
      <w:r w:rsidRPr="007711DB">
        <w:rPr>
          <w:sz w:val="28"/>
          <w:szCs w:val="28"/>
          <w:lang w:val="uk-UA"/>
        </w:rPr>
        <w:t xml:space="preserve"> </w:t>
      </w:r>
      <w:r w:rsidR="00681058" w:rsidRPr="007711DB">
        <w:rPr>
          <w:sz w:val="28"/>
          <w:szCs w:val="28"/>
          <w:lang w:val="uk-UA"/>
        </w:rPr>
        <w:t>експорту підприємств району носить сировинний характер, а частка</w:t>
      </w:r>
      <w:r w:rsidR="000A563C" w:rsidRPr="007711DB">
        <w:rPr>
          <w:sz w:val="28"/>
          <w:szCs w:val="28"/>
          <w:lang w:val="uk-UA"/>
        </w:rPr>
        <w:t xml:space="preserve"> </w:t>
      </w:r>
      <w:r w:rsidRPr="007711DB">
        <w:rPr>
          <w:sz w:val="28"/>
          <w:szCs w:val="28"/>
          <w:lang w:val="uk-UA"/>
        </w:rPr>
        <w:t>продукції з високою</w:t>
      </w:r>
      <w:r w:rsidRPr="007711DB">
        <w:rPr>
          <w:color w:val="FF0000"/>
          <w:sz w:val="28"/>
          <w:szCs w:val="28"/>
          <w:lang w:val="uk-UA"/>
        </w:rPr>
        <w:t xml:space="preserve"> </w:t>
      </w:r>
      <w:r w:rsidR="000A563C" w:rsidRPr="007711DB">
        <w:rPr>
          <w:sz w:val="28"/>
          <w:szCs w:val="28"/>
          <w:lang w:val="uk-UA"/>
        </w:rPr>
        <w:t>доданою вартістю</w:t>
      </w:r>
      <w:r w:rsidRPr="007711DB">
        <w:rPr>
          <w:sz w:val="28"/>
          <w:szCs w:val="28"/>
          <w:lang w:val="uk-UA"/>
        </w:rPr>
        <w:t xml:space="preserve"> </w:t>
      </w:r>
      <w:r w:rsidR="00681058" w:rsidRPr="007711DB">
        <w:rPr>
          <w:sz w:val="28"/>
          <w:szCs w:val="28"/>
          <w:lang w:val="uk-UA"/>
        </w:rPr>
        <w:t>незначна.</w:t>
      </w:r>
    </w:p>
    <w:p w:rsidR="00AE1886" w:rsidRPr="007711DB" w:rsidRDefault="00AE1886" w:rsidP="003A20FB">
      <w:pPr>
        <w:ind w:right="-285" w:firstLine="720"/>
        <w:jc w:val="both"/>
        <w:rPr>
          <w:sz w:val="28"/>
          <w:szCs w:val="28"/>
          <w:u w:val="single"/>
          <w:lang w:val="uk-UA"/>
        </w:rPr>
      </w:pPr>
      <w:r w:rsidRPr="007711DB">
        <w:rPr>
          <w:sz w:val="28"/>
          <w:szCs w:val="28"/>
          <w:lang w:val="uk-UA"/>
        </w:rPr>
        <w:t>Осн</w:t>
      </w:r>
      <w:r w:rsidRPr="007711DB">
        <w:rPr>
          <w:sz w:val="28"/>
          <w:szCs w:val="28"/>
          <w:u w:val="single"/>
          <w:lang w:val="uk-UA"/>
        </w:rPr>
        <w:t>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Освоєння нових видів продукції та </w:t>
      </w:r>
      <w:r w:rsidR="00681058" w:rsidRPr="007711DB">
        <w:rPr>
          <w:sz w:val="28"/>
          <w:szCs w:val="28"/>
          <w:lang w:val="uk-UA"/>
        </w:rPr>
        <w:t>у</w:t>
      </w:r>
      <w:r w:rsidRPr="007711DB">
        <w:rPr>
          <w:sz w:val="28"/>
          <w:szCs w:val="28"/>
          <w:lang w:val="uk-UA"/>
        </w:rPr>
        <w:t>провадження нових технологічних процесів, спрямованих на енергозбереження та підвищення конкурентоспроможності експортоорієнтованих товарів.</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Активне просування продукції вітчизняних товаровиробників на міжнародні ринки, розширення зовнішніх ринків збуту і обсягів експорту, максимальне використання наявних можливостей району, зокрема, постачання на іноземний ринок української продукції виробничо-технічного призначення</w:t>
      </w:r>
      <w:r w:rsidR="00B26859" w:rsidRPr="007711DB">
        <w:rPr>
          <w:sz w:val="28"/>
          <w:szCs w:val="28"/>
          <w:lang w:val="uk-UA"/>
        </w:rPr>
        <w:t xml:space="preserve"> </w:t>
      </w:r>
      <w:r w:rsidRPr="007711DB">
        <w:rPr>
          <w:sz w:val="28"/>
          <w:szCs w:val="28"/>
          <w:lang w:val="uk-UA"/>
        </w:rPr>
        <w:t>і товарів народного споживання, налагодження виробничо</w:t>
      </w:r>
      <w:r w:rsidR="00E92ADA" w:rsidRPr="007711DB">
        <w:rPr>
          <w:sz w:val="28"/>
          <w:szCs w:val="28"/>
          <w:lang w:val="uk-UA"/>
        </w:rPr>
        <w:t>ї кооперації</w:t>
      </w:r>
      <w:r w:rsidRPr="007711DB">
        <w:rPr>
          <w:sz w:val="28"/>
          <w:szCs w:val="28"/>
          <w:lang w:val="uk-UA"/>
        </w:rPr>
        <w:t>.</w:t>
      </w:r>
    </w:p>
    <w:p w:rsidR="00AE1886" w:rsidRPr="007711DB" w:rsidRDefault="001454D1"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Спрямованість</w:t>
      </w:r>
      <w:r w:rsidR="00AE1886" w:rsidRPr="007711DB">
        <w:rPr>
          <w:sz w:val="28"/>
          <w:szCs w:val="28"/>
          <w:lang w:val="uk-UA"/>
        </w:rPr>
        <w:t xml:space="preserve"> на поглиблення міжрегіональних відносин та </w:t>
      </w:r>
      <w:r w:rsidR="00AE1886" w:rsidRPr="007711DB">
        <w:rPr>
          <w:sz w:val="28"/>
          <w:szCs w:val="28"/>
          <w:lang w:val="uk-UA"/>
        </w:rPr>
        <w:lastRenderedPageBreak/>
        <w:t>зовнішньоекономічного співробітництва.</w:t>
      </w:r>
    </w:p>
    <w:p w:rsidR="00AE1886" w:rsidRPr="007711DB" w:rsidRDefault="00B13637"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Посилення інформаційного забезпечення у сфері зовнішньоекономічної діяльності</w:t>
      </w:r>
      <w:r w:rsidR="00AE1886" w:rsidRPr="007711DB">
        <w:rPr>
          <w:sz w:val="28"/>
          <w:szCs w:val="28"/>
          <w:lang w:val="uk-UA"/>
        </w:rPr>
        <w:t>.</w:t>
      </w:r>
    </w:p>
    <w:p w:rsidR="00C04C64" w:rsidRPr="007711DB" w:rsidRDefault="00C04C64"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Забезпечення підвищення кваліфікації державних службовців з питань європейської та євроатлантичної інтеграції.</w:t>
      </w:r>
    </w:p>
    <w:p w:rsidR="0070519D" w:rsidRPr="007711DB" w:rsidRDefault="00E25C73"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М</w:t>
      </w:r>
      <w:r w:rsidR="0070519D" w:rsidRPr="007711DB">
        <w:rPr>
          <w:sz w:val="28"/>
          <w:szCs w:val="28"/>
          <w:lang w:val="uk-UA"/>
        </w:rPr>
        <w:t xml:space="preserve">оніторинг проекту, </w:t>
      </w:r>
      <w:r w:rsidR="00F50962" w:rsidRPr="007711DB">
        <w:rPr>
          <w:iCs/>
          <w:sz w:val="28"/>
          <w:szCs w:val="28"/>
          <w:lang w:val="uk-UA"/>
        </w:rPr>
        <w:t>який  реалізує</w:t>
      </w:r>
      <w:r w:rsidR="0070519D" w:rsidRPr="007711DB">
        <w:rPr>
          <w:iCs/>
          <w:sz w:val="28"/>
          <w:szCs w:val="28"/>
          <w:lang w:val="uk-UA"/>
        </w:rPr>
        <w:t>ться</w:t>
      </w:r>
      <w:r w:rsidR="0070519D" w:rsidRPr="007711DB">
        <w:rPr>
          <w:sz w:val="28"/>
          <w:szCs w:val="28"/>
          <w:lang w:val="uk-UA"/>
        </w:rPr>
        <w:t xml:space="preserve"> в районі у рамках програми </w:t>
      </w:r>
    </w:p>
    <w:p w:rsidR="0070519D" w:rsidRPr="007711DB" w:rsidRDefault="0070519D" w:rsidP="003A20FB">
      <w:pPr>
        <w:ind w:right="-285"/>
        <w:jc w:val="both"/>
        <w:rPr>
          <w:sz w:val="28"/>
          <w:szCs w:val="28"/>
          <w:lang w:val="uk-UA"/>
        </w:rPr>
      </w:pPr>
      <w:r w:rsidRPr="007711DB">
        <w:rPr>
          <w:sz w:val="28"/>
          <w:szCs w:val="28"/>
          <w:lang w:val="uk-UA"/>
        </w:rPr>
        <w:t>міжнародної технічної допомоги  ЄС/ПРООН «Місцевий розвиток, орієнтований на громаду ІІ».</w:t>
      </w:r>
    </w:p>
    <w:p w:rsidR="00AE1886" w:rsidRPr="007711DB" w:rsidRDefault="00AE1886" w:rsidP="00D21648">
      <w:pPr>
        <w:ind w:right="-285" w:firstLine="709"/>
        <w:jc w:val="both"/>
        <w:rPr>
          <w:sz w:val="28"/>
          <w:szCs w:val="28"/>
          <w:u w:val="single"/>
          <w:lang w:val="uk-UA"/>
        </w:rPr>
      </w:pPr>
      <w:r w:rsidRPr="007711DB">
        <w:rPr>
          <w:sz w:val="28"/>
          <w:szCs w:val="28"/>
          <w:u w:val="single"/>
          <w:lang w:val="uk-UA"/>
        </w:rPr>
        <w:t>Інструменти виконання:</w:t>
      </w:r>
    </w:p>
    <w:p w:rsidR="00AE1886" w:rsidRPr="007711DB" w:rsidRDefault="00AE1886" w:rsidP="003A20FB">
      <w:pPr>
        <w:ind w:right="-285" w:firstLine="720"/>
        <w:jc w:val="both"/>
        <w:rPr>
          <w:sz w:val="28"/>
          <w:szCs w:val="28"/>
          <w:lang w:val="uk-UA"/>
        </w:rPr>
      </w:pPr>
      <w:r w:rsidRPr="007711DB">
        <w:rPr>
          <w:sz w:val="28"/>
          <w:szCs w:val="28"/>
          <w:lang w:val="uk-UA"/>
        </w:rPr>
        <w:t xml:space="preserve">Здійснення своєчасного аналізу та узагальнення стану динаміки обсягів </w:t>
      </w:r>
      <w:r w:rsidR="00F50962" w:rsidRPr="007711DB">
        <w:rPr>
          <w:sz w:val="28"/>
          <w:szCs w:val="28"/>
          <w:lang w:val="uk-UA"/>
        </w:rPr>
        <w:t>зовнішньо</w:t>
      </w:r>
      <w:r w:rsidRPr="007711DB">
        <w:rPr>
          <w:sz w:val="28"/>
          <w:szCs w:val="28"/>
          <w:lang w:val="uk-UA"/>
        </w:rPr>
        <w:t>економічного співробітництва.</w:t>
      </w:r>
    </w:p>
    <w:p w:rsidR="00B26859" w:rsidRPr="007711DB" w:rsidRDefault="00AE1886" w:rsidP="003A20FB">
      <w:pPr>
        <w:ind w:right="-285" w:firstLine="720"/>
        <w:jc w:val="both"/>
        <w:rPr>
          <w:sz w:val="28"/>
          <w:szCs w:val="28"/>
          <w:lang w:val="uk-UA"/>
        </w:rPr>
      </w:pPr>
      <w:r w:rsidRPr="007711DB">
        <w:rPr>
          <w:sz w:val="28"/>
          <w:szCs w:val="28"/>
          <w:lang w:val="uk-UA"/>
        </w:rPr>
        <w:t>Формування пропозицій для облдержадміністрації щодо заходів, яких необхідно вжити з метою сприяння роботі експортноорієнтованих виробництв і збільшення експорту.</w:t>
      </w:r>
    </w:p>
    <w:p w:rsidR="00AE1886" w:rsidRPr="007711DB" w:rsidRDefault="00AE1886" w:rsidP="003A20FB">
      <w:pPr>
        <w:pStyle w:val="a5"/>
        <w:ind w:left="0" w:right="-285" w:firstLine="720"/>
        <w:rPr>
          <w:color w:val="auto"/>
          <w:sz w:val="28"/>
          <w:szCs w:val="28"/>
          <w:u w:val="single"/>
        </w:rPr>
      </w:pPr>
      <w:r w:rsidRPr="007711DB">
        <w:rPr>
          <w:color w:val="auto"/>
          <w:sz w:val="28"/>
          <w:szCs w:val="28"/>
          <w:u w:val="single"/>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Активізація та збільшення торгівельної присутності підприємств району на світових ринках.</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Збільшення</w:t>
      </w:r>
      <w:r w:rsidR="00B26859" w:rsidRPr="007711DB">
        <w:rPr>
          <w:sz w:val="28"/>
          <w:szCs w:val="28"/>
          <w:lang w:val="uk-UA"/>
        </w:rPr>
        <w:t xml:space="preserve"> </w:t>
      </w:r>
      <w:r w:rsidRPr="007711DB">
        <w:rPr>
          <w:sz w:val="28"/>
          <w:szCs w:val="28"/>
          <w:lang w:val="uk-UA"/>
        </w:rPr>
        <w:t>обсягу</w:t>
      </w:r>
      <w:r w:rsidR="00B26859" w:rsidRPr="007711DB">
        <w:rPr>
          <w:sz w:val="28"/>
          <w:szCs w:val="28"/>
          <w:lang w:val="uk-UA"/>
        </w:rPr>
        <w:t xml:space="preserve"> </w:t>
      </w:r>
      <w:r w:rsidRPr="007711DB">
        <w:rPr>
          <w:sz w:val="28"/>
          <w:szCs w:val="28"/>
          <w:lang w:val="uk-UA"/>
        </w:rPr>
        <w:t>експорту</w:t>
      </w:r>
      <w:r w:rsidR="006C3E87" w:rsidRPr="007711DB">
        <w:rPr>
          <w:sz w:val="28"/>
          <w:szCs w:val="28"/>
          <w:lang w:val="uk-UA"/>
        </w:rPr>
        <w:t xml:space="preserve">, імпорту </w:t>
      </w:r>
      <w:r w:rsidRPr="007711DB">
        <w:rPr>
          <w:sz w:val="28"/>
          <w:szCs w:val="28"/>
          <w:lang w:val="uk-UA"/>
        </w:rPr>
        <w:t>та підтримання позитивного сальдо.</w:t>
      </w:r>
    </w:p>
    <w:p w:rsidR="004146DC" w:rsidRPr="007711DB" w:rsidRDefault="00221C02" w:rsidP="00DF0632">
      <w:pPr>
        <w:numPr>
          <w:ilvl w:val="0"/>
          <w:numId w:val="11"/>
        </w:numPr>
        <w:ind w:left="0" w:right="-285" w:firstLine="720"/>
        <w:jc w:val="both"/>
        <w:rPr>
          <w:sz w:val="28"/>
          <w:szCs w:val="28"/>
          <w:lang w:val="uk-UA"/>
        </w:rPr>
      </w:pPr>
      <w:r w:rsidRPr="007711DB">
        <w:rPr>
          <w:sz w:val="28"/>
          <w:szCs w:val="28"/>
          <w:lang w:val="uk-UA"/>
        </w:rPr>
        <w:t>Створення умов, які позитивні вплинуть на громадську думку в контексті інтеграції України до ЄС</w:t>
      </w:r>
      <w:r w:rsidR="00AE1886" w:rsidRPr="007711DB">
        <w:rPr>
          <w:sz w:val="28"/>
          <w:szCs w:val="28"/>
          <w:lang w:val="uk-UA"/>
        </w:rPr>
        <w:t>.</w:t>
      </w:r>
    </w:p>
    <w:p w:rsidR="008D29C6" w:rsidRPr="007711DB" w:rsidRDefault="008D29C6" w:rsidP="003A20FB">
      <w:pPr>
        <w:ind w:right="-285"/>
        <w:jc w:val="center"/>
        <w:outlineLvl w:val="0"/>
        <w:rPr>
          <w:spacing w:val="-2"/>
          <w:sz w:val="28"/>
          <w:szCs w:val="28"/>
          <w:lang w:val="uk-UA"/>
        </w:rPr>
      </w:pPr>
    </w:p>
    <w:p w:rsidR="00AE1886" w:rsidRPr="007711DB" w:rsidRDefault="00E8176A" w:rsidP="003A20FB">
      <w:pPr>
        <w:ind w:right="-285"/>
        <w:jc w:val="center"/>
        <w:outlineLvl w:val="0"/>
        <w:rPr>
          <w:spacing w:val="-2"/>
          <w:sz w:val="28"/>
          <w:szCs w:val="28"/>
          <w:lang w:val="uk-UA"/>
        </w:rPr>
      </w:pPr>
      <w:r w:rsidRPr="007711DB">
        <w:rPr>
          <w:spacing w:val="-2"/>
          <w:sz w:val="28"/>
          <w:szCs w:val="28"/>
          <w:lang w:val="uk-UA"/>
        </w:rPr>
        <w:t xml:space="preserve">3. </w:t>
      </w:r>
      <w:r w:rsidR="00AE1886" w:rsidRPr="007711DB">
        <w:rPr>
          <w:spacing w:val="-2"/>
          <w:sz w:val="28"/>
          <w:szCs w:val="28"/>
          <w:lang w:val="uk-UA"/>
        </w:rPr>
        <w:t>Фінансова політика</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Наявність на території району суб’єктів господарської діяльності, місцем реєстрації яких є інші адміністративно – територіальні одиниці, а сплата податків і зборів здійснюється по місцю їх фактичної реєстрації.</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Наявність нелегалізованої оплати праці.</w:t>
      </w:r>
    </w:p>
    <w:p w:rsidR="00AE1886" w:rsidRPr="007711DB" w:rsidRDefault="005B6483"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Погіршення господарської діяльності значної кількості підприємств</w:t>
      </w:r>
      <w:r w:rsidR="00AE1886" w:rsidRPr="007711DB">
        <w:rPr>
          <w:sz w:val="28"/>
          <w:szCs w:val="28"/>
          <w:lang w:val="uk-UA"/>
        </w:rPr>
        <w:t>.</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Виплата заробітної плати в розмірах, менших законодавчо встановлених.</w:t>
      </w:r>
    </w:p>
    <w:p w:rsidR="00C409D0" w:rsidRPr="007711DB" w:rsidRDefault="00C409D0" w:rsidP="00C409D0">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Обмеженість коштів місцевих бюджетів на будівництво, капітальний і поточний ремонт об’єктів гуманітарної сфери.</w:t>
      </w:r>
    </w:p>
    <w:p w:rsidR="00C409D0" w:rsidRPr="007711DB" w:rsidRDefault="00C409D0" w:rsidP="008D29C6">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Недостатність коштів у </w:t>
      </w:r>
      <w:r w:rsidR="005B6483" w:rsidRPr="007711DB">
        <w:rPr>
          <w:sz w:val="28"/>
          <w:szCs w:val="28"/>
          <w:lang w:val="uk-UA"/>
        </w:rPr>
        <w:t>селищної,</w:t>
      </w:r>
      <w:r w:rsidR="009976DB" w:rsidRPr="007711DB">
        <w:rPr>
          <w:sz w:val="28"/>
          <w:szCs w:val="28"/>
          <w:lang w:val="uk-UA"/>
        </w:rPr>
        <w:t xml:space="preserve"> </w:t>
      </w:r>
      <w:r w:rsidRPr="007711DB">
        <w:rPr>
          <w:sz w:val="28"/>
          <w:szCs w:val="28"/>
          <w:lang w:val="uk-UA"/>
        </w:rPr>
        <w:t>сільських рад для проведення будівництва та ремонтів доріг.</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Проведення нарад з керівниками підприємств щодо поліпшення їх фінансово – господарської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Проведення податковою службою контрольно-перевірочної роботи щодо зменшення питомої ваги збиткових підприємств – платників податку на прибуток.</w:t>
      </w:r>
    </w:p>
    <w:p w:rsidR="00AE1886" w:rsidRPr="007711DB" w:rsidRDefault="00F17EBF" w:rsidP="003A20FB">
      <w:pPr>
        <w:numPr>
          <w:ilvl w:val="1"/>
          <w:numId w:val="10"/>
        </w:numPr>
        <w:tabs>
          <w:tab w:val="clear" w:pos="1647"/>
          <w:tab w:val="num" w:pos="1080"/>
        </w:tabs>
        <w:ind w:left="0" w:right="-285" w:firstLine="720"/>
        <w:jc w:val="both"/>
        <w:rPr>
          <w:spacing w:val="-2"/>
          <w:sz w:val="28"/>
          <w:szCs w:val="28"/>
          <w:lang w:val="uk-UA"/>
        </w:rPr>
      </w:pPr>
      <w:r w:rsidRPr="007711DB">
        <w:rPr>
          <w:sz w:val="28"/>
          <w:szCs w:val="28"/>
          <w:lang w:val="uk-UA"/>
        </w:rPr>
        <w:t>Забезпечення розробки проектів розпоряджень голови райдержадміністрації з питань оплати праці та проведення моніторингу стану виплати заро</w:t>
      </w:r>
      <w:r w:rsidRPr="007711DB">
        <w:rPr>
          <w:spacing w:val="-2"/>
          <w:sz w:val="28"/>
          <w:szCs w:val="28"/>
          <w:lang w:val="uk-UA"/>
        </w:rPr>
        <w:t>бітної плати</w:t>
      </w:r>
      <w:r w:rsidR="00AE1886" w:rsidRPr="007711DB">
        <w:rPr>
          <w:spacing w:val="-2"/>
          <w:sz w:val="28"/>
          <w:szCs w:val="28"/>
          <w:lang w:val="uk-UA"/>
        </w:rPr>
        <w:t>.</w:t>
      </w:r>
    </w:p>
    <w:p w:rsidR="00AE1886" w:rsidRPr="007711DB" w:rsidRDefault="00AE1886" w:rsidP="003A20FB">
      <w:pPr>
        <w:suppressAutoHyphens/>
        <w:ind w:right="-285" w:firstLine="720"/>
        <w:jc w:val="both"/>
        <w:rPr>
          <w:spacing w:val="-2"/>
          <w:sz w:val="28"/>
          <w:szCs w:val="28"/>
          <w:u w:val="single"/>
          <w:lang w:val="uk-UA"/>
        </w:rPr>
      </w:pPr>
      <w:r w:rsidRPr="007711DB">
        <w:rPr>
          <w:spacing w:val="-2"/>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Зниження простроченої дебіторської та кредиторської заборгованості.</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lastRenderedPageBreak/>
        <w:t>Зростання позитивного фінансового результату від діяльності підприємств.</w:t>
      </w:r>
    </w:p>
    <w:p w:rsidR="00AE1886" w:rsidRPr="007711DB" w:rsidRDefault="00AE1886" w:rsidP="003A20FB">
      <w:pPr>
        <w:numPr>
          <w:ilvl w:val="0"/>
          <w:numId w:val="11"/>
        </w:numPr>
        <w:ind w:left="0" w:right="-285" w:firstLine="720"/>
        <w:jc w:val="both"/>
        <w:rPr>
          <w:spacing w:val="-2"/>
          <w:sz w:val="28"/>
          <w:szCs w:val="28"/>
          <w:lang w:val="uk-UA"/>
        </w:rPr>
      </w:pPr>
      <w:r w:rsidRPr="007711DB">
        <w:rPr>
          <w:sz w:val="28"/>
          <w:szCs w:val="28"/>
          <w:lang w:val="uk-UA"/>
        </w:rPr>
        <w:t>Скорочення</w:t>
      </w:r>
      <w:r w:rsidR="00F85BA2" w:rsidRPr="007711DB">
        <w:rPr>
          <w:sz w:val="28"/>
          <w:szCs w:val="28"/>
          <w:lang w:val="uk-UA"/>
        </w:rPr>
        <w:t xml:space="preserve"> кількості</w:t>
      </w:r>
      <w:r w:rsidR="00F85BA2" w:rsidRPr="007711DB">
        <w:rPr>
          <w:spacing w:val="-2"/>
          <w:sz w:val="28"/>
          <w:szCs w:val="28"/>
          <w:lang w:val="uk-UA"/>
        </w:rPr>
        <w:t xml:space="preserve"> збиткових підприємств</w:t>
      </w:r>
      <w:r w:rsidRPr="007711DB">
        <w:rPr>
          <w:spacing w:val="-2"/>
          <w:sz w:val="28"/>
          <w:szCs w:val="28"/>
          <w:lang w:val="uk-UA"/>
        </w:rPr>
        <w:t>.</w:t>
      </w:r>
    </w:p>
    <w:p w:rsidR="00130681" w:rsidRPr="007711DB" w:rsidRDefault="00130681" w:rsidP="003A20FB">
      <w:pPr>
        <w:ind w:right="-285"/>
        <w:jc w:val="center"/>
        <w:outlineLvl w:val="0"/>
        <w:rPr>
          <w:b/>
          <w:spacing w:val="-2"/>
          <w:sz w:val="28"/>
          <w:szCs w:val="28"/>
          <w:lang w:val="uk-UA"/>
        </w:rPr>
      </w:pPr>
    </w:p>
    <w:p w:rsidR="00130681" w:rsidRPr="007711DB" w:rsidRDefault="00E8176A" w:rsidP="003A20FB">
      <w:pPr>
        <w:ind w:right="-285"/>
        <w:jc w:val="center"/>
        <w:outlineLvl w:val="0"/>
        <w:rPr>
          <w:spacing w:val="-2"/>
          <w:sz w:val="28"/>
          <w:szCs w:val="28"/>
          <w:lang w:val="uk-UA"/>
        </w:rPr>
      </w:pPr>
      <w:r w:rsidRPr="007711DB">
        <w:rPr>
          <w:spacing w:val="-2"/>
          <w:sz w:val="28"/>
          <w:szCs w:val="28"/>
          <w:lang w:val="uk-UA"/>
        </w:rPr>
        <w:t xml:space="preserve">4. </w:t>
      </w:r>
      <w:r w:rsidR="00AE1886" w:rsidRPr="007711DB">
        <w:rPr>
          <w:spacing w:val="-2"/>
          <w:sz w:val="28"/>
          <w:szCs w:val="28"/>
          <w:lang w:val="uk-UA"/>
        </w:rPr>
        <w:t>Надходження до бюджетів усіх рівнів</w:t>
      </w:r>
    </w:p>
    <w:p w:rsidR="00AE1886" w:rsidRPr="007711DB" w:rsidRDefault="00AE1886" w:rsidP="003A20FB">
      <w:pPr>
        <w:shd w:val="clear" w:color="auto" w:fill="FFFFFF"/>
        <w:ind w:right="-285" w:firstLine="720"/>
        <w:jc w:val="both"/>
        <w:rPr>
          <w:b/>
          <w:spacing w:val="-2"/>
          <w:sz w:val="28"/>
          <w:szCs w:val="28"/>
          <w:u w:val="single"/>
          <w:lang w:val="uk-UA"/>
        </w:rPr>
      </w:pPr>
      <w:r w:rsidRPr="007711DB">
        <w:rPr>
          <w:spacing w:val="-2"/>
          <w:sz w:val="28"/>
          <w:szCs w:val="28"/>
          <w:u w:val="single"/>
          <w:lang w:val="uk-UA"/>
        </w:rPr>
        <w:t>Проблемні питання:</w:t>
      </w:r>
    </w:p>
    <w:p w:rsidR="00107ACB" w:rsidRPr="007711DB" w:rsidRDefault="00107ACB"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Наявність тіньової економічної діяльності.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Низький контроль органів місцевого самоврядування за сплатою орендної плати за землю та використанням сільськогосподарських угідь, земель запасу та резервного фонду.</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pacing w:val="-2"/>
          <w:sz w:val="28"/>
          <w:szCs w:val="28"/>
          <w:lang w:val="uk-UA"/>
        </w:rPr>
      </w:pPr>
      <w:r w:rsidRPr="007711DB">
        <w:rPr>
          <w:sz w:val="28"/>
          <w:szCs w:val="28"/>
          <w:lang w:val="uk-UA"/>
        </w:rPr>
        <w:t>Недоїмки по</w:t>
      </w:r>
      <w:r w:rsidRPr="007711DB">
        <w:rPr>
          <w:color w:val="000000"/>
          <w:spacing w:val="-2"/>
          <w:sz w:val="28"/>
          <w:szCs w:val="28"/>
          <w:lang w:val="uk-UA"/>
        </w:rPr>
        <w:t xml:space="preserve"> платі за землю та орендній платі за землю з фізичних осіб.</w:t>
      </w:r>
    </w:p>
    <w:p w:rsidR="00AE1886" w:rsidRPr="007711DB" w:rsidRDefault="00AE1886" w:rsidP="003A20FB">
      <w:pPr>
        <w:shd w:val="clear" w:color="auto" w:fill="FFFFFF"/>
        <w:ind w:right="-285" w:firstLine="720"/>
        <w:jc w:val="both"/>
        <w:rPr>
          <w:b/>
          <w:spacing w:val="-2"/>
          <w:sz w:val="28"/>
          <w:szCs w:val="28"/>
          <w:u w:val="single"/>
          <w:lang w:val="uk-UA"/>
        </w:rPr>
      </w:pPr>
      <w:r w:rsidRPr="007711DB">
        <w:rPr>
          <w:spacing w:val="-2"/>
          <w:sz w:val="28"/>
          <w:szCs w:val="28"/>
          <w:u w:val="single"/>
          <w:lang w:val="uk-UA"/>
        </w:rPr>
        <w:t>Основні напрями діяльності</w:t>
      </w:r>
      <w:r w:rsidRPr="007711DB">
        <w:rPr>
          <w:b/>
          <w:spacing w:val="-2"/>
          <w:sz w:val="28"/>
          <w:szCs w:val="28"/>
          <w:u w:val="single"/>
          <w:lang w:val="uk-UA"/>
        </w:rPr>
        <w:t>:</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Проведення контрольно-перевірочної роботи щодо легалізації робочих місць з метою збільшення податку на доходи фізичних осіб.</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Забезпечення надходжень від місцевих податків і зборів, передбачених</w:t>
      </w:r>
      <w:r w:rsidR="00B26859" w:rsidRPr="007711DB">
        <w:rPr>
          <w:sz w:val="28"/>
          <w:szCs w:val="28"/>
          <w:lang w:val="uk-UA"/>
        </w:rPr>
        <w:t xml:space="preserve"> </w:t>
      </w:r>
      <w:r w:rsidRPr="007711DB">
        <w:rPr>
          <w:sz w:val="28"/>
          <w:szCs w:val="28"/>
          <w:lang w:val="uk-UA"/>
        </w:rPr>
        <w:t>Бюджетним Кодексом України.</w:t>
      </w:r>
    </w:p>
    <w:p w:rsidR="00AE1886" w:rsidRPr="007711DB" w:rsidRDefault="00A67306" w:rsidP="003A20FB">
      <w:pPr>
        <w:numPr>
          <w:ilvl w:val="1"/>
          <w:numId w:val="10"/>
        </w:numPr>
        <w:tabs>
          <w:tab w:val="clear" w:pos="1647"/>
          <w:tab w:val="num" w:pos="1080"/>
        </w:tabs>
        <w:ind w:left="0" w:right="-285" w:firstLine="720"/>
        <w:jc w:val="both"/>
        <w:rPr>
          <w:sz w:val="28"/>
          <w:szCs w:val="28"/>
          <w:lang w:val="uk-UA"/>
        </w:rPr>
      </w:pPr>
      <w:r w:rsidRPr="007711DB">
        <w:rPr>
          <w:color w:val="FF0000"/>
          <w:sz w:val="28"/>
          <w:szCs w:val="28"/>
          <w:lang w:val="uk-UA"/>
        </w:rPr>
        <w:t xml:space="preserve"> </w:t>
      </w:r>
      <w:r w:rsidRPr="007711DB">
        <w:rPr>
          <w:sz w:val="28"/>
          <w:szCs w:val="28"/>
          <w:lang w:val="uk-UA"/>
        </w:rPr>
        <w:t>А</w:t>
      </w:r>
      <w:r w:rsidR="00AE1886" w:rsidRPr="007711DB">
        <w:rPr>
          <w:sz w:val="28"/>
          <w:szCs w:val="28"/>
          <w:lang w:val="uk-UA"/>
        </w:rPr>
        <w:t>наліз</w:t>
      </w:r>
      <w:r w:rsidRPr="007711DB">
        <w:rPr>
          <w:sz w:val="28"/>
          <w:szCs w:val="28"/>
          <w:lang w:val="uk-UA"/>
        </w:rPr>
        <w:t xml:space="preserve"> доцільності</w:t>
      </w:r>
      <w:r w:rsidR="00AE1886" w:rsidRPr="007711DB">
        <w:rPr>
          <w:sz w:val="28"/>
          <w:szCs w:val="28"/>
          <w:lang w:val="uk-UA"/>
        </w:rPr>
        <w:t xml:space="preserve"> надання додаткових пільг в оподаткуванні.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Поповнення нормативно-грошової оцінки земель населених пунктів, в яких термін її дії завершився та активізація роботи в частині збільшення плати за землю.</w:t>
      </w:r>
    </w:p>
    <w:p w:rsidR="00427F7F" w:rsidRPr="007711DB" w:rsidRDefault="00427F7F" w:rsidP="003A20FB">
      <w:pPr>
        <w:numPr>
          <w:ilvl w:val="1"/>
          <w:numId w:val="10"/>
        </w:numPr>
        <w:tabs>
          <w:tab w:val="clear" w:pos="1647"/>
          <w:tab w:val="num" w:pos="1080"/>
        </w:tabs>
        <w:ind w:left="0" w:right="-285" w:firstLine="720"/>
        <w:jc w:val="both"/>
        <w:rPr>
          <w:spacing w:val="-2"/>
          <w:sz w:val="28"/>
          <w:szCs w:val="28"/>
          <w:lang w:val="uk-UA"/>
        </w:rPr>
      </w:pPr>
      <w:r w:rsidRPr="007711DB">
        <w:rPr>
          <w:sz w:val="28"/>
          <w:szCs w:val="28"/>
          <w:lang w:val="uk-UA"/>
        </w:rPr>
        <w:t>Здійснення</w:t>
      </w:r>
      <w:r w:rsidRPr="007711DB">
        <w:rPr>
          <w:spacing w:val="-2"/>
          <w:sz w:val="28"/>
          <w:szCs w:val="28"/>
          <w:lang w:val="uk-UA"/>
        </w:rPr>
        <w:t xml:space="preserve"> заходів щодо легалізації доходів та майна.</w:t>
      </w:r>
    </w:p>
    <w:p w:rsidR="00AE1886" w:rsidRPr="007711DB" w:rsidRDefault="00AE1886" w:rsidP="003A20FB">
      <w:pPr>
        <w:tabs>
          <w:tab w:val="left" w:pos="3565"/>
        </w:tabs>
        <w:ind w:right="-285" w:firstLine="720"/>
        <w:jc w:val="both"/>
        <w:rPr>
          <w:spacing w:val="-2"/>
          <w:sz w:val="28"/>
          <w:szCs w:val="28"/>
          <w:u w:val="single"/>
          <w:lang w:val="uk-UA"/>
        </w:rPr>
      </w:pPr>
      <w:r w:rsidRPr="007711DB">
        <w:rPr>
          <w:spacing w:val="-2"/>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Доходи до місцевого бюджету без трансфертів збільшаться в порівнянні до 2013</w:t>
      </w:r>
      <w:r w:rsidR="00B26859" w:rsidRPr="007711DB">
        <w:rPr>
          <w:sz w:val="28"/>
          <w:szCs w:val="28"/>
          <w:lang w:val="uk-UA"/>
        </w:rPr>
        <w:t xml:space="preserve"> </w:t>
      </w:r>
      <w:r w:rsidR="00FB5458" w:rsidRPr="007711DB">
        <w:rPr>
          <w:sz w:val="28"/>
          <w:szCs w:val="28"/>
          <w:lang w:val="uk-UA"/>
        </w:rPr>
        <w:t xml:space="preserve">року на </w:t>
      </w:r>
      <w:r w:rsidR="00860E7A" w:rsidRPr="007711DB">
        <w:rPr>
          <w:sz w:val="28"/>
          <w:szCs w:val="28"/>
          <w:lang w:val="uk-UA"/>
        </w:rPr>
        <w:t>3,3</w:t>
      </w:r>
      <w:r w:rsidRPr="007711DB">
        <w:rPr>
          <w:sz w:val="28"/>
          <w:szCs w:val="28"/>
          <w:lang w:val="uk-UA"/>
        </w:rPr>
        <w:t>% .</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Обсяг бюджету розвитку місцевих бюджетів в порівняні з минулим</w:t>
      </w:r>
      <w:r w:rsidR="00FB5458" w:rsidRPr="007711DB">
        <w:rPr>
          <w:sz w:val="28"/>
          <w:szCs w:val="28"/>
          <w:lang w:val="uk-UA"/>
        </w:rPr>
        <w:t xml:space="preserve"> роком збільшиться на 5</w:t>
      </w:r>
      <w:r w:rsidR="00860E7A" w:rsidRPr="007711DB">
        <w:rPr>
          <w:sz w:val="28"/>
          <w:szCs w:val="28"/>
          <w:lang w:val="uk-UA"/>
        </w:rPr>
        <w:t>,5</w:t>
      </w:r>
      <w:r w:rsidRPr="007711DB">
        <w:rPr>
          <w:sz w:val="28"/>
          <w:szCs w:val="28"/>
          <w:lang w:val="uk-UA"/>
        </w:rPr>
        <w:t>%.</w:t>
      </w:r>
    </w:p>
    <w:p w:rsidR="00B26859" w:rsidRPr="007711DB" w:rsidRDefault="00A03861" w:rsidP="003A20FB">
      <w:pPr>
        <w:numPr>
          <w:ilvl w:val="0"/>
          <w:numId w:val="11"/>
        </w:numPr>
        <w:ind w:left="0" w:right="-285" w:firstLine="720"/>
        <w:jc w:val="both"/>
        <w:rPr>
          <w:spacing w:val="-2"/>
          <w:sz w:val="28"/>
          <w:szCs w:val="28"/>
          <w:lang w:val="uk-UA"/>
        </w:rPr>
      </w:pPr>
      <w:r w:rsidRPr="007711DB">
        <w:rPr>
          <w:sz w:val="28"/>
          <w:szCs w:val="28"/>
          <w:lang w:val="uk-UA"/>
        </w:rPr>
        <w:t>Збільшення надходжень податку з доходів фізичних осіб за рахунок підвищення доходів населення, зменшення частки «тіньового» сектору економіки.</w:t>
      </w:r>
    </w:p>
    <w:p w:rsidR="00B26859" w:rsidRPr="007711DB" w:rsidRDefault="00B26859" w:rsidP="003A20FB">
      <w:pPr>
        <w:widowControl/>
        <w:tabs>
          <w:tab w:val="left" w:pos="3565"/>
        </w:tabs>
        <w:autoSpaceDE/>
        <w:adjustRightInd/>
        <w:ind w:right="-285" w:firstLine="720"/>
        <w:jc w:val="both"/>
        <w:outlineLvl w:val="0"/>
        <w:rPr>
          <w:b/>
          <w:spacing w:val="-2"/>
          <w:sz w:val="28"/>
          <w:szCs w:val="28"/>
          <w:lang w:val="uk-UA"/>
        </w:rPr>
      </w:pPr>
    </w:p>
    <w:p w:rsidR="00AE1886" w:rsidRPr="007711DB" w:rsidRDefault="00E8176A" w:rsidP="003A20FB">
      <w:pPr>
        <w:widowControl/>
        <w:tabs>
          <w:tab w:val="left" w:pos="3565"/>
        </w:tabs>
        <w:autoSpaceDE/>
        <w:adjustRightInd/>
        <w:ind w:right="-285"/>
        <w:jc w:val="center"/>
        <w:outlineLvl w:val="0"/>
        <w:rPr>
          <w:spacing w:val="-2"/>
          <w:sz w:val="28"/>
          <w:szCs w:val="28"/>
          <w:lang w:val="uk-UA"/>
        </w:rPr>
      </w:pPr>
      <w:r w:rsidRPr="007711DB">
        <w:rPr>
          <w:spacing w:val="-2"/>
          <w:sz w:val="28"/>
          <w:szCs w:val="28"/>
          <w:lang w:val="uk-UA"/>
        </w:rPr>
        <w:t xml:space="preserve">5. </w:t>
      </w:r>
      <w:r w:rsidR="00AE1886" w:rsidRPr="007711DB">
        <w:rPr>
          <w:spacing w:val="-2"/>
          <w:sz w:val="28"/>
          <w:szCs w:val="28"/>
          <w:lang w:val="uk-UA"/>
        </w:rPr>
        <w:t>Регуляторна політика та розвиток підприємництва</w:t>
      </w:r>
    </w:p>
    <w:p w:rsidR="00AE1886" w:rsidRPr="007711DB" w:rsidRDefault="00AE1886" w:rsidP="003A20FB">
      <w:pPr>
        <w:shd w:val="clear" w:color="auto" w:fill="FFFFFF"/>
        <w:tabs>
          <w:tab w:val="num" w:pos="1620"/>
        </w:tabs>
        <w:ind w:right="-285" w:firstLine="720"/>
        <w:jc w:val="both"/>
        <w:rPr>
          <w:b/>
          <w:sz w:val="28"/>
          <w:szCs w:val="28"/>
          <w:u w:val="single"/>
          <w:lang w:val="uk-UA"/>
        </w:rPr>
      </w:pPr>
      <w:r w:rsidRPr="007711DB">
        <w:rPr>
          <w:sz w:val="28"/>
          <w:szCs w:val="28"/>
          <w:u w:val="single"/>
          <w:lang w:val="uk-UA"/>
        </w:rPr>
        <w:t>Проблемні питання:</w:t>
      </w:r>
    </w:p>
    <w:p w:rsidR="00AE1886" w:rsidRPr="007711DB" w:rsidRDefault="00F24BDC"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Недостатня активність представників малого і середнього підприємництва щодо захисту власних інтересів</w:t>
      </w:r>
      <w:r w:rsidR="00AE1886" w:rsidRPr="007711DB">
        <w:rPr>
          <w:sz w:val="28"/>
          <w:szCs w:val="28"/>
          <w:lang w:val="uk-UA"/>
        </w:rPr>
        <w:t>.</w:t>
      </w:r>
    </w:p>
    <w:p w:rsidR="00AE1886" w:rsidRPr="007711DB" w:rsidRDefault="006530C7"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Неналежне фінансування</w:t>
      </w:r>
      <w:r w:rsidR="00B26859" w:rsidRPr="007711DB">
        <w:rPr>
          <w:sz w:val="28"/>
          <w:szCs w:val="28"/>
          <w:lang w:val="uk-UA"/>
        </w:rPr>
        <w:t xml:space="preserve"> </w:t>
      </w:r>
      <w:r w:rsidRPr="007711DB">
        <w:rPr>
          <w:sz w:val="28"/>
          <w:szCs w:val="28"/>
          <w:lang w:val="uk-UA"/>
        </w:rPr>
        <w:t>районної програми розвитку малого і середнього підприємництва</w:t>
      </w:r>
      <w:r w:rsidR="00AE1886" w:rsidRPr="007711DB">
        <w:rPr>
          <w:sz w:val="28"/>
          <w:szCs w:val="28"/>
          <w:lang w:val="uk-UA"/>
        </w:rPr>
        <w:t>.</w:t>
      </w:r>
    </w:p>
    <w:p w:rsidR="00AE1886" w:rsidRPr="007711DB" w:rsidRDefault="002F47D4"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Потреба у підвищені фахового рівня кадрів, що займаються </w:t>
      </w:r>
      <w:r w:rsidR="00C46B09" w:rsidRPr="007711DB">
        <w:rPr>
          <w:sz w:val="28"/>
          <w:szCs w:val="28"/>
          <w:lang w:val="uk-UA"/>
        </w:rPr>
        <w:t>підприємницькою діяльністю, особливо підприємців, які починають власну справу з ведення бізнесу</w:t>
      </w:r>
      <w:r w:rsidR="00AE1886" w:rsidRPr="007711DB">
        <w:rPr>
          <w:sz w:val="28"/>
          <w:szCs w:val="28"/>
          <w:lang w:val="uk-UA"/>
        </w:rPr>
        <w:t>.</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Низька середньомісячна заробітна плата в малому бізнесі.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Неналежна підтримка суб’єктів малого та середнього підприємництва, в тому числі щодо </w:t>
      </w:r>
      <w:r w:rsidR="0066622E" w:rsidRPr="007711DB">
        <w:rPr>
          <w:sz w:val="28"/>
          <w:szCs w:val="28"/>
          <w:lang w:val="uk-UA"/>
        </w:rPr>
        <w:t>відродження</w:t>
      </w:r>
      <w:r w:rsidRPr="007711DB">
        <w:rPr>
          <w:sz w:val="28"/>
          <w:szCs w:val="28"/>
          <w:lang w:val="uk-UA"/>
        </w:rPr>
        <w:t xml:space="preserve"> національних традицій</w:t>
      </w:r>
      <w:r w:rsidR="006E2469" w:rsidRPr="007711DB">
        <w:rPr>
          <w:sz w:val="28"/>
          <w:szCs w:val="28"/>
          <w:lang w:val="uk-UA"/>
        </w:rPr>
        <w:t xml:space="preserve"> та</w:t>
      </w:r>
      <w:r w:rsidRPr="007711DB">
        <w:rPr>
          <w:sz w:val="28"/>
          <w:szCs w:val="28"/>
          <w:lang w:val="uk-UA"/>
        </w:rPr>
        <w:t xml:space="preserve"> розвитку туризму.</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Забезпечення ефективного функціонування дозвільного центру щодо видачі документів дозвільного характеру у сфері господарської діяльності за принципом „єдиного вікна”.</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lastRenderedPageBreak/>
        <w:t>Забезпечення реалізації державної регуляторної політики у сфері господарської діяльності та недопущення прийняття економічно недоцільних і неефективних регуляторних актів.</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Практична допомога суб’єктам підприємницької діяльності, підвищення їх професійного рівня шляхом організації навчальних семінарів, тренінгів, а також залучення їх до участі у програмі перепідготовки управлінських кадрів для сфери підприємництва „Українська ініціатива”.</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Застосування</w:t>
      </w:r>
      <w:r w:rsidR="00B26859" w:rsidRPr="007711DB">
        <w:rPr>
          <w:sz w:val="28"/>
          <w:szCs w:val="28"/>
          <w:lang w:val="uk-UA"/>
        </w:rPr>
        <w:t xml:space="preserve"> </w:t>
      </w:r>
      <w:r w:rsidRPr="007711DB">
        <w:rPr>
          <w:sz w:val="28"/>
          <w:szCs w:val="28"/>
          <w:lang w:val="uk-UA"/>
        </w:rPr>
        <w:t>механізму надання суб’єктам підприємництва фінансової підтримки за рахунок часткового відшкодування відсоткових ставок за банківськими кредитами.</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Створення умов для сприятливого</w:t>
      </w:r>
      <w:r w:rsidR="00B26859" w:rsidRPr="007711DB">
        <w:rPr>
          <w:sz w:val="28"/>
          <w:szCs w:val="28"/>
          <w:lang w:val="uk-UA"/>
        </w:rPr>
        <w:t xml:space="preserve"> </w:t>
      </w:r>
      <w:r w:rsidRPr="007711DB">
        <w:rPr>
          <w:sz w:val="28"/>
          <w:szCs w:val="28"/>
          <w:lang w:val="uk-UA"/>
        </w:rPr>
        <w:t xml:space="preserve">підприємницького середовища в районі шляхом постійного відкритого діалогу органів влади із суб’єктами господарювання. </w:t>
      </w:r>
    </w:p>
    <w:p w:rsidR="002A67B2" w:rsidRPr="007711DB" w:rsidRDefault="00C46B09" w:rsidP="008D29C6">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Інформаційна та ресурсна підтримка суб’єктів </w:t>
      </w:r>
      <w:r w:rsidR="000F541E" w:rsidRPr="007711DB">
        <w:rPr>
          <w:sz w:val="28"/>
          <w:szCs w:val="28"/>
          <w:lang w:val="uk-UA"/>
        </w:rPr>
        <w:t>підприємницької діяльності з боку органів влади.</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Інструменти виконання:</w:t>
      </w:r>
    </w:p>
    <w:p w:rsidR="00AE1886" w:rsidRPr="007711DB" w:rsidRDefault="00B26859" w:rsidP="003A20FB">
      <w:pPr>
        <w:ind w:right="-285" w:firstLine="720"/>
        <w:jc w:val="both"/>
        <w:rPr>
          <w:sz w:val="28"/>
          <w:szCs w:val="28"/>
          <w:lang w:val="uk-UA"/>
        </w:rPr>
      </w:pPr>
      <w:r w:rsidRPr="007711DB">
        <w:rPr>
          <w:sz w:val="28"/>
          <w:szCs w:val="28"/>
          <w:lang w:val="uk-UA"/>
        </w:rPr>
        <w:t xml:space="preserve"> </w:t>
      </w:r>
      <w:r w:rsidR="00AE1886" w:rsidRPr="007711DB">
        <w:rPr>
          <w:sz w:val="28"/>
          <w:szCs w:val="28"/>
          <w:lang w:val="uk-UA"/>
        </w:rPr>
        <w:t>Програма розвитку</w:t>
      </w:r>
      <w:r w:rsidRPr="007711DB">
        <w:rPr>
          <w:sz w:val="28"/>
          <w:szCs w:val="28"/>
          <w:lang w:val="uk-UA"/>
        </w:rPr>
        <w:t xml:space="preserve"> </w:t>
      </w:r>
      <w:r w:rsidR="00AE1886" w:rsidRPr="007711DB">
        <w:rPr>
          <w:sz w:val="28"/>
          <w:szCs w:val="28"/>
          <w:lang w:val="uk-UA"/>
        </w:rPr>
        <w:t>малого та середнього підприємництва в районі на 2013-2014 роки.</w:t>
      </w:r>
    </w:p>
    <w:p w:rsidR="00AE1886" w:rsidRPr="007711DB" w:rsidRDefault="00AE1886" w:rsidP="003A20FB">
      <w:pPr>
        <w:pStyle w:val="a5"/>
        <w:ind w:left="0" w:right="-285" w:firstLine="720"/>
        <w:rPr>
          <w:color w:val="auto"/>
          <w:sz w:val="28"/>
          <w:szCs w:val="28"/>
          <w:u w:val="single"/>
        </w:rPr>
      </w:pPr>
      <w:r w:rsidRPr="007711DB">
        <w:rPr>
          <w:color w:val="auto"/>
          <w:sz w:val="28"/>
          <w:szCs w:val="28"/>
          <w:u w:val="single"/>
        </w:rPr>
        <w:t>Очікуваний результат:</w:t>
      </w:r>
    </w:p>
    <w:p w:rsidR="00AE1886" w:rsidRPr="007711DB" w:rsidRDefault="00B26859" w:rsidP="003A20FB">
      <w:pPr>
        <w:numPr>
          <w:ilvl w:val="0"/>
          <w:numId w:val="11"/>
        </w:numPr>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Дерегуляція підприємницької діяльності шляхом усунення</w:t>
      </w:r>
      <w:r w:rsidRPr="007711DB">
        <w:rPr>
          <w:sz w:val="28"/>
          <w:szCs w:val="28"/>
          <w:lang w:val="uk-UA"/>
        </w:rPr>
        <w:t xml:space="preserve"> </w:t>
      </w:r>
      <w:r w:rsidR="00AE1886" w:rsidRPr="007711DB">
        <w:rPr>
          <w:sz w:val="28"/>
          <w:szCs w:val="28"/>
          <w:lang w:val="uk-UA"/>
        </w:rPr>
        <w:t>адміністративних бар’єрів, спрощення дозвільних та реєстраційних процедур для підприємців.</w:t>
      </w:r>
    </w:p>
    <w:p w:rsidR="00AE1886" w:rsidRPr="007711DB" w:rsidRDefault="00B26859" w:rsidP="003A20FB">
      <w:pPr>
        <w:numPr>
          <w:ilvl w:val="0"/>
          <w:numId w:val="11"/>
        </w:numPr>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 xml:space="preserve">Формування позитивного іміджу малого та середнього підприємництва серед населення району. </w:t>
      </w:r>
    </w:p>
    <w:p w:rsidR="00AE1886" w:rsidRPr="007711DB" w:rsidRDefault="00B26859" w:rsidP="003A20FB">
      <w:pPr>
        <w:numPr>
          <w:ilvl w:val="0"/>
          <w:numId w:val="11"/>
        </w:numPr>
        <w:ind w:left="0" w:right="-285" w:firstLine="720"/>
        <w:jc w:val="both"/>
        <w:rPr>
          <w:sz w:val="28"/>
          <w:szCs w:val="28"/>
          <w:lang w:val="uk-UA"/>
        </w:rPr>
      </w:pPr>
      <w:r w:rsidRPr="007711DB">
        <w:rPr>
          <w:sz w:val="28"/>
          <w:szCs w:val="28"/>
          <w:lang w:val="uk-UA"/>
        </w:rPr>
        <w:t xml:space="preserve"> </w:t>
      </w:r>
      <w:r w:rsidR="0026532C" w:rsidRPr="007711DB">
        <w:rPr>
          <w:sz w:val="28"/>
          <w:szCs w:val="28"/>
          <w:lang w:val="uk-UA"/>
        </w:rPr>
        <w:t>Збільшення</w:t>
      </w:r>
      <w:r w:rsidR="00AE1886" w:rsidRPr="007711DB">
        <w:rPr>
          <w:sz w:val="28"/>
          <w:szCs w:val="28"/>
          <w:lang w:val="uk-UA"/>
        </w:rPr>
        <w:t xml:space="preserve"> кількості малих підприємств на 10 тисяч</w:t>
      </w:r>
      <w:r w:rsidRPr="007711DB">
        <w:rPr>
          <w:sz w:val="28"/>
          <w:szCs w:val="28"/>
          <w:lang w:val="uk-UA"/>
        </w:rPr>
        <w:t xml:space="preserve"> </w:t>
      </w:r>
      <w:r w:rsidR="00AE1886" w:rsidRPr="007711DB">
        <w:rPr>
          <w:sz w:val="28"/>
          <w:szCs w:val="28"/>
          <w:lang w:val="uk-UA"/>
        </w:rPr>
        <w:t>наявного населення.</w:t>
      </w:r>
    </w:p>
    <w:p w:rsidR="00AE1886" w:rsidRPr="007711DB" w:rsidRDefault="00B26859" w:rsidP="003A20FB">
      <w:pPr>
        <w:numPr>
          <w:ilvl w:val="0"/>
          <w:numId w:val="11"/>
        </w:numPr>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Збільшення кількості зайнятих працівникі</w:t>
      </w:r>
      <w:r w:rsidR="0026532C" w:rsidRPr="007711DB">
        <w:rPr>
          <w:sz w:val="28"/>
          <w:szCs w:val="28"/>
          <w:lang w:val="uk-UA"/>
        </w:rPr>
        <w:t>в у малому підприємництві</w:t>
      </w:r>
      <w:r w:rsidR="00AE1886" w:rsidRPr="007711DB">
        <w:rPr>
          <w:sz w:val="28"/>
          <w:szCs w:val="28"/>
          <w:lang w:val="uk-UA"/>
        </w:rPr>
        <w:t>.</w:t>
      </w:r>
    </w:p>
    <w:p w:rsidR="00AE1886" w:rsidRPr="007711DB" w:rsidRDefault="00B26859" w:rsidP="003A20FB">
      <w:pPr>
        <w:numPr>
          <w:ilvl w:val="0"/>
          <w:numId w:val="11"/>
        </w:numPr>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Збільшення кількості фізичних осі</w:t>
      </w:r>
      <w:r w:rsidR="0026532C" w:rsidRPr="007711DB">
        <w:rPr>
          <w:sz w:val="28"/>
          <w:szCs w:val="28"/>
          <w:lang w:val="uk-UA"/>
        </w:rPr>
        <w:t>б-підприємців</w:t>
      </w:r>
      <w:r w:rsidR="00AE1886" w:rsidRPr="007711DB">
        <w:rPr>
          <w:sz w:val="28"/>
          <w:szCs w:val="28"/>
          <w:lang w:val="uk-UA"/>
        </w:rPr>
        <w:t>.</w:t>
      </w:r>
    </w:p>
    <w:p w:rsidR="00AE1886" w:rsidRPr="007711DB" w:rsidRDefault="00B26859" w:rsidP="003A20FB">
      <w:pPr>
        <w:numPr>
          <w:ilvl w:val="0"/>
          <w:numId w:val="11"/>
        </w:numPr>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Активізація фінансової підтримки підприємництва.</w:t>
      </w:r>
    </w:p>
    <w:p w:rsidR="00AE1886" w:rsidRPr="007711DB" w:rsidRDefault="00B26859" w:rsidP="003A20FB">
      <w:pPr>
        <w:numPr>
          <w:ilvl w:val="0"/>
          <w:numId w:val="11"/>
        </w:numPr>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Прийняття економічно доцільних регуляторних актів у сфері господарської діяльності для її покращення та зменшення регуляторного тиску на бізнес-середовище.</w:t>
      </w:r>
    </w:p>
    <w:p w:rsidR="00AE1886" w:rsidRPr="007711DB" w:rsidRDefault="00AE1886" w:rsidP="003A20FB">
      <w:pPr>
        <w:ind w:right="-285" w:firstLine="720"/>
        <w:jc w:val="both"/>
        <w:rPr>
          <w:sz w:val="28"/>
          <w:szCs w:val="28"/>
          <w:lang w:val="uk-UA"/>
        </w:rPr>
      </w:pPr>
      <w:r w:rsidRPr="007711DB">
        <w:rPr>
          <w:sz w:val="28"/>
          <w:szCs w:val="28"/>
          <w:lang w:val="uk-UA"/>
        </w:rPr>
        <w:tab/>
      </w:r>
    </w:p>
    <w:p w:rsidR="00AE1886" w:rsidRPr="007711DB" w:rsidRDefault="00E8176A" w:rsidP="003A20FB">
      <w:pPr>
        <w:ind w:right="-285"/>
        <w:jc w:val="center"/>
        <w:outlineLvl w:val="0"/>
        <w:rPr>
          <w:sz w:val="28"/>
          <w:szCs w:val="28"/>
          <w:lang w:val="uk-UA"/>
        </w:rPr>
      </w:pPr>
      <w:r w:rsidRPr="007711DB">
        <w:rPr>
          <w:sz w:val="28"/>
          <w:szCs w:val="28"/>
          <w:lang w:val="uk-UA"/>
        </w:rPr>
        <w:t xml:space="preserve">6. </w:t>
      </w:r>
      <w:r w:rsidR="00AE1886" w:rsidRPr="007711DB">
        <w:rPr>
          <w:sz w:val="28"/>
          <w:szCs w:val="28"/>
          <w:lang w:val="uk-UA"/>
        </w:rPr>
        <w:t>Розвиток конкуренції та демонополізації</w:t>
      </w:r>
    </w:p>
    <w:p w:rsidR="00AE1886" w:rsidRPr="007711DB" w:rsidRDefault="00AE1886" w:rsidP="003A20FB">
      <w:pPr>
        <w:ind w:left="180" w:right="-285" w:firstLine="720"/>
        <w:jc w:val="both"/>
        <w:rPr>
          <w:b/>
          <w:sz w:val="28"/>
          <w:szCs w:val="28"/>
          <w:u w:val="single"/>
          <w:lang w:val="uk-UA"/>
        </w:rPr>
      </w:pPr>
      <w:r w:rsidRPr="007711DB">
        <w:rPr>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Обмежене конкурентне середовище у житлово-комунальному господарстві.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Недостатня ефективність державного регулювання сфери природних монополій.</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Повільне проведення регуляторної реформи та реформування сфери надання органами державної влади, органами місцевого самоврядування адміністративних послуг.</w:t>
      </w:r>
    </w:p>
    <w:p w:rsidR="00AE1886"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Ускладненість та завищена вартість дозвільних і контрольних процедур, необхідних для початку здійснення та припинення господарської діяльності.</w:t>
      </w:r>
    </w:p>
    <w:p w:rsidR="00F82761" w:rsidRPr="007711DB" w:rsidRDefault="00F82761" w:rsidP="003A20FB">
      <w:pPr>
        <w:widowControl/>
        <w:numPr>
          <w:ilvl w:val="0"/>
          <w:numId w:val="10"/>
        </w:numPr>
        <w:tabs>
          <w:tab w:val="clear" w:pos="720"/>
          <w:tab w:val="num" w:pos="1080"/>
        </w:tabs>
        <w:autoSpaceDE/>
        <w:autoSpaceDN/>
        <w:adjustRightInd/>
        <w:ind w:left="0" w:right="-285" w:firstLine="720"/>
        <w:jc w:val="both"/>
        <w:rPr>
          <w:sz w:val="28"/>
          <w:szCs w:val="28"/>
          <w:lang w:val="uk-UA"/>
        </w:rPr>
      </w:pPr>
    </w:p>
    <w:p w:rsidR="00AE1886" w:rsidRPr="007711DB" w:rsidRDefault="00AE1886" w:rsidP="003A20FB">
      <w:pPr>
        <w:pStyle w:val="Aaoieeeieiioeooe"/>
        <w:tabs>
          <w:tab w:val="left" w:pos="708"/>
        </w:tabs>
        <w:ind w:right="-285" w:firstLine="720"/>
        <w:jc w:val="both"/>
        <w:rPr>
          <w:rFonts w:ascii="Times New Roman" w:hAnsi="Times New Roman"/>
          <w:sz w:val="28"/>
          <w:szCs w:val="28"/>
          <w:u w:val="single"/>
        </w:rPr>
      </w:pPr>
      <w:r w:rsidRPr="007711DB">
        <w:rPr>
          <w:rFonts w:ascii="Times New Roman" w:hAnsi="Times New Roman"/>
          <w:sz w:val="28"/>
          <w:szCs w:val="28"/>
          <w:u w:val="single"/>
        </w:rPr>
        <w:lastRenderedPageBreak/>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Сприяння у здійсненні повноважень Антимонопольного комітету України у сфері підтримки і захисту економічної конкуренції, обмеження монополізму та контролю за додержанням законодавства про захист економічної конкуренції.</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Недопущення вчинення антиконкурентних дій органами влади, органами місцевого самоврядування.</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Вжиття заходів щодо забезпечення захисту конкуренції у сфері державних закупівель.</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Поширення та популяризація серед суб’єктів господарювання і споживачів інформації про законодавство з питань захисту економічної конкуренції.</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Забезпечення рівних умов здійснення</w:t>
      </w:r>
      <w:r w:rsidR="00B26859" w:rsidRPr="007711DB">
        <w:rPr>
          <w:sz w:val="28"/>
          <w:szCs w:val="28"/>
          <w:lang w:val="uk-UA"/>
        </w:rPr>
        <w:t xml:space="preserve"> </w:t>
      </w:r>
      <w:r w:rsidRPr="007711DB">
        <w:rPr>
          <w:sz w:val="28"/>
          <w:szCs w:val="28"/>
          <w:lang w:val="uk-UA"/>
        </w:rPr>
        <w:t xml:space="preserve">підприємницької діяльності для </w:t>
      </w:r>
      <w:r w:rsidR="00DA3155" w:rsidRPr="007711DB">
        <w:rPr>
          <w:sz w:val="28"/>
          <w:szCs w:val="28"/>
          <w:lang w:val="uk-UA"/>
        </w:rPr>
        <w:t>у</w:t>
      </w:r>
      <w:r w:rsidRPr="007711DB">
        <w:rPr>
          <w:sz w:val="28"/>
          <w:szCs w:val="28"/>
          <w:lang w:val="uk-UA"/>
        </w:rPr>
        <w:t>сіх суб’єктів господарювання, незалежно від форм власності.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Створення сприятливих умов для насичення споживчого ринку якісними товарами, роботами та послугами.</w:t>
      </w:r>
    </w:p>
    <w:p w:rsidR="00AE1886" w:rsidRPr="007711DB" w:rsidRDefault="00AE1886" w:rsidP="003A20FB">
      <w:pPr>
        <w:pStyle w:val="Aaoieeeieiioeooe"/>
        <w:tabs>
          <w:tab w:val="left" w:pos="708"/>
        </w:tabs>
        <w:ind w:right="-285" w:firstLine="720"/>
        <w:rPr>
          <w:rFonts w:ascii="Times New Roman" w:hAnsi="Times New Roman"/>
          <w:sz w:val="28"/>
          <w:szCs w:val="28"/>
          <w:u w:val="single"/>
        </w:rPr>
      </w:pPr>
      <w:r w:rsidRPr="007711DB">
        <w:rPr>
          <w:rFonts w:ascii="Times New Roman" w:hAnsi="Times New Roman"/>
          <w:sz w:val="28"/>
          <w:szCs w:val="28"/>
          <w:u w:val="single"/>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Обмеження монополізму в усіх сферах економічної діяльності району та створення умов для конкуренції.</w:t>
      </w:r>
    </w:p>
    <w:p w:rsidR="00B26859" w:rsidRPr="007711DB" w:rsidRDefault="00AE1886" w:rsidP="003A20FB">
      <w:pPr>
        <w:numPr>
          <w:ilvl w:val="0"/>
          <w:numId w:val="11"/>
        </w:numPr>
        <w:ind w:left="0" w:right="-285" w:firstLine="720"/>
        <w:jc w:val="both"/>
        <w:rPr>
          <w:sz w:val="28"/>
          <w:szCs w:val="28"/>
          <w:lang w:val="uk-UA"/>
        </w:rPr>
      </w:pPr>
      <w:r w:rsidRPr="007711DB">
        <w:rPr>
          <w:sz w:val="28"/>
          <w:szCs w:val="28"/>
          <w:lang w:val="uk-UA"/>
        </w:rPr>
        <w:t>Попередження проявів антиконкурентних дій.</w:t>
      </w:r>
    </w:p>
    <w:p w:rsidR="00130681" w:rsidRPr="007711DB" w:rsidRDefault="00130681" w:rsidP="003A20FB">
      <w:pPr>
        <w:ind w:right="-285" w:firstLine="720"/>
        <w:outlineLvl w:val="0"/>
        <w:rPr>
          <w:b/>
          <w:spacing w:val="-2"/>
          <w:sz w:val="28"/>
          <w:szCs w:val="28"/>
          <w:lang w:val="uk-UA"/>
        </w:rPr>
      </w:pPr>
    </w:p>
    <w:p w:rsidR="00AE1886" w:rsidRPr="007711DB" w:rsidRDefault="00E8176A" w:rsidP="003A20FB">
      <w:pPr>
        <w:ind w:right="-285"/>
        <w:jc w:val="center"/>
        <w:outlineLvl w:val="0"/>
        <w:rPr>
          <w:spacing w:val="-2"/>
          <w:sz w:val="28"/>
          <w:szCs w:val="28"/>
          <w:lang w:val="uk-UA"/>
        </w:rPr>
      </w:pPr>
      <w:r w:rsidRPr="007711DB">
        <w:rPr>
          <w:spacing w:val="-2"/>
          <w:sz w:val="28"/>
          <w:szCs w:val="28"/>
          <w:lang w:val="uk-UA"/>
        </w:rPr>
        <w:t xml:space="preserve">7. </w:t>
      </w:r>
      <w:r w:rsidR="00AE1886" w:rsidRPr="007711DB">
        <w:rPr>
          <w:spacing w:val="-2"/>
          <w:sz w:val="28"/>
          <w:szCs w:val="28"/>
          <w:lang w:val="uk-UA"/>
        </w:rPr>
        <w:t xml:space="preserve">Розвиток науково </w:t>
      </w:r>
      <w:r w:rsidR="000E01E6" w:rsidRPr="007711DB">
        <w:rPr>
          <w:spacing w:val="-2"/>
          <w:sz w:val="28"/>
          <w:szCs w:val="28"/>
          <w:lang w:val="uk-UA"/>
        </w:rPr>
        <w:t xml:space="preserve">- </w:t>
      </w:r>
      <w:r w:rsidR="00AE1886" w:rsidRPr="007711DB">
        <w:rPr>
          <w:spacing w:val="-2"/>
          <w:sz w:val="28"/>
          <w:szCs w:val="28"/>
          <w:lang w:val="uk-UA"/>
        </w:rPr>
        <w:t>технічної</w:t>
      </w:r>
      <w:r w:rsidR="00DA3155" w:rsidRPr="007711DB">
        <w:rPr>
          <w:spacing w:val="-2"/>
          <w:sz w:val="28"/>
          <w:szCs w:val="28"/>
          <w:lang w:val="uk-UA"/>
        </w:rPr>
        <w:t xml:space="preserve"> та інноваційної сфер</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Недосконалість методів і механізмів стимулювання</w:t>
      </w:r>
      <w:r w:rsidR="00B26859" w:rsidRPr="007711DB">
        <w:rPr>
          <w:sz w:val="28"/>
          <w:szCs w:val="28"/>
          <w:lang w:val="uk-UA"/>
        </w:rPr>
        <w:t xml:space="preserve"> </w:t>
      </w:r>
      <w:r w:rsidRPr="007711DB">
        <w:rPr>
          <w:sz w:val="28"/>
          <w:szCs w:val="28"/>
          <w:lang w:val="uk-UA"/>
        </w:rPr>
        <w:t>інноваційної діяльності на рівні району.</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Низький та неефективний рівень фінансової підтримки інноваційної діяльності.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Сучасний стан кадрового потенціалу району не дозволяє повною мірою забезпечувати розвиток інноваційної діяльності.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Нерозвиненість інноваційної інфраструктури.</w:t>
      </w:r>
    </w:p>
    <w:p w:rsidR="00B26859" w:rsidRDefault="00AE1886" w:rsidP="003A20FB">
      <w:pPr>
        <w:widowControl/>
        <w:numPr>
          <w:ilvl w:val="0"/>
          <w:numId w:val="10"/>
        </w:numPr>
        <w:tabs>
          <w:tab w:val="clear" w:pos="720"/>
          <w:tab w:val="num" w:pos="1080"/>
        </w:tabs>
        <w:autoSpaceDE/>
        <w:autoSpaceDN/>
        <w:adjustRightInd/>
        <w:ind w:left="0" w:right="-285" w:firstLine="720"/>
        <w:jc w:val="both"/>
        <w:rPr>
          <w:spacing w:val="-2"/>
          <w:sz w:val="28"/>
          <w:szCs w:val="28"/>
          <w:lang w:val="uk-UA"/>
        </w:rPr>
      </w:pPr>
      <w:r w:rsidRPr="007711DB">
        <w:rPr>
          <w:sz w:val="28"/>
          <w:szCs w:val="28"/>
          <w:lang w:val="uk-UA"/>
        </w:rPr>
        <w:t>Неналежна зацікавленість суб’єктів підприємництва у впровадженні науково-досл</w:t>
      </w:r>
      <w:r w:rsidRPr="007711DB">
        <w:rPr>
          <w:spacing w:val="-2"/>
          <w:sz w:val="28"/>
          <w:szCs w:val="28"/>
          <w:lang w:val="uk-UA"/>
        </w:rPr>
        <w:t>ідних розробок.</w:t>
      </w:r>
    </w:p>
    <w:p w:rsidR="00F82761" w:rsidRPr="007711DB" w:rsidRDefault="00F82761" w:rsidP="00F82761">
      <w:pPr>
        <w:widowControl/>
        <w:autoSpaceDE/>
        <w:autoSpaceDN/>
        <w:adjustRightInd/>
        <w:ind w:left="720" w:right="-285"/>
        <w:jc w:val="both"/>
        <w:rPr>
          <w:spacing w:val="-2"/>
          <w:sz w:val="28"/>
          <w:szCs w:val="28"/>
          <w:lang w:val="uk-UA"/>
        </w:rPr>
      </w:pP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Основні напрями діяльності:</w:t>
      </w:r>
    </w:p>
    <w:p w:rsidR="00AE1886" w:rsidRPr="007711DB" w:rsidRDefault="00130681" w:rsidP="003A20FB">
      <w:pPr>
        <w:numPr>
          <w:ilvl w:val="1"/>
          <w:numId w:val="10"/>
        </w:numPr>
        <w:tabs>
          <w:tab w:val="clear" w:pos="1647"/>
          <w:tab w:val="num" w:pos="1080"/>
        </w:tabs>
        <w:ind w:left="0" w:right="-285" w:firstLine="720"/>
        <w:jc w:val="both"/>
        <w:rPr>
          <w:sz w:val="28"/>
          <w:szCs w:val="28"/>
          <w:lang w:val="uk-UA"/>
        </w:rPr>
      </w:pPr>
      <w:r w:rsidRPr="007711DB">
        <w:rPr>
          <w:spacing w:val="-2"/>
          <w:sz w:val="28"/>
          <w:szCs w:val="28"/>
          <w:lang w:val="uk-UA"/>
        </w:rPr>
        <w:t xml:space="preserve"> </w:t>
      </w:r>
      <w:r w:rsidR="00AE1886" w:rsidRPr="007711DB">
        <w:rPr>
          <w:sz w:val="28"/>
          <w:szCs w:val="28"/>
          <w:lang w:val="uk-UA"/>
        </w:rPr>
        <w:t>Розширення та оновлення бази інноваційних проектів підприємств та організацій району.</w:t>
      </w:r>
    </w:p>
    <w:p w:rsidR="00AE1886" w:rsidRPr="007711DB" w:rsidRDefault="00130681"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692FF9" w:rsidRPr="007711DB">
        <w:rPr>
          <w:sz w:val="28"/>
          <w:szCs w:val="28"/>
          <w:lang w:val="uk-UA"/>
        </w:rPr>
        <w:t>С</w:t>
      </w:r>
      <w:r w:rsidR="00DD5271" w:rsidRPr="007711DB">
        <w:rPr>
          <w:sz w:val="28"/>
          <w:szCs w:val="28"/>
          <w:lang w:val="uk-UA"/>
        </w:rPr>
        <w:t>прияння здійсненню прикладних досліджень та науково – технічних розробок</w:t>
      </w:r>
      <w:r w:rsidR="00AE1886" w:rsidRPr="007711DB">
        <w:rPr>
          <w:sz w:val="28"/>
          <w:szCs w:val="28"/>
          <w:lang w:val="uk-UA"/>
        </w:rPr>
        <w:t>.</w:t>
      </w:r>
    </w:p>
    <w:p w:rsidR="00AE1886" w:rsidRPr="007711DB" w:rsidRDefault="00130681"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Активізація інформативної відкритості району у сфері висвітлення інвестиційного потенціалу на обласних, державних, міжнародних форумах, семінарах, конференціях.</w:t>
      </w:r>
    </w:p>
    <w:p w:rsidR="00514D43"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Визначення найбільш конкурентоспроможних інноваційних технологій та стимулювання їх </w:t>
      </w:r>
      <w:r w:rsidR="00B11306" w:rsidRPr="007711DB">
        <w:rPr>
          <w:sz w:val="28"/>
          <w:szCs w:val="28"/>
          <w:lang w:val="uk-UA"/>
        </w:rPr>
        <w:t>у</w:t>
      </w:r>
      <w:r w:rsidRPr="007711DB">
        <w:rPr>
          <w:sz w:val="28"/>
          <w:szCs w:val="28"/>
          <w:lang w:val="uk-UA"/>
        </w:rPr>
        <w:t xml:space="preserve">провадження у виробництво на підприємствах району. </w:t>
      </w:r>
    </w:p>
    <w:p w:rsidR="00AE1886" w:rsidRPr="007711DB" w:rsidRDefault="00514D43" w:rsidP="003A20FB">
      <w:pPr>
        <w:numPr>
          <w:ilvl w:val="1"/>
          <w:numId w:val="10"/>
        </w:numPr>
        <w:tabs>
          <w:tab w:val="clear" w:pos="1647"/>
          <w:tab w:val="num" w:pos="1080"/>
        </w:tabs>
        <w:ind w:left="0" w:right="-285" w:firstLine="720"/>
        <w:jc w:val="both"/>
        <w:rPr>
          <w:spacing w:val="-2"/>
          <w:sz w:val="28"/>
          <w:szCs w:val="28"/>
          <w:lang w:val="uk-UA"/>
        </w:rPr>
      </w:pPr>
      <w:r w:rsidRPr="007711DB">
        <w:rPr>
          <w:sz w:val="28"/>
          <w:szCs w:val="28"/>
          <w:lang w:val="uk-UA"/>
        </w:rPr>
        <w:t>С</w:t>
      </w:r>
      <w:r w:rsidR="00AE1886" w:rsidRPr="007711DB">
        <w:rPr>
          <w:sz w:val="28"/>
          <w:szCs w:val="28"/>
          <w:lang w:val="uk-UA"/>
        </w:rPr>
        <w:t xml:space="preserve">прияння реалізації в галузях економіки невеликих інноваційних проектів, особливо тих, що швидко окупаються, а також проектів за участю </w:t>
      </w:r>
      <w:r w:rsidR="00AE1886" w:rsidRPr="007711DB">
        <w:rPr>
          <w:sz w:val="28"/>
          <w:szCs w:val="28"/>
          <w:lang w:val="uk-UA"/>
        </w:rPr>
        <w:lastRenderedPageBreak/>
        <w:t>приватних інвесторів, що дозволить надавати підтримку найперспективнішим виробн</w:t>
      </w:r>
      <w:r w:rsidR="00AE1886" w:rsidRPr="007711DB">
        <w:rPr>
          <w:spacing w:val="-2"/>
          <w:sz w:val="28"/>
          <w:szCs w:val="28"/>
          <w:lang w:val="uk-UA"/>
        </w:rPr>
        <w:t>ицтвам й організаціям, активізувати залучення до них приватних інвестицій.</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Розширення інноваційної інфраструктури району.</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Зростання обсягів інноваційного промислового виробництва.</w:t>
      </w:r>
    </w:p>
    <w:p w:rsidR="00B26859" w:rsidRPr="007711DB" w:rsidRDefault="00AE1886" w:rsidP="003A20FB">
      <w:pPr>
        <w:numPr>
          <w:ilvl w:val="0"/>
          <w:numId w:val="11"/>
        </w:numPr>
        <w:ind w:left="0" w:right="-285" w:firstLine="720"/>
        <w:jc w:val="both"/>
        <w:rPr>
          <w:spacing w:val="-2"/>
          <w:sz w:val="28"/>
          <w:szCs w:val="28"/>
          <w:lang w:val="uk-UA"/>
        </w:rPr>
      </w:pPr>
      <w:r w:rsidRPr="007711DB">
        <w:rPr>
          <w:sz w:val="28"/>
          <w:szCs w:val="28"/>
          <w:lang w:val="uk-UA"/>
        </w:rPr>
        <w:t>Збільшення</w:t>
      </w:r>
      <w:r w:rsidRPr="007711DB">
        <w:rPr>
          <w:spacing w:val="-2"/>
          <w:sz w:val="28"/>
          <w:szCs w:val="28"/>
          <w:lang w:val="uk-UA"/>
        </w:rPr>
        <w:t xml:space="preserve"> підприємствами частки випуск</w:t>
      </w:r>
      <w:r w:rsidR="00943F60" w:rsidRPr="007711DB">
        <w:rPr>
          <w:spacing w:val="-2"/>
          <w:sz w:val="28"/>
          <w:szCs w:val="28"/>
          <w:lang w:val="uk-UA"/>
        </w:rPr>
        <w:t>у нових видів продукції</w:t>
      </w:r>
      <w:r w:rsidRPr="007711DB">
        <w:rPr>
          <w:spacing w:val="-2"/>
          <w:sz w:val="28"/>
          <w:szCs w:val="28"/>
          <w:lang w:val="uk-UA"/>
        </w:rPr>
        <w:t>.</w:t>
      </w:r>
    </w:p>
    <w:p w:rsidR="00130681" w:rsidRPr="007711DB" w:rsidRDefault="00130681" w:rsidP="003A20FB">
      <w:pPr>
        <w:ind w:left="181" w:right="-285" w:firstLine="720"/>
        <w:outlineLvl w:val="0"/>
        <w:rPr>
          <w:b/>
          <w:sz w:val="28"/>
          <w:szCs w:val="28"/>
          <w:lang w:val="uk-UA"/>
        </w:rPr>
      </w:pPr>
    </w:p>
    <w:p w:rsidR="00AE1886" w:rsidRPr="007711DB" w:rsidRDefault="00E8176A" w:rsidP="003A20FB">
      <w:pPr>
        <w:ind w:right="-285"/>
        <w:jc w:val="center"/>
        <w:outlineLvl w:val="0"/>
        <w:rPr>
          <w:sz w:val="28"/>
          <w:szCs w:val="28"/>
          <w:lang w:val="uk-UA"/>
        </w:rPr>
      </w:pPr>
      <w:r w:rsidRPr="007711DB">
        <w:rPr>
          <w:sz w:val="28"/>
          <w:szCs w:val="28"/>
          <w:lang w:val="uk-UA"/>
        </w:rPr>
        <w:t xml:space="preserve">8. </w:t>
      </w:r>
      <w:r w:rsidR="00AE1886" w:rsidRPr="007711DB">
        <w:rPr>
          <w:sz w:val="28"/>
          <w:szCs w:val="28"/>
          <w:lang w:val="uk-UA"/>
        </w:rPr>
        <w:t>Торгівля та ресторанне господарство</w:t>
      </w:r>
    </w:p>
    <w:p w:rsidR="00AE1886" w:rsidRPr="007711DB" w:rsidRDefault="00AE1886" w:rsidP="003A20FB">
      <w:pPr>
        <w:ind w:right="-285" w:firstLine="720"/>
        <w:jc w:val="both"/>
        <w:outlineLvl w:val="0"/>
        <w:rPr>
          <w:sz w:val="28"/>
          <w:szCs w:val="28"/>
          <w:u w:val="single"/>
          <w:lang w:val="uk-UA"/>
        </w:rPr>
      </w:pPr>
      <w:bookmarkStart w:id="2" w:name="_Toc341715935"/>
      <w:bookmarkStart w:id="3" w:name="_Toc341715807"/>
      <w:r w:rsidRPr="007711DB">
        <w:rPr>
          <w:sz w:val="28"/>
          <w:szCs w:val="28"/>
          <w:u w:val="single"/>
          <w:lang w:val="uk-UA"/>
        </w:rPr>
        <w:t>Проблемні питання:</w:t>
      </w:r>
      <w:bookmarkEnd w:id="2"/>
      <w:bookmarkEnd w:id="3"/>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Зменшення купівельної спроможності споживачів та, як наслідок, попиту.</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Нераціональне розміщення об’єктів торгівлі.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Легалізація заробітної плати та реєстрація трудових договорів.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Відсутність стаціонарних об’єктів торгівлі у селах з невеликою чисельністю населення.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Відсутність досконалого механізму контролю за якістю і безпечністю товарів, що реалізуються у роздрібній торговельній мережі.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Більшість сільського населення не має змоги отримати побутові послуги першої потреби за місцем проживання через відсутність стаціонарних об’єктів. </w:t>
      </w:r>
    </w:p>
    <w:p w:rsidR="00AE1886" w:rsidRPr="007711DB" w:rsidRDefault="00AE1886" w:rsidP="003A20FB">
      <w:pPr>
        <w:tabs>
          <w:tab w:val="num" w:pos="0"/>
        </w:tabs>
        <w:ind w:right="-285" w:firstLine="720"/>
        <w:jc w:val="both"/>
        <w:rPr>
          <w:spacing w:val="-12"/>
          <w:sz w:val="28"/>
          <w:szCs w:val="28"/>
          <w:u w:val="single"/>
          <w:lang w:val="uk-UA"/>
        </w:rPr>
      </w:pPr>
      <w:r w:rsidRPr="007711DB">
        <w:rPr>
          <w:spacing w:val="-12"/>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Сприяння розширенню мережі, модернізації, реконструкції об’єктів торгівлі та ресторанного господарства.</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Сприяння облаштуванню нових ринків та торгових рядів на території району.</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Проведення реконструкції, ремонтів приміщень та введення в дію сучасних магазинів.</w:t>
      </w:r>
    </w:p>
    <w:p w:rsidR="00B26859" w:rsidRPr="007711DB" w:rsidRDefault="00AE1886" w:rsidP="003A20FB">
      <w:pPr>
        <w:numPr>
          <w:ilvl w:val="1"/>
          <w:numId w:val="10"/>
        </w:numPr>
        <w:tabs>
          <w:tab w:val="clear" w:pos="1647"/>
          <w:tab w:val="num" w:pos="1080"/>
        </w:tabs>
        <w:ind w:left="0" w:right="-285" w:firstLine="720"/>
        <w:jc w:val="both"/>
        <w:rPr>
          <w:spacing w:val="-12"/>
          <w:sz w:val="28"/>
          <w:szCs w:val="28"/>
          <w:lang w:val="uk-UA"/>
        </w:rPr>
      </w:pPr>
      <w:r w:rsidRPr="007711DB">
        <w:rPr>
          <w:sz w:val="28"/>
          <w:szCs w:val="28"/>
          <w:lang w:val="uk-UA"/>
        </w:rPr>
        <w:t>Розширення</w:t>
      </w:r>
      <w:r w:rsidR="00B26859" w:rsidRPr="007711DB">
        <w:rPr>
          <w:spacing w:val="-12"/>
          <w:sz w:val="28"/>
          <w:szCs w:val="28"/>
          <w:lang w:val="uk-UA"/>
        </w:rPr>
        <w:t xml:space="preserve"> </w:t>
      </w:r>
      <w:r w:rsidRPr="007711DB">
        <w:rPr>
          <w:spacing w:val="-12"/>
          <w:sz w:val="28"/>
          <w:szCs w:val="28"/>
          <w:lang w:val="uk-UA"/>
        </w:rPr>
        <w:t>асортименту товарів виїзної торгівлі.</w:t>
      </w:r>
    </w:p>
    <w:p w:rsidR="00AE1886" w:rsidRPr="007711DB" w:rsidRDefault="00AE1886" w:rsidP="003A20FB">
      <w:pPr>
        <w:ind w:left="181" w:right="-285" w:firstLine="720"/>
        <w:jc w:val="both"/>
        <w:rPr>
          <w:spacing w:val="-12"/>
          <w:sz w:val="28"/>
          <w:szCs w:val="28"/>
          <w:u w:val="single"/>
          <w:lang w:val="uk-UA"/>
        </w:rPr>
      </w:pPr>
      <w:r w:rsidRPr="007711DB">
        <w:rPr>
          <w:sz w:val="28"/>
          <w:szCs w:val="28"/>
          <w:u w:val="single"/>
          <w:lang w:val="uk-UA"/>
        </w:rPr>
        <w:t>Очікуваний результат:</w:t>
      </w:r>
    </w:p>
    <w:p w:rsidR="00B26859" w:rsidRPr="007711DB" w:rsidRDefault="00AE1886" w:rsidP="003A20FB">
      <w:pPr>
        <w:numPr>
          <w:ilvl w:val="0"/>
          <w:numId w:val="11"/>
        </w:numPr>
        <w:ind w:left="0" w:right="-285" w:firstLine="720"/>
        <w:jc w:val="both"/>
        <w:rPr>
          <w:sz w:val="28"/>
          <w:szCs w:val="28"/>
          <w:lang w:val="uk-UA"/>
        </w:rPr>
      </w:pPr>
      <w:r w:rsidRPr="007711DB">
        <w:rPr>
          <w:sz w:val="28"/>
          <w:szCs w:val="28"/>
          <w:lang w:val="uk-UA"/>
        </w:rPr>
        <w:t xml:space="preserve"> З</w:t>
      </w:r>
      <w:r w:rsidR="0008167C" w:rsidRPr="007711DB">
        <w:rPr>
          <w:sz w:val="28"/>
          <w:szCs w:val="28"/>
          <w:lang w:val="uk-UA"/>
        </w:rPr>
        <w:t>більшення загального</w:t>
      </w:r>
      <w:r w:rsidRPr="007711DB">
        <w:rPr>
          <w:sz w:val="28"/>
          <w:szCs w:val="28"/>
          <w:lang w:val="uk-UA"/>
        </w:rPr>
        <w:t xml:space="preserve"> обсяг</w:t>
      </w:r>
      <w:r w:rsidR="0008167C" w:rsidRPr="007711DB">
        <w:rPr>
          <w:sz w:val="28"/>
          <w:szCs w:val="28"/>
          <w:lang w:val="uk-UA"/>
        </w:rPr>
        <w:t>у</w:t>
      </w:r>
      <w:r w:rsidRPr="007711DB">
        <w:rPr>
          <w:sz w:val="28"/>
          <w:szCs w:val="28"/>
          <w:lang w:val="uk-UA"/>
        </w:rPr>
        <w:t xml:space="preserve"> обороту</w:t>
      </w:r>
      <w:r w:rsidR="0008167C" w:rsidRPr="007711DB">
        <w:rPr>
          <w:sz w:val="28"/>
          <w:szCs w:val="28"/>
          <w:lang w:val="uk-UA"/>
        </w:rPr>
        <w:t xml:space="preserve"> роздрібної торгівлі.</w:t>
      </w:r>
    </w:p>
    <w:p w:rsidR="00130681" w:rsidRPr="007711DB" w:rsidRDefault="00130681" w:rsidP="003A20FB">
      <w:pPr>
        <w:ind w:right="-285" w:firstLine="720"/>
        <w:outlineLvl w:val="0"/>
        <w:rPr>
          <w:b/>
          <w:spacing w:val="-2"/>
          <w:sz w:val="28"/>
          <w:szCs w:val="28"/>
          <w:lang w:val="uk-UA"/>
        </w:rPr>
      </w:pPr>
    </w:p>
    <w:p w:rsidR="00AE1886" w:rsidRPr="007711DB" w:rsidRDefault="00AE1886" w:rsidP="00971E99">
      <w:pPr>
        <w:ind w:right="-285"/>
        <w:jc w:val="center"/>
        <w:outlineLvl w:val="0"/>
        <w:rPr>
          <w:spacing w:val="-2"/>
          <w:sz w:val="32"/>
          <w:szCs w:val="32"/>
          <w:lang w:val="uk-UA"/>
        </w:rPr>
      </w:pPr>
      <w:r w:rsidRPr="007711DB">
        <w:rPr>
          <w:spacing w:val="-2"/>
          <w:sz w:val="32"/>
          <w:szCs w:val="32"/>
          <w:lang w:val="uk-UA"/>
        </w:rPr>
        <w:t>V.</w:t>
      </w:r>
      <w:r w:rsidR="00130681" w:rsidRPr="007711DB">
        <w:rPr>
          <w:spacing w:val="-2"/>
          <w:sz w:val="32"/>
          <w:szCs w:val="32"/>
          <w:lang w:val="uk-UA"/>
        </w:rPr>
        <w:t xml:space="preserve"> </w:t>
      </w:r>
      <w:r w:rsidRPr="007711DB">
        <w:rPr>
          <w:spacing w:val="-2"/>
          <w:sz w:val="32"/>
          <w:szCs w:val="32"/>
          <w:lang w:val="uk-UA"/>
        </w:rPr>
        <w:t>Модернізація виробництва та розвиток інфраструктури</w:t>
      </w:r>
    </w:p>
    <w:p w:rsidR="00130681" w:rsidRPr="007711DB" w:rsidRDefault="00130681" w:rsidP="003A20FB">
      <w:pPr>
        <w:ind w:right="-285"/>
        <w:outlineLvl w:val="0"/>
        <w:rPr>
          <w:spacing w:val="-2"/>
          <w:sz w:val="32"/>
          <w:szCs w:val="32"/>
          <w:lang w:val="uk-UA"/>
        </w:rPr>
      </w:pPr>
    </w:p>
    <w:p w:rsidR="00AE1886" w:rsidRPr="007711DB" w:rsidRDefault="00E8176A" w:rsidP="003A20FB">
      <w:pPr>
        <w:ind w:right="-285"/>
        <w:jc w:val="center"/>
        <w:rPr>
          <w:spacing w:val="-2"/>
          <w:sz w:val="28"/>
          <w:szCs w:val="28"/>
          <w:lang w:val="uk-UA"/>
        </w:rPr>
      </w:pPr>
      <w:r w:rsidRPr="007711DB">
        <w:rPr>
          <w:spacing w:val="-2"/>
          <w:sz w:val="28"/>
          <w:szCs w:val="28"/>
          <w:lang w:val="uk-UA"/>
        </w:rPr>
        <w:t xml:space="preserve">1. </w:t>
      </w:r>
      <w:r w:rsidR="00AE1886" w:rsidRPr="007711DB">
        <w:rPr>
          <w:spacing w:val="-2"/>
          <w:sz w:val="28"/>
          <w:szCs w:val="28"/>
          <w:lang w:val="uk-UA"/>
        </w:rPr>
        <w:t>Використання промислового потенціалу</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 xml:space="preserve">Проблемні питання: </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Висока енергоємність виготовленої продукції і, як наслідок, низькі темпи підвищення конкурентоспроможності промисловості, ефективності виробництва.</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Спад темпів промислового виробництва у 2013 році в окремих галузях промисловості, зокрема, добувній та виробництва меблів.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Висока вартість металопрокату та енергоносіїв.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Дефіцит кваліфікованих кадрів робітничих професій.</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Низька продуктивність праці та потреба подальшої механізації і автоматизації виробничих процесів на промислових підприємствах.</w:t>
      </w:r>
    </w:p>
    <w:p w:rsidR="00B26859" w:rsidRPr="007711DB" w:rsidRDefault="00AE1886" w:rsidP="003A20FB">
      <w:pPr>
        <w:widowControl/>
        <w:numPr>
          <w:ilvl w:val="0"/>
          <w:numId w:val="10"/>
        </w:numPr>
        <w:tabs>
          <w:tab w:val="clear" w:pos="720"/>
          <w:tab w:val="num" w:pos="1080"/>
        </w:tabs>
        <w:autoSpaceDE/>
        <w:autoSpaceDN/>
        <w:adjustRightInd/>
        <w:ind w:left="0" w:right="-285" w:firstLine="720"/>
        <w:jc w:val="both"/>
        <w:rPr>
          <w:spacing w:val="-2"/>
          <w:sz w:val="28"/>
          <w:szCs w:val="28"/>
          <w:lang w:val="uk-UA"/>
        </w:rPr>
      </w:pPr>
      <w:r w:rsidRPr="007711DB">
        <w:rPr>
          <w:sz w:val="28"/>
          <w:szCs w:val="28"/>
          <w:lang w:val="uk-UA"/>
        </w:rPr>
        <w:lastRenderedPageBreak/>
        <w:t>Постійне подорожчання енергоносіїв та металопрокату і висока вартість кредитних р</w:t>
      </w:r>
      <w:r w:rsidRPr="007711DB">
        <w:rPr>
          <w:spacing w:val="-2"/>
          <w:sz w:val="28"/>
          <w:szCs w:val="28"/>
          <w:lang w:val="uk-UA"/>
        </w:rPr>
        <w:t>есурсів.</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Переоснащення виробництва та виготовлення комплектуючих для ремонту та модернізації техніки</w:t>
      </w:r>
      <w:r w:rsidR="005E2A70" w:rsidRPr="007711DB">
        <w:rPr>
          <w:sz w:val="28"/>
          <w:szCs w:val="28"/>
          <w:lang w:val="uk-UA"/>
        </w:rPr>
        <w:t>.</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Модернізація виробництва</w:t>
      </w:r>
      <w:r w:rsidR="00DE763A" w:rsidRPr="007711DB">
        <w:rPr>
          <w:sz w:val="28"/>
          <w:szCs w:val="28"/>
          <w:lang w:val="uk-UA"/>
        </w:rPr>
        <w:t xml:space="preserve"> шляхом введення інновацій на промислових підприємствах</w:t>
      </w:r>
      <w:r w:rsidRPr="007711DB">
        <w:rPr>
          <w:sz w:val="28"/>
          <w:szCs w:val="28"/>
          <w:lang w:val="uk-UA"/>
        </w:rPr>
        <w:t>.</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Розширення дилерської мережі в Україні та за кордоном, відкриття фірмових салонів, участь у виставково-ярмаркових заходах.</w:t>
      </w:r>
    </w:p>
    <w:p w:rsidR="00B26859" w:rsidRPr="007711DB" w:rsidRDefault="00DE763A" w:rsidP="003A20FB">
      <w:pPr>
        <w:numPr>
          <w:ilvl w:val="1"/>
          <w:numId w:val="10"/>
        </w:numPr>
        <w:tabs>
          <w:tab w:val="clear" w:pos="1647"/>
          <w:tab w:val="num" w:pos="1080"/>
        </w:tabs>
        <w:ind w:left="0" w:right="-285" w:firstLine="720"/>
        <w:jc w:val="both"/>
        <w:rPr>
          <w:spacing w:val="-2"/>
          <w:sz w:val="28"/>
          <w:szCs w:val="28"/>
          <w:lang w:val="uk-UA"/>
        </w:rPr>
      </w:pPr>
      <w:r w:rsidRPr="007711DB">
        <w:rPr>
          <w:sz w:val="28"/>
          <w:szCs w:val="28"/>
          <w:lang w:val="uk-UA"/>
        </w:rPr>
        <w:t>Використання</w:t>
      </w:r>
      <w:r w:rsidRPr="007711DB">
        <w:rPr>
          <w:spacing w:val="-2"/>
          <w:sz w:val="28"/>
          <w:szCs w:val="28"/>
          <w:lang w:val="uk-UA"/>
        </w:rPr>
        <w:t xml:space="preserve"> програмного забезпечення і комплектуючої техніки</w:t>
      </w:r>
      <w:r w:rsidR="00AE1886" w:rsidRPr="007711DB">
        <w:rPr>
          <w:spacing w:val="-2"/>
          <w:sz w:val="28"/>
          <w:szCs w:val="28"/>
          <w:lang w:val="uk-UA"/>
        </w:rPr>
        <w:t>.</w:t>
      </w:r>
    </w:p>
    <w:p w:rsidR="00B26859"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Зростання обсягів виробництва у порівняні з 2013 роком збільшиться на 3%.</w:t>
      </w:r>
    </w:p>
    <w:p w:rsidR="00B26859" w:rsidRPr="007711DB" w:rsidRDefault="00327991" w:rsidP="003A20FB">
      <w:pPr>
        <w:numPr>
          <w:ilvl w:val="0"/>
          <w:numId w:val="11"/>
        </w:numPr>
        <w:ind w:left="0" w:right="-285" w:firstLine="720"/>
        <w:jc w:val="both"/>
        <w:rPr>
          <w:spacing w:val="-2"/>
          <w:sz w:val="28"/>
          <w:szCs w:val="28"/>
          <w:lang w:val="uk-UA"/>
        </w:rPr>
      </w:pPr>
      <w:r w:rsidRPr="007711DB">
        <w:rPr>
          <w:sz w:val="28"/>
          <w:szCs w:val="28"/>
          <w:lang w:val="uk-UA"/>
        </w:rPr>
        <w:t>Збільшення</w:t>
      </w:r>
      <w:r w:rsidRPr="007711DB">
        <w:rPr>
          <w:spacing w:val="-2"/>
          <w:sz w:val="28"/>
          <w:szCs w:val="28"/>
          <w:lang w:val="uk-UA"/>
        </w:rPr>
        <w:t xml:space="preserve"> кількості інноваційно – активних підприємств.</w:t>
      </w:r>
    </w:p>
    <w:p w:rsidR="00130681" w:rsidRPr="007711DB" w:rsidRDefault="00130681" w:rsidP="003A20FB">
      <w:pPr>
        <w:ind w:right="-285" w:firstLine="720"/>
        <w:outlineLvl w:val="0"/>
        <w:rPr>
          <w:b/>
          <w:spacing w:val="-2"/>
          <w:sz w:val="28"/>
          <w:szCs w:val="28"/>
          <w:lang w:val="uk-UA"/>
        </w:rPr>
      </w:pPr>
    </w:p>
    <w:p w:rsidR="00B26859" w:rsidRPr="007711DB" w:rsidRDefault="00E8176A" w:rsidP="003A20FB">
      <w:pPr>
        <w:ind w:right="-285"/>
        <w:jc w:val="center"/>
        <w:outlineLvl w:val="0"/>
        <w:rPr>
          <w:spacing w:val="-2"/>
          <w:sz w:val="28"/>
          <w:szCs w:val="28"/>
          <w:lang w:val="uk-UA"/>
        </w:rPr>
      </w:pPr>
      <w:r w:rsidRPr="007711DB">
        <w:rPr>
          <w:spacing w:val="-2"/>
          <w:sz w:val="28"/>
          <w:szCs w:val="28"/>
          <w:lang w:val="uk-UA"/>
        </w:rPr>
        <w:t xml:space="preserve">2. </w:t>
      </w:r>
      <w:r w:rsidR="00AE1886" w:rsidRPr="007711DB">
        <w:rPr>
          <w:spacing w:val="-2"/>
          <w:sz w:val="28"/>
          <w:szCs w:val="28"/>
          <w:lang w:val="uk-UA"/>
        </w:rPr>
        <w:t>Реалізація політики у сфері енергозбереження</w:t>
      </w:r>
    </w:p>
    <w:p w:rsidR="00B26859"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Проблемні питання:</w:t>
      </w:r>
    </w:p>
    <w:p w:rsidR="00AE1886" w:rsidRPr="007711DB" w:rsidRDefault="00AF5A83"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w:t>
      </w:r>
      <w:r w:rsidR="00AE1886" w:rsidRPr="007711DB">
        <w:rPr>
          <w:sz w:val="28"/>
          <w:szCs w:val="28"/>
          <w:lang w:val="uk-UA"/>
        </w:rPr>
        <w:t xml:space="preserve">икористання місцевих видів енергетичних ресурсів, зокрема, </w:t>
      </w:r>
      <w:r w:rsidR="00FA198B" w:rsidRPr="007711DB">
        <w:rPr>
          <w:sz w:val="28"/>
          <w:szCs w:val="28"/>
          <w:lang w:val="uk-UA"/>
        </w:rPr>
        <w:t xml:space="preserve">відходів </w:t>
      </w:r>
      <w:r w:rsidR="00AE1886" w:rsidRPr="007711DB">
        <w:rPr>
          <w:sz w:val="28"/>
          <w:szCs w:val="28"/>
          <w:lang w:val="uk-UA"/>
        </w:rPr>
        <w:t xml:space="preserve"> деревини.</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Відсутність належного фінансування, значна частина запланованих енергозберігаючих заходів залишились нереалізованими.</w:t>
      </w:r>
    </w:p>
    <w:p w:rsidR="00AE1886" w:rsidRPr="007711DB" w:rsidRDefault="00B26859" w:rsidP="003A20FB">
      <w:pPr>
        <w:widowControl/>
        <w:numPr>
          <w:ilvl w:val="0"/>
          <w:numId w:val="10"/>
        </w:numPr>
        <w:tabs>
          <w:tab w:val="clear" w:pos="720"/>
          <w:tab w:val="num" w:pos="-180"/>
          <w:tab w:val="num" w:pos="1080"/>
        </w:tabs>
        <w:autoSpaceDE/>
        <w:autoSpaceDN/>
        <w:adjustRightInd/>
        <w:ind w:left="0" w:right="-285" w:firstLine="720"/>
        <w:jc w:val="both"/>
        <w:rPr>
          <w:spacing w:val="-2"/>
          <w:sz w:val="28"/>
          <w:szCs w:val="28"/>
          <w:lang w:val="uk-UA"/>
        </w:rPr>
      </w:pPr>
      <w:r w:rsidRPr="007711DB">
        <w:rPr>
          <w:sz w:val="28"/>
          <w:szCs w:val="28"/>
          <w:lang w:val="uk-UA"/>
        </w:rPr>
        <w:t xml:space="preserve"> </w:t>
      </w:r>
      <w:r w:rsidR="00233767" w:rsidRPr="007711DB">
        <w:rPr>
          <w:sz w:val="28"/>
          <w:szCs w:val="28"/>
          <w:lang w:val="uk-UA"/>
        </w:rPr>
        <w:t xml:space="preserve">Необхідність реконструкції </w:t>
      </w:r>
      <w:r w:rsidR="00AF5A83" w:rsidRPr="007711DB">
        <w:rPr>
          <w:sz w:val="28"/>
          <w:szCs w:val="28"/>
          <w:lang w:val="uk-UA"/>
        </w:rPr>
        <w:t xml:space="preserve"> теплових</w:t>
      </w:r>
      <w:r w:rsidR="00233767" w:rsidRPr="007711DB">
        <w:rPr>
          <w:sz w:val="28"/>
          <w:szCs w:val="28"/>
          <w:lang w:val="uk-UA"/>
        </w:rPr>
        <w:t xml:space="preserve"> мереж</w:t>
      </w:r>
      <w:r w:rsidR="00AF5A83" w:rsidRPr="007711DB">
        <w:rPr>
          <w:spacing w:val="-2"/>
          <w:sz w:val="28"/>
          <w:szCs w:val="28"/>
          <w:lang w:val="uk-UA"/>
        </w:rPr>
        <w:t xml:space="preserve"> в районі</w:t>
      </w:r>
      <w:r w:rsidR="00233767" w:rsidRPr="007711DB">
        <w:rPr>
          <w:spacing w:val="-2"/>
          <w:sz w:val="28"/>
          <w:szCs w:val="28"/>
          <w:lang w:val="uk-UA"/>
        </w:rPr>
        <w:t>.</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Сприяння підприємствам галузі житлово-комунального господарства у</w:t>
      </w:r>
      <w:r w:rsidR="00B26859" w:rsidRPr="007711DB">
        <w:rPr>
          <w:sz w:val="28"/>
          <w:szCs w:val="28"/>
          <w:lang w:val="uk-UA"/>
        </w:rPr>
        <w:t xml:space="preserve"> </w:t>
      </w:r>
      <w:r w:rsidRPr="007711DB">
        <w:rPr>
          <w:sz w:val="28"/>
          <w:szCs w:val="28"/>
          <w:lang w:val="uk-UA"/>
        </w:rPr>
        <w:t xml:space="preserve">розроблені та </w:t>
      </w:r>
      <w:r w:rsidR="00197393" w:rsidRPr="007711DB">
        <w:rPr>
          <w:sz w:val="28"/>
          <w:szCs w:val="28"/>
          <w:lang w:val="uk-UA"/>
        </w:rPr>
        <w:t>у</w:t>
      </w:r>
      <w:r w:rsidRPr="007711DB">
        <w:rPr>
          <w:sz w:val="28"/>
          <w:szCs w:val="28"/>
          <w:lang w:val="uk-UA"/>
        </w:rPr>
        <w:t>провадженні інноваційно-інвестиційних проектів з енергозбереження.</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Реконструкція </w:t>
      </w:r>
      <w:r w:rsidR="002E47B9" w:rsidRPr="007711DB">
        <w:rPr>
          <w:sz w:val="28"/>
          <w:szCs w:val="28"/>
          <w:lang w:val="uk-UA"/>
        </w:rPr>
        <w:t>центральних систем тепло – та водопостачання</w:t>
      </w:r>
      <w:r w:rsidRPr="007711DB">
        <w:rPr>
          <w:sz w:val="28"/>
          <w:szCs w:val="28"/>
          <w:lang w:val="uk-UA"/>
        </w:rPr>
        <w:t>.</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Проведення </w:t>
      </w:r>
      <w:r w:rsidR="00E34B19" w:rsidRPr="007711DB">
        <w:rPr>
          <w:sz w:val="28"/>
          <w:szCs w:val="28"/>
          <w:lang w:val="uk-UA"/>
        </w:rPr>
        <w:t>реконструкції</w:t>
      </w:r>
      <w:r w:rsidRPr="007711DB">
        <w:rPr>
          <w:sz w:val="28"/>
          <w:szCs w:val="28"/>
          <w:lang w:val="uk-UA"/>
        </w:rPr>
        <w:t xml:space="preserve"> очисних каналізаційних спорудах по вул. Ватутіна</w:t>
      </w:r>
      <w:r w:rsidR="00DD5A91" w:rsidRPr="007711DB">
        <w:rPr>
          <w:sz w:val="28"/>
          <w:szCs w:val="28"/>
          <w:lang w:val="uk-UA"/>
        </w:rPr>
        <w:t xml:space="preserve"> у</w:t>
      </w:r>
      <w:r w:rsidRPr="007711DB">
        <w:rPr>
          <w:sz w:val="28"/>
          <w:szCs w:val="28"/>
          <w:lang w:val="uk-UA"/>
        </w:rPr>
        <w:t xml:space="preserve"> с. Березівка.</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Проведення модернізації об’єктів комунального господарства, у тому числі переведення котелень соціальної сфери на використання альтернативних видів палива.</w:t>
      </w:r>
    </w:p>
    <w:p w:rsidR="00AE1886" w:rsidRPr="007711DB" w:rsidRDefault="00D568D0" w:rsidP="003A20FB">
      <w:pPr>
        <w:numPr>
          <w:ilvl w:val="1"/>
          <w:numId w:val="10"/>
        </w:numPr>
        <w:tabs>
          <w:tab w:val="clear" w:pos="1647"/>
          <w:tab w:val="num" w:pos="1080"/>
        </w:tabs>
        <w:ind w:left="0" w:right="-285" w:firstLine="720"/>
        <w:jc w:val="both"/>
        <w:rPr>
          <w:spacing w:val="-2"/>
          <w:sz w:val="28"/>
          <w:szCs w:val="28"/>
          <w:lang w:val="uk-UA"/>
        </w:rPr>
      </w:pPr>
      <w:r w:rsidRPr="007711DB">
        <w:rPr>
          <w:sz w:val="28"/>
          <w:szCs w:val="28"/>
          <w:lang w:val="uk-UA"/>
        </w:rPr>
        <w:t>У</w:t>
      </w:r>
      <w:r w:rsidR="00AE1886" w:rsidRPr="007711DB">
        <w:rPr>
          <w:sz w:val="28"/>
          <w:szCs w:val="28"/>
          <w:lang w:val="uk-UA"/>
        </w:rPr>
        <w:t>провадження технологій, що передбачають використання теплових насосів, електричного теплоакумуляційного обігріву та гарячого водопостач</w:t>
      </w:r>
      <w:r w:rsidR="00AE1886" w:rsidRPr="007711DB">
        <w:rPr>
          <w:spacing w:val="-2"/>
          <w:sz w:val="28"/>
          <w:szCs w:val="28"/>
          <w:lang w:val="uk-UA"/>
        </w:rPr>
        <w:t>ання.</w:t>
      </w:r>
    </w:p>
    <w:p w:rsidR="00AE1886" w:rsidRPr="007711DB" w:rsidRDefault="00B26859" w:rsidP="003A20FB">
      <w:pPr>
        <w:ind w:left="180" w:right="-285" w:firstLine="720"/>
        <w:jc w:val="both"/>
        <w:rPr>
          <w:spacing w:val="-2"/>
          <w:sz w:val="28"/>
          <w:szCs w:val="28"/>
          <w:lang w:val="uk-UA"/>
        </w:rPr>
      </w:pPr>
      <w:r w:rsidRPr="007711DB">
        <w:rPr>
          <w:spacing w:val="-2"/>
          <w:sz w:val="28"/>
          <w:szCs w:val="28"/>
          <w:lang w:val="uk-UA"/>
        </w:rPr>
        <w:t xml:space="preserve"> </w:t>
      </w:r>
      <w:r w:rsidR="00AE1886" w:rsidRPr="007711DB">
        <w:rPr>
          <w:spacing w:val="-2"/>
          <w:sz w:val="28"/>
          <w:szCs w:val="28"/>
          <w:u w:val="single"/>
          <w:lang w:val="uk-UA"/>
        </w:rPr>
        <w:t>Очікуваний результат:</w:t>
      </w:r>
      <w:r w:rsidR="00AE1886" w:rsidRPr="007711DB">
        <w:rPr>
          <w:spacing w:val="-2"/>
          <w:sz w:val="28"/>
          <w:szCs w:val="28"/>
          <w:lang w:val="uk-UA"/>
        </w:rPr>
        <w:t xml:space="preserve"> </w:t>
      </w:r>
    </w:p>
    <w:p w:rsidR="00B42F14" w:rsidRPr="007711DB" w:rsidRDefault="00AE1886" w:rsidP="003A20FB">
      <w:pPr>
        <w:numPr>
          <w:ilvl w:val="2"/>
          <w:numId w:val="10"/>
        </w:numPr>
        <w:tabs>
          <w:tab w:val="clear" w:pos="2160"/>
          <w:tab w:val="num" w:pos="1080"/>
        </w:tabs>
        <w:ind w:left="0" w:right="-285" w:firstLine="720"/>
        <w:jc w:val="both"/>
        <w:rPr>
          <w:spacing w:val="-2"/>
          <w:sz w:val="28"/>
          <w:szCs w:val="28"/>
          <w:lang w:val="uk-UA"/>
        </w:rPr>
        <w:sectPr w:rsidR="00B42F14" w:rsidRPr="007711DB" w:rsidSect="00480B18">
          <w:pgSz w:w="11906" w:h="16838"/>
          <w:pgMar w:top="-989" w:right="851" w:bottom="851" w:left="1701" w:header="454" w:footer="271" w:gutter="0"/>
          <w:cols w:space="720"/>
        </w:sectPr>
      </w:pPr>
      <w:r w:rsidRPr="007711DB">
        <w:rPr>
          <w:sz w:val="28"/>
          <w:szCs w:val="28"/>
          <w:lang w:val="uk-UA"/>
        </w:rPr>
        <w:t xml:space="preserve">Економія коштів </w:t>
      </w:r>
      <w:r w:rsidR="00E26F8C" w:rsidRPr="007711DB">
        <w:rPr>
          <w:sz w:val="28"/>
          <w:szCs w:val="28"/>
          <w:lang w:val="uk-UA"/>
        </w:rPr>
        <w:t xml:space="preserve">за рахунок використання </w:t>
      </w:r>
      <w:r w:rsidR="007F2F2E" w:rsidRPr="007711DB">
        <w:rPr>
          <w:sz w:val="28"/>
          <w:szCs w:val="28"/>
          <w:lang w:val="uk-UA"/>
        </w:rPr>
        <w:t>енергозберігаючих технологі</w:t>
      </w:r>
      <w:r w:rsidR="007F2F2E" w:rsidRPr="007711DB">
        <w:rPr>
          <w:spacing w:val="-2"/>
          <w:sz w:val="28"/>
          <w:szCs w:val="28"/>
          <w:lang w:val="uk-UA"/>
        </w:rPr>
        <w:t>й</w:t>
      </w:r>
      <w:r w:rsidR="000243C4" w:rsidRPr="007711DB">
        <w:rPr>
          <w:spacing w:val="-2"/>
          <w:sz w:val="28"/>
          <w:szCs w:val="28"/>
          <w:lang w:val="uk-UA"/>
        </w:rPr>
        <w:t>.</w:t>
      </w:r>
    </w:p>
    <w:p w:rsidR="00AE1886" w:rsidRPr="007711DB" w:rsidRDefault="00AE1886" w:rsidP="003A20FB">
      <w:pPr>
        <w:ind w:right="-285"/>
        <w:jc w:val="both"/>
        <w:rPr>
          <w:spacing w:val="-2"/>
          <w:sz w:val="28"/>
          <w:szCs w:val="28"/>
          <w:lang w:val="uk-UA"/>
        </w:rPr>
      </w:pPr>
    </w:p>
    <w:p w:rsidR="00B26859" w:rsidRPr="007711DB" w:rsidRDefault="00E8176A" w:rsidP="003A20FB">
      <w:pPr>
        <w:ind w:right="-285"/>
        <w:jc w:val="center"/>
        <w:outlineLvl w:val="0"/>
        <w:rPr>
          <w:spacing w:val="-2"/>
          <w:sz w:val="28"/>
          <w:szCs w:val="28"/>
          <w:lang w:val="uk-UA"/>
        </w:rPr>
      </w:pPr>
      <w:r w:rsidRPr="007711DB">
        <w:rPr>
          <w:spacing w:val="-2"/>
          <w:sz w:val="28"/>
          <w:szCs w:val="28"/>
          <w:lang w:val="uk-UA"/>
        </w:rPr>
        <w:t xml:space="preserve">3. </w:t>
      </w:r>
      <w:r w:rsidR="00AE1886" w:rsidRPr="007711DB">
        <w:rPr>
          <w:spacing w:val="-2"/>
          <w:sz w:val="28"/>
          <w:szCs w:val="28"/>
          <w:lang w:val="uk-UA"/>
        </w:rPr>
        <w:t>Розвиток земельних відносин та землевпорядкування територій</w:t>
      </w:r>
    </w:p>
    <w:p w:rsidR="00B26859"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У 82 населених пунктах району у 2013 році закінчується термін дії </w:t>
      </w:r>
      <w:r w:rsidR="00F334DC" w:rsidRPr="007711DB">
        <w:rPr>
          <w:sz w:val="28"/>
          <w:szCs w:val="28"/>
          <w:lang w:val="uk-UA"/>
        </w:rPr>
        <w:t>технічної</w:t>
      </w:r>
      <w:r w:rsidRPr="007711DB">
        <w:rPr>
          <w:sz w:val="28"/>
          <w:szCs w:val="28"/>
          <w:lang w:val="uk-UA"/>
        </w:rPr>
        <w:t xml:space="preserve"> документаці</w:t>
      </w:r>
      <w:r w:rsidR="00F334DC" w:rsidRPr="007711DB">
        <w:rPr>
          <w:sz w:val="28"/>
          <w:szCs w:val="28"/>
          <w:lang w:val="uk-UA"/>
        </w:rPr>
        <w:t>ї</w:t>
      </w:r>
      <w:r w:rsidRPr="007711DB">
        <w:rPr>
          <w:sz w:val="28"/>
          <w:szCs w:val="28"/>
          <w:lang w:val="uk-UA"/>
        </w:rPr>
        <w:t xml:space="preserve"> по визначенню нормативних грошових оцінок земель населених пунктів, </w:t>
      </w:r>
      <w:r w:rsidR="00F334DC" w:rsidRPr="007711DB">
        <w:rPr>
          <w:sz w:val="28"/>
          <w:szCs w:val="28"/>
          <w:lang w:val="uk-UA"/>
        </w:rPr>
        <w:t>які</w:t>
      </w:r>
      <w:r w:rsidRPr="007711DB">
        <w:rPr>
          <w:sz w:val="28"/>
          <w:szCs w:val="28"/>
          <w:lang w:val="uk-UA"/>
        </w:rPr>
        <w:t xml:space="preserve"> передбачено Законом України „Про оцінку земель”.</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 завершено інвентаризацію земель населених пунктів та земель несільськогосподарського призначення за межами населених пунктів, проведення грошової оцінки земель несільськогосподарського призначення за межами населених пунктів.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Проведення значних обсягів вищезазначених землевпорядних робіт</w:t>
      </w:r>
      <w:r w:rsidR="00DA3155" w:rsidRPr="007711DB">
        <w:rPr>
          <w:sz w:val="28"/>
          <w:szCs w:val="28"/>
          <w:lang w:val="uk-UA"/>
        </w:rPr>
        <w:t>, які</w:t>
      </w:r>
      <w:r w:rsidRPr="007711DB">
        <w:rPr>
          <w:sz w:val="28"/>
          <w:szCs w:val="28"/>
          <w:lang w:val="uk-UA"/>
        </w:rPr>
        <w:t xml:space="preserve"> потребують відповідного фінансування.</w:t>
      </w:r>
    </w:p>
    <w:p w:rsidR="00B26859" w:rsidRPr="007711DB" w:rsidRDefault="00AE1886" w:rsidP="003A20FB">
      <w:pPr>
        <w:widowControl/>
        <w:numPr>
          <w:ilvl w:val="0"/>
          <w:numId w:val="10"/>
        </w:numPr>
        <w:tabs>
          <w:tab w:val="clear" w:pos="720"/>
          <w:tab w:val="num" w:pos="1080"/>
        </w:tabs>
        <w:autoSpaceDE/>
        <w:autoSpaceDN/>
        <w:adjustRightInd/>
        <w:ind w:left="0" w:right="-285" w:firstLine="720"/>
        <w:jc w:val="both"/>
        <w:rPr>
          <w:spacing w:val="-2"/>
          <w:sz w:val="28"/>
          <w:szCs w:val="28"/>
          <w:lang w:val="uk-UA"/>
        </w:rPr>
      </w:pPr>
      <w:r w:rsidRPr="007711DB">
        <w:rPr>
          <w:sz w:val="28"/>
          <w:szCs w:val="28"/>
          <w:lang w:val="uk-UA"/>
        </w:rPr>
        <w:t>Недостат</w:t>
      </w:r>
      <w:r w:rsidRPr="007711DB">
        <w:rPr>
          <w:spacing w:val="-2"/>
          <w:sz w:val="28"/>
          <w:szCs w:val="28"/>
          <w:lang w:val="uk-UA"/>
        </w:rPr>
        <w:t>ньо проводяться заходи по охороні земель від процесів вітрової та водної ерозії, яроутворення, заростання мілколіссям, поліпшення сільськогосподарських угідь.</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Інвентаризація земель:</w:t>
      </w:r>
    </w:p>
    <w:p w:rsidR="00AE1886" w:rsidRPr="007711DB" w:rsidRDefault="00B42F14" w:rsidP="003A20FB">
      <w:pPr>
        <w:ind w:right="-285" w:firstLine="720"/>
        <w:jc w:val="both"/>
        <w:rPr>
          <w:sz w:val="28"/>
          <w:szCs w:val="28"/>
          <w:lang w:val="uk-UA"/>
        </w:rPr>
      </w:pPr>
      <w:r w:rsidRPr="007711DB">
        <w:rPr>
          <w:sz w:val="28"/>
          <w:szCs w:val="28"/>
          <w:lang w:val="uk-UA"/>
        </w:rPr>
        <w:t xml:space="preserve">           1.1   </w:t>
      </w:r>
      <w:r w:rsidR="00AE1886" w:rsidRPr="007711DB">
        <w:rPr>
          <w:sz w:val="28"/>
          <w:szCs w:val="28"/>
          <w:lang w:val="uk-UA"/>
        </w:rPr>
        <w:t>Провести інвентаризацію земель в межах населених пунктів</w:t>
      </w:r>
      <w:r w:rsidR="00B26859" w:rsidRPr="007711DB">
        <w:rPr>
          <w:sz w:val="28"/>
          <w:szCs w:val="28"/>
          <w:lang w:val="uk-UA"/>
        </w:rPr>
        <w:t xml:space="preserve"> </w:t>
      </w:r>
      <w:r w:rsidR="00AE1886" w:rsidRPr="007711DB">
        <w:rPr>
          <w:sz w:val="28"/>
          <w:szCs w:val="28"/>
          <w:lang w:val="uk-UA"/>
        </w:rPr>
        <w:t xml:space="preserve">та за межами населених пунктів. </w:t>
      </w:r>
    </w:p>
    <w:p w:rsidR="00AE1886" w:rsidRPr="007711DB" w:rsidRDefault="00B42F14" w:rsidP="003A20FB">
      <w:pPr>
        <w:ind w:right="-285" w:firstLine="720"/>
        <w:jc w:val="both"/>
        <w:rPr>
          <w:sz w:val="28"/>
          <w:szCs w:val="28"/>
          <w:lang w:val="uk-UA"/>
        </w:rPr>
      </w:pPr>
      <w:r w:rsidRPr="007711DB">
        <w:rPr>
          <w:sz w:val="28"/>
          <w:szCs w:val="28"/>
          <w:lang w:val="uk-UA"/>
        </w:rPr>
        <w:t xml:space="preserve">           1.2  </w:t>
      </w:r>
      <w:r w:rsidR="00AE1886" w:rsidRPr="007711DB">
        <w:rPr>
          <w:sz w:val="28"/>
          <w:szCs w:val="28"/>
          <w:lang w:val="uk-UA"/>
        </w:rPr>
        <w:t>Виконання землевпорядних робіт по інвентаризації земель несільськогосподарського призначення за межами населених пунктів.</w:t>
      </w:r>
    </w:p>
    <w:p w:rsidR="00AE1886" w:rsidRDefault="00AE1886" w:rsidP="003A20FB">
      <w:pPr>
        <w:numPr>
          <w:ilvl w:val="1"/>
          <w:numId w:val="14"/>
        </w:numPr>
        <w:tabs>
          <w:tab w:val="clear" w:pos="1440"/>
        </w:tabs>
        <w:ind w:left="0" w:right="-285" w:firstLine="1440"/>
        <w:jc w:val="both"/>
        <w:rPr>
          <w:sz w:val="28"/>
          <w:szCs w:val="28"/>
          <w:lang w:val="uk-UA"/>
        </w:rPr>
      </w:pPr>
      <w:r w:rsidRPr="007711DB">
        <w:rPr>
          <w:sz w:val="28"/>
          <w:szCs w:val="28"/>
          <w:lang w:val="uk-UA"/>
        </w:rPr>
        <w:t>Створення електронного реєстру земельних ділянок, що</w:t>
      </w:r>
      <w:r w:rsidR="00B26859" w:rsidRPr="007711DB">
        <w:rPr>
          <w:sz w:val="28"/>
          <w:szCs w:val="28"/>
          <w:lang w:val="uk-UA"/>
        </w:rPr>
        <w:t xml:space="preserve"> </w:t>
      </w:r>
      <w:r w:rsidRPr="007711DB">
        <w:rPr>
          <w:sz w:val="28"/>
          <w:szCs w:val="28"/>
          <w:lang w:val="uk-UA"/>
        </w:rPr>
        <w:t>знаходяться у власності і користуванні громадян, бази даних договорів оренди та автоматизованої бази даних державного земельного реєстру.</w:t>
      </w:r>
    </w:p>
    <w:p w:rsidR="00F82761" w:rsidRPr="007711DB" w:rsidRDefault="00F82761" w:rsidP="00F82761">
      <w:pPr>
        <w:ind w:left="1440" w:right="-285"/>
        <w:jc w:val="both"/>
        <w:rPr>
          <w:sz w:val="28"/>
          <w:szCs w:val="28"/>
          <w:lang w:val="uk-UA"/>
        </w:rPr>
      </w:pP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Формування ринку земель:</w:t>
      </w:r>
    </w:p>
    <w:p w:rsidR="00AE1886" w:rsidRPr="007711DB" w:rsidRDefault="009E0419" w:rsidP="0009244F">
      <w:pPr>
        <w:numPr>
          <w:ilvl w:val="1"/>
          <w:numId w:val="15"/>
        </w:numPr>
        <w:tabs>
          <w:tab w:val="num" w:pos="1080"/>
          <w:tab w:val="left" w:pos="1980"/>
        </w:tabs>
        <w:ind w:left="0" w:right="-285" w:firstLine="1440"/>
        <w:jc w:val="both"/>
        <w:rPr>
          <w:sz w:val="28"/>
          <w:szCs w:val="28"/>
          <w:lang w:val="uk-UA"/>
        </w:rPr>
      </w:pPr>
      <w:r w:rsidRPr="007711DB">
        <w:rPr>
          <w:sz w:val="28"/>
          <w:szCs w:val="28"/>
          <w:lang w:val="uk-UA"/>
        </w:rPr>
        <w:t>Встановлення меж в</w:t>
      </w:r>
      <w:r w:rsidR="00AE1886" w:rsidRPr="007711DB">
        <w:rPr>
          <w:sz w:val="28"/>
          <w:szCs w:val="28"/>
          <w:lang w:val="uk-UA"/>
        </w:rPr>
        <w:t xml:space="preserve"> населених пункт</w:t>
      </w:r>
      <w:r w:rsidR="0009244F" w:rsidRPr="007711DB">
        <w:rPr>
          <w:sz w:val="28"/>
          <w:szCs w:val="28"/>
          <w:lang w:val="uk-UA"/>
        </w:rPr>
        <w:t>ах</w:t>
      </w:r>
      <w:r w:rsidR="00AE1886" w:rsidRPr="007711DB">
        <w:rPr>
          <w:sz w:val="28"/>
          <w:szCs w:val="28"/>
          <w:lang w:val="uk-UA"/>
        </w:rPr>
        <w:t>.</w:t>
      </w:r>
    </w:p>
    <w:p w:rsidR="00AE1886" w:rsidRPr="007711DB" w:rsidRDefault="00B42F14" w:rsidP="0009244F">
      <w:pPr>
        <w:numPr>
          <w:ilvl w:val="1"/>
          <w:numId w:val="15"/>
        </w:numPr>
        <w:tabs>
          <w:tab w:val="num" w:pos="1080"/>
          <w:tab w:val="left" w:pos="1980"/>
        </w:tabs>
        <w:ind w:left="0" w:right="-285" w:firstLine="1440"/>
        <w:jc w:val="both"/>
        <w:rPr>
          <w:sz w:val="28"/>
          <w:szCs w:val="28"/>
          <w:lang w:val="uk-UA"/>
        </w:rPr>
      </w:pPr>
      <w:r w:rsidRPr="007711DB">
        <w:rPr>
          <w:sz w:val="28"/>
          <w:szCs w:val="28"/>
          <w:lang w:val="uk-UA"/>
        </w:rPr>
        <w:t xml:space="preserve"> </w:t>
      </w:r>
      <w:r w:rsidR="00467BA8" w:rsidRPr="007711DB">
        <w:rPr>
          <w:sz w:val="28"/>
          <w:szCs w:val="28"/>
          <w:lang w:val="uk-UA"/>
        </w:rPr>
        <w:t>Проведення нормативної грошової оцінки за межами населених пунктів</w:t>
      </w:r>
      <w:r w:rsidR="00AE1886" w:rsidRPr="007711DB">
        <w:rPr>
          <w:sz w:val="28"/>
          <w:szCs w:val="28"/>
          <w:lang w:val="uk-UA"/>
        </w:rPr>
        <w:t>.</w:t>
      </w:r>
    </w:p>
    <w:p w:rsidR="00AE1886" w:rsidRPr="007711DB" w:rsidRDefault="00AE1886" w:rsidP="003A20FB">
      <w:pPr>
        <w:numPr>
          <w:ilvl w:val="1"/>
          <w:numId w:val="15"/>
        </w:numPr>
        <w:tabs>
          <w:tab w:val="num" w:pos="1080"/>
          <w:tab w:val="left" w:pos="1980"/>
        </w:tabs>
        <w:ind w:left="0" w:right="-285" w:firstLine="1440"/>
        <w:jc w:val="both"/>
        <w:rPr>
          <w:sz w:val="28"/>
          <w:szCs w:val="28"/>
          <w:lang w:val="uk-UA"/>
        </w:rPr>
      </w:pPr>
      <w:r w:rsidRPr="007711DB">
        <w:rPr>
          <w:sz w:val="28"/>
          <w:szCs w:val="28"/>
          <w:lang w:val="uk-UA"/>
        </w:rPr>
        <w:t>Підготувати</w:t>
      </w:r>
      <w:r w:rsidR="00B26859" w:rsidRPr="007711DB">
        <w:rPr>
          <w:sz w:val="28"/>
          <w:szCs w:val="28"/>
          <w:lang w:val="uk-UA"/>
        </w:rPr>
        <w:t xml:space="preserve"> </w:t>
      </w:r>
      <w:r w:rsidRPr="007711DB">
        <w:rPr>
          <w:sz w:val="28"/>
          <w:szCs w:val="28"/>
          <w:lang w:val="uk-UA"/>
        </w:rPr>
        <w:t>одну земельну ділянку для продажу на конкурентних засадах.</w:t>
      </w:r>
    </w:p>
    <w:p w:rsidR="00AE1886" w:rsidRPr="007711DB" w:rsidRDefault="00AE1886" w:rsidP="003A20FB">
      <w:pPr>
        <w:numPr>
          <w:ilvl w:val="1"/>
          <w:numId w:val="15"/>
        </w:numPr>
        <w:tabs>
          <w:tab w:val="num" w:pos="1080"/>
          <w:tab w:val="left" w:pos="1980"/>
        </w:tabs>
        <w:ind w:left="0" w:right="-285" w:firstLine="1440"/>
        <w:jc w:val="both"/>
        <w:rPr>
          <w:sz w:val="28"/>
          <w:szCs w:val="28"/>
          <w:lang w:val="uk-UA"/>
        </w:rPr>
      </w:pPr>
      <w:r w:rsidRPr="007711DB">
        <w:rPr>
          <w:sz w:val="28"/>
          <w:szCs w:val="28"/>
          <w:lang w:val="uk-UA"/>
        </w:rPr>
        <w:t>Провес</w:t>
      </w:r>
      <w:r w:rsidR="007C496E" w:rsidRPr="007711DB">
        <w:rPr>
          <w:sz w:val="28"/>
          <w:szCs w:val="28"/>
          <w:lang w:val="uk-UA"/>
        </w:rPr>
        <w:t>ти рекультивацію земель</w:t>
      </w:r>
      <w:r w:rsidRPr="007711DB">
        <w:rPr>
          <w:sz w:val="28"/>
          <w:szCs w:val="28"/>
          <w:lang w:val="uk-UA"/>
        </w:rPr>
        <w:t>.</w:t>
      </w:r>
    </w:p>
    <w:p w:rsidR="00AE1886" w:rsidRDefault="00AE1886" w:rsidP="003A20FB">
      <w:pPr>
        <w:numPr>
          <w:ilvl w:val="1"/>
          <w:numId w:val="15"/>
        </w:numPr>
        <w:tabs>
          <w:tab w:val="num" w:pos="1080"/>
          <w:tab w:val="left" w:pos="1980"/>
        </w:tabs>
        <w:ind w:left="0" w:right="-285" w:firstLine="1440"/>
        <w:jc w:val="both"/>
        <w:rPr>
          <w:sz w:val="28"/>
          <w:szCs w:val="28"/>
          <w:lang w:val="uk-UA"/>
        </w:rPr>
      </w:pPr>
      <w:r w:rsidRPr="007711DB">
        <w:rPr>
          <w:sz w:val="28"/>
          <w:szCs w:val="28"/>
          <w:lang w:val="uk-UA"/>
        </w:rPr>
        <w:t>Провести поліпшення сільськогосподарських угідь.</w:t>
      </w:r>
    </w:p>
    <w:p w:rsidR="00F82761" w:rsidRPr="007711DB" w:rsidRDefault="00F82761" w:rsidP="00F82761">
      <w:pPr>
        <w:tabs>
          <w:tab w:val="num" w:pos="1440"/>
          <w:tab w:val="left" w:pos="1980"/>
        </w:tabs>
        <w:ind w:left="1440" w:right="-285"/>
        <w:jc w:val="both"/>
        <w:rPr>
          <w:sz w:val="28"/>
          <w:szCs w:val="28"/>
          <w:lang w:val="uk-UA"/>
        </w:rPr>
      </w:pPr>
    </w:p>
    <w:p w:rsidR="00AE1886" w:rsidRPr="007711DB" w:rsidRDefault="00AE1886" w:rsidP="00F82761">
      <w:pPr>
        <w:numPr>
          <w:ilvl w:val="1"/>
          <w:numId w:val="10"/>
        </w:numPr>
        <w:tabs>
          <w:tab w:val="left" w:pos="1080"/>
        </w:tabs>
        <w:ind w:right="-285"/>
        <w:jc w:val="both"/>
        <w:rPr>
          <w:sz w:val="28"/>
          <w:szCs w:val="28"/>
          <w:lang w:val="uk-UA"/>
        </w:rPr>
      </w:pPr>
      <w:r w:rsidRPr="007711DB">
        <w:rPr>
          <w:sz w:val="28"/>
          <w:szCs w:val="28"/>
          <w:lang w:val="uk-UA"/>
        </w:rPr>
        <w:t>Проведення землеустрою територій:</w:t>
      </w:r>
    </w:p>
    <w:p w:rsidR="00B26859" w:rsidRPr="007711DB" w:rsidRDefault="00AE1886" w:rsidP="00F82761">
      <w:pPr>
        <w:numPr>
          <w:ilvl w:val="1"/>
          <w:numId w:val="10"/>
        </w:numPr>
        <w:tabs>
          <w:tab w:val="num" w:pos="1440"/>
        </w:tabs>
        <w:ind w:left="0" w:right="-285" w:firstLine="1620"/>
        <w:jc w:val="both"/>
        <w:rPr>
          <w:spacing w:val="-2"/>
          <w:sz w:val="28"/>
          <w:szCs w:val="28"/>
          <w:lang w:val="uk-UA"/>
        </w:rPr>
      </w:pPr>
      <w:r w:rsidRPr="007711DB">
        <w:rPr>
          <w:sz w:val="28"/>
          <w:szCs w:val="28"/>
          <w:lang w:val="uk-UA"/>
        </w:rPr>
        <w:t>Скласти схеми землеустрою адміністративно-територіальних утворень з техніко-економічним</w:t>
      </w:r>
      <w:r w:rsidRPr="007711DB">
        <w:rPr>
          <w:spacing w:val="-2"/>
          <w:sz w:val="28"/>
          <w:szCs w:val="28"/>
          <w:lang w:val="uk-UA"/>
        </w:rPr>
        <w:t xml:space="preserve"> обґрунтуванням використання та охорони земель.</w:t>
      </w:r>
    </w:p>
    <w:p w:rsidR="00B26859" w:rsidRPr="007711DB" w:rsidRDefault="00AE1886" w:rsidP="003A20FB">
      <w:pPr>
        <w:shd w:val="clear" w:color="auto" w:fill="FFFFFF"/>
        <w:tabs>
          <w:tab w:val="left" w:pos="-720"/>
        </w:tabs>
        <w:ind w:right="-285" w:firstLine="720"/>
        <w:jc w:val="both"/>
        <w:rPr>
          <w:spacing w:val="-2"/>
          <w:sz w:val="28"/>
          <w:szCs w:val="28"/>
          <w:u w:val="single"/>
          <w:lang w:val="uk-UA"/>
        </w:rPr>
      </w:pPr>
      <w:r w:rsidRPr="007711DB">
        <w:rPr>
          <w:spacing w:val="-2"/>
          <w:sz w:val="28"/>
          <w:szCs w:val="28"/>
          <w:u w:val="single"/>
          <w:lang w:val="uk-UA"/>
        </w:rPr>
        <w:t>Інструменти виконання:</w:t>
      </w:r>
    </w:p>
    <w:p w:rsidR="00B26859" w:rsidRPr="007711DB" w:rsidRDefault="00AE1886" w:rsidP="003A20FB">
      <w:pPr>
        <w:shd w:val="clear" w:color="auto" w:fill="FFFFFF"/>
        <w:tabs>
          <w:tab w:val="left" w:pos="-540"/>
        </w:tabs>
        <w:ind w:right="-285" w:firstLine="720"/>
        <w:jc w:val="both"/>
        <w:rPr>
          <w:spacing w:val="-2"/>
          <w:sz w:val="28"/>
          <w:szCs w:val="28"/>
          <w:lang w:val="uk-UA"/>
        </w:rPr>
      </w:pPr>
      <w:r w:rsidRPr="007711DB">
        <w:rPr>
          <w:spacing w:val="-2"/>
          <w:sz w:val="28"/>
          <w:szCs w:val="28"/>
          <w:lang w:val="uk-UA"/>
        </w:rPr>
        <w:t>Земельний кодекс України, закони України «Про охорону земель», «Про оцінку земель», «Про розмежування земель державної та комунальної власності», «Про землеустрій», «Про державну реєстрацію речових прав на нерухоме майно та їх обмежень», Комплексна довгострокова програма розвитку земельних відносин та охорони земель у Житомирській області на 2007-2015 роки.</w:t>
      </w:r>
    </w:p>
    <w:p w:rsidR="00B26859" w:rsidRPr="007711DB" w:rsidRDefault="00AE1886" w:rsidP="003A20FB">
      <w:pPr>
        <w:shd w:val="clear" w:color="auto" w:fill="FFFFFF"/>
        <w:tabs>
          <w:tab w:val="left" w:pos="-180"/>
        </w:tabs>
        <w:ind w:left="426" w:right="-285" w:firstLine="720"/>
        <w:jc w:val="both"/>
        <w:rPr>
          <w:spacing w:val="-2"/>
          <w:sz w:val="28"/>
          <w:szCs w:val="28"/>
          <w:u w:val="single"/>
          <w:lang w:val="uk-UA"/>
        </w:rPr>
      </w:pPr>
      <w:r w:rsidRPr="007711DB">
        <w:rPr>
          <w:spacing w:val="-2"/>
          <w:sz w:val="28"/>
          <w:szCs w:val="28"/>
          <w:u w:val="single"/>
          <w:lang w:val="uk-UA"/>
        </w:rPr>
        <w:t>Очікуваний результат:</w:t>
      </w:r>
    </w:p>
    <w:p w:rsidR="00AE1886" w:rsidRPr="007711DB" w:rsidRDefault="00C33230" w:rsidP="003A20FB">
      <w:pPr>
        <w:numPr>
          <w:ilvl w:val="0"/>
          <w:numId w:val="11"/>
        </w:numPr>
        <w:ind w:left="0" w:right="-285" w:firstLine="720"/>
        <w:jc w:val="both"/>
        <w:rPr>
          <w:sz w:val="28"/>
          <w:szCs w:val="28"/>
          <w:lang w:val="uk-UA"/>
        </w:rPr>
      </w:pPr>
      <w:r w:rsidRPr="007711DB">
        <w:rPr>
          <w:sz w:val="28"/>
          <w:szCs w:val="28"/>
          <w:lang w:val="uk-UA"/>
        </w:rPr>
        <w:lastRenderedPageBreak/>
        <w:t xml:space="preserve"> Передача</w:t>
      </w:r>
      <w:r w:rsidR="00AE1886" w:rsidRPr="007711DB">
        <w:rPr>
          <w:sz w:val="28"/>
          <w:szCs w:val="28"/>
          <w:lang w:val="uk-UA"/>
        </w:rPr>
        <w:t xml:space="preserve"> земель громадянам у власність.</w:t>
      </w:r>
    </w:p>
    <w:p w:rsidR="00DB23DD" w:rsidRPr="007711DB" w:rsidRDefault="00AE1886" w:rsidP="003A20FB">
      <w:pPr>
        <w:numPr>
          <w:ilvl w:val="0"/>
          <w:numId w:val="11"/>
        </w:numPr>
        <w:ind w:left="0" w:right="-285" w:firstLine="720"/>
        <w:jc w:val="both"/>
        <w:rPr>
          <w:sz w:val="28"/>
          <w:szCs w:val="28"/>
          <w:lang w:val="uk-UA"/>
        </w:rPr>
      </w:pPr>
      <w:r w:rsidRPr="007711DB">
        <w:rPr>
          <w:sz w:val="28"/>
          <w:szCs w:val="28"/>
          <w:lang w:val="uk-UA"/>
        </w:rPr>
        <w:t xml:space="preserve">Реалізація запланованих заходів з охорони земель забезпечить раціональне використання земельних ресурсів, оптимізацію складу угідь, поліпшення якості ґрунтів. </w:t>
      </w:r>
    </w:p>
    <w:p w:rsidR="00B26859" w:rsidRPr="007711DB" w:rsidRDefault="00496816" w:rsidP="003A20FB">
      <w:pPr>
        <w:numPr>
          <w:ilvl w:val="0"/>
          <w:numId w:val="11"/>
        </w:numPr>
        <w:ind w:left="0" w:right="-285" w:firstLine="720"/>
        <w:jc w:val="both"/>
        <w:rPr>
          <w:spacing w:val="-2"/>
          <w:sz w:val="28"/>
          <w:szCs w:val="28"/>
          <w:lang w:val="uk-UA"/>
        </w:rPr>
      </w:pPr>
      <w:r w:rsidRPr="007711DB">
        <w:rPr>
          <w:sz w:val="28"/>
          <w:szCs w:val="28"/>
          <w:lang w:val="uk-UA"/>
        </w:rPr>
        <w:t>Визначення правового статусу земельних ділянок. Виявлення вільних земельних ділянок</w:t>
      </w:r>
      <w:r w:rsidRPr="007711DB">
        <w:rPr>
          <w:spacing w:val="-2"/>
          <w:sz w:val="28"/>
          <w:szCs w:val="28"/>
          <w:lang w:val="uk-UA"/>
        </w:rPr>
        <w:t xml:space="preserve"> та земельних ділянок, які використовуються неефективно</w:t>
      </w:r>
      <w:r w:rsidR="00AE1886" w:rsidRPr="007711DB">
        <w:rPr>
          <w:spacing w:val="-2"/>
          <w:sz w:val="28"/>
          <w:szCs w:val="28"/>
          <w:lang w:val="uk-UA"/>
        </w:rPr>
        <w:t>.</w:t>
      </w:r>
    </w:p>
    <w:p w:rsidR="00B42F14" w:rsidRDefault="00B42F14" w:rsidP="003A20FB">
      <w:pPr>
        <w:ind w:right="-285" w:firstLine="720"/>
        <w:outlineLvl w:val="0"/>
        <w:rPr>
          <w:spacing w:val="-2"/>
          <w:sz w:val="28"/>
          <w:szCs w:val="28"/>
          <w:lang w:val="uk-UA"/>
        </w:rPr>
      </w:pPr>
    </w:p>
    <w:p w:rsidR="00F82761" w:rsidRPr="007711DB" w:rsidRDefault="00F82761" w:rsidP="003A20FB">
      <w:pPr>
        <w:ind w:right="-285" w:firstLine="720"/>
        <w:outlineLvl w:val="0"/>
        <w:rPr>
          <w:spacing w:val="-2"/>
          <w:sz w:val="28"/>
          <w:szCs w:val="28"/>
          <w:lang w:val="uk-UA"/>
        </w:rPr>
      </w:pPr>
    </w:p>
    <w:p w:rsidR="00B26859" w:rsidRPr="007711DB" w:rsidRDefault="00E8176A" w:rsidP="003A20FB">
      <w:pPr>
        <w:ind w:right="-285"/>
        <w:jc w:val="center"/>
        <w:outlineLvl w:val="0"/>
        <w:rPr>
          <w:spacing w:val="-2"/>
          <w:sz w:val="28"/>
          <w:szCs w:val="28"/>
          <w:lang w:val="uk-UA"/>
        </w:rPr>
      </w:pPr>
      <w:r w:rsidRPr="007711DB">
        <w:rPr>
          <w:spacing w:val="-2"/>
          <w:sz w:val="28"/>
          <w:szCs w:val="28"/>
          <w:lang w:val="uk-UA"/>
        </w:rPr>
        <w:t xml:space="preserve">4. </w:t>
      </w:r>
      <w:r w:rsidR="00AE1886" w:rsidRPr="007711DB">
        <w:rPr>
          <w:spacing w:val="-2"/>
          <w:sz w:val="28"/>
          <w:szCs w:val="28"/>
          <w:lang w:val="uk-UA"/>
        </w:rPr>
        <w:t>Підвищення конкурентоспроможності агропромислового комплексу</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Нестабільність цінової політики на аграрному ринку.</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Несимбіотичність розвитку виробництва рослинницької і тваринницької продукції.</w:t>
      </w:r>
    </w:p>
    <w:p w:rsidR="00AE1886" w:rsidRPr="007711DB" w:rsidRDefault="00B26859" w:rsidP="00426E5A">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Недостатній рівень інвестиційних капіталовкладень в розвиток галузі.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Існування значної кількості сільськогосподарських угідь з підвищеним рівнем кислотності.</w:t>
      </w:r>
    </w:p>
    <w:p w:rsidR="00AE1886" w:rsidRPr="007711DB" w:rsidRDefault="00426E5A"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Висока вартість</w:t>
      </w:r>
      <w:r w:rsidR="00AE1886" w:rsidRPr="007711DB">
        <w:rPr>
          <w:sz w:val="28"/>
          <w:szCs w:val="28"/>
          <w:lang w:val="uk-UA"/>
        </w:rPr>
        <w:t xml:space="preserve"> </w:t>
      </w:r>
      <w:r w:rsidRPr="007711DB">
        <w:rPr>
          <w:sz w:val="28"/>
          <w:szCs w:val="28"/>
          <w:lang w:val="uk-UA"/>
        </w:rPr>
        <w:t xml:space="preserve">кредитних ресурсів </w:t>
      </w:r>
      <w:r w:rsidR="004809E4" w:rsidRPr="007711DB">
        <w:rPr>
          <w:sz w:val="28"/>
          <w:szCs w:val="28"/>
          <w:lang w:val="uk-UA"/>
        </w:rPr>
        <w:t>в аграрному</w:t>
      </w:r>
      <w:r w:rsidR="00AE1886" w:rsidRPr="007711DB">
        <w:rPr>
          <w:sz w:val="28"/>
          <w:szCs w:val="28"/>
          <w:lang w:val="uk-UA"/>
        </w:rPr>
        <w:t xml:space="preserve"> </w:t>
      </w:r>
      <w:r w:rsidR="004809E4" w:rsidRPr="007711DB">
        <w:rPr>
          <w:sz w:val="28"/>
          <w:szCs w:val="28"/>
          <w:lang w:val="uk-UA"/>
        </w:rPr>
        <w:t>секторі</w:t>
      </w:r>
      <w:r w:rsidR="00AE1886" w:rsidRPr="007711DB">
        <w:rPr>
          <w:sz w:val="28"/>
          <w:szCs w:val="28"/>
          <w:lang w:val="uk-UA"/>
        </w:rPr>
        <w:t>.</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Зниження зацікавленості працездатного населення у працевлаштуванні в підпр</w:t>
      </w:r>
      <w:r w:rsidR="004B3E59" w:rsidRPr="007711DB">
        <w:rPr>
          <w:sz w:val="28"/>
          <w:szCs w:val="28"/>
          <w:lang w:val="uk-UA"/>
        </w:rPr>
        <w:t>иємствах агропромислового комплексу</w:t>
      </w:r>
      <w:r w:rsidRPr="007711DB">
        <w:rPr>
          <w:sz w:val="28"/>
          <w:szCs w:val="28"/>
          <w:lang w:val="uk-UA"/>
        </w:rPr>
        <w:t>.</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pacing w:val="-2"/>
          <w:sz w:val="28"/>
          <w:szCs w:val="28"/>
          <w:lang w:val="uk-UA"/>
        </w:rPr>
      </w:pPr>
      <w:r w:rsidRPr="007711DB">
        <w:rPr>
          <w:sz w:val="28"/>
          <w:szCs w:val="28"/>
          <w:lang w:val="uk-UA"/>
        </w:rPr>
        <w:t>Повільне</w:t>
      </w:r>
      <w:r w:rsidRPr="007711DB">
        <w:rPr>
          <w:spacing w:val="-2"/>
          <w:sz w:val="28"/>
          <w:szCs w:val="28"/>
          <w:lang w:val="uk-UA"/>
        </w:rPr>
        <w:t xml:space="preserve"> поліпшення соціально-побутової інфраструктури на селі.</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Розвиток інфраструктури аграрного ринку району, створення оптових продовольчих ринків для реалізації сільськогосподарської продукції та продуктів її переробки.</w:t>
      </w:r>
    </w:p>
    <w:p w:rsidR="00AE1886" w:rsidRPr="007711DB" w:rsidRDefault="00B26859"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Удосконалення інфраструктури зернового ринку шляхом реконструкції діючих та будівництва нових зерноскладів і елеваторів.</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Створення спеціалізованих підприємств з виробництва тваринницької продукції.</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Освоєння сучасних технологій зберігання сільськогосподарської продукції.</w:t>
      </w:r>
    </w:p>
    <w:p w:rsidR="00AE1886" w:rsidRPr="007711DB" w:rsidRDefault="00B26859"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Забезпечення розвитку виробничої і соціальної інфраструктури, у тому числі збільшення</w:t>
      </w:r>
      <w:r w:rsidRPr="007711DB">
        <w:rPr>
          <w:sz w:val="28"/>
          <w:szCs w:val="28"/>
          <w:lang w:val="uk-UA"/>
        </w:rPr>
        <w:t xml:space="preserve"> </w:t>
      </w:r>
      <w:r w:rsidR="00AE1886" w:rsidRPr="007711DB">
        <w:rPr>
          <w:sz w:val="28"/>
          <w:szCs w:val="28"/>
          <w:lang w:val="uk-UA"/>
        </w:rPr>
        <w:t>сільськогосподарських обслуговуючих кооперативів.</w:t>
      </w:r>
    </w:p>
    <w:p w:rsidR="00AE1886" w:rsidRPr="007711DB" w:rsidRDefault="006C3DF0"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У</w:t>
      </w:r>
      <w:r w:rsidR="00AE1886" w:rsidRPr="007711DB">
        <w:rPr>
          <w:sz w:val="28"/>
          <w:szCs w:val="28"/>
          <w:lang w:val="uk-UA"/>
        </w:rPr>
        <w:t>досконалення ветеринарного обслуговування, епізоотичної безпеки.</w:t>
      </w:r>
    </w:p>
    <w:p w:rsidR="00B26859" w:rsidRPr="007711DB" w:rsidRDefault="00AE1886" w:rsidP="003A20FB">
      <w:pPr>
        <w:numPr>
          <w:ilvl w:val="1"/>
          <w:numId w:val="10"/>
        </w:numPr>
        <w:tabs>
          <w:tab w:val="clear" w:pos="1647"/>
          <w:tab w:val="num" w:pos="1080"/>
        </w:tabs>
        <w:ind w:left="0" w:right="-285" w:firstLine="720"/>
        <w:jc w:val="both"/>
        <w:rPr>
          <w:spacing w:val="-2"/>
          <w:sz w:val="28"/>
          <w:szCs w:val="28"/>
          <w:lang w:val="uk-UA"/>
        </w:rPr>
      </w:pPr>
      <w:r w:rsidRPr="007711DB">
        <w:rPr>
          <w:sz w:val="28"/>
          <w:szCs w:val="28"/>
          <w:lang w:val="uk-UA"/>
        </w:rPr>
        <w:t>Підвищення продуктивності худоби та птиці за рахунок ведення селекційно-племі</w:t>
      </w:r>
      <w:r w:rsidRPr="007711DB">
        <w:rPr>
          <w:spacing w:val="-2"/>
          <w:sz w:val="28"/>
          <w:szCs w:val="28"/>
          <w:lang w:val="uk-UA"/>
        </w:rPr>
        <w:t>нної роботи.</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Інструменти виконання:</w:t>
      </w:r>
    </w:p>
    <w:p w:rsidR="00AE1886" w:rsidRPr="007711DB" w:rsidRDefault="00AE1886" w:rsidP="003A20FB">
      <w:pPr>
        <w:ind w:right="-285" w:firstLine="720"/>
        <w:jc w:val="both"/>
        <w:rPr>
          <w:sz w:val="28"/>
          <w:szCs w:val="28"/>
          <w:lang w:val="uk-UA"/>
        </w:rPr>
      </w:pPr>
      <w:r w:rsidRPr="007711DB">
        <w:rPr>
          <w:sz w:val="28"/>
          <w:szCs w:val="28"/>
          <w:lang w:val="uk-UA"/>
        </w:rPr>
        <w:t xml:space="preserve">Програма розвитку </w:t>
      </w:r>
      <w:r w:rsidR="00ED2BE9" w:rsidRPr="007711DB">
        <w:rPr>
          <w:sz w:val="28"/>
          <w:szCs w:val="28"/>
          <w:lang w:val="uk-UA"/>
        </w:rPr>
        <w:t>агропромислового комплексу</w:t>
      </w:r>
      <w:r w:rsidRPr="007711DB">
        <w:rPr>
          <w:sz w:val="28"/>
          <w:szCs w:val="28"/>
          <w:lang w:val="uk-UA"/>
        </w:rPr>
        <w:t xml:space="preserve"> району на 2012-2015 роки.</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Очікуваний результат:</w:t>
      </w:r>
    </w:p>
    <w:p w:rsidR="00AE1886" w:rsidRPr="007711DB" w:rsidRDefault="00AE1886" w:rsidP="0009244F">
      <w:pPr>
        <w:numPr>
          <w:ilvl w:val="0"/>
          <w:numId w:val="11"/>
        </w:numPr>
        <w:ind w:left="0" w:right="-285" w:firstLine="720"/>
        <w:jc w:val="both"/>
        <w:rPr>
          <w:sz w:val="28"/>
          <w:szCs w:val="28"/>
          <w:lang w:val="uk-UA"/>
        </w:rPr>
      </w:pPr>
      <w:r w:rsidRPr="007711DB">
        <w:rPr>
          <w:sz w:val="28"/>
          <w:szCs w:val="28"/>
          <w:lang w:val="uk-UA"/>
        </w:rPr>
        <w:t>Збільшення виробництва м’яса на 0,7%, молока - на 1%, яєць - на 2%</w:t>
      </w:r>
      <w:r w:rsidR="00ED2BE9" w:rsidRPr="007711DB">
        <w:rPr>
          <w:sz w:val="28"/>
          <w:szCs w:val="28"/>
          <w:lang w:val="uk-UA"/>
        </w:rPr>
        <w:t>,</w:t>
      </w:r>
      <w:r w:rsidR="009C3C28" w:rsidRPr="007711DB">
        <w:rPr>
          <w:sz w:val="28"/>
          <w:szCs w:val="28"/>
          <w:lang w:val="uk-UA"/>
        </w:rPr>
        <w:t xml:space="preserve"> обсягу</w:t>
      </w:r>
      <w:r w:rsidRPr="007711DB">
        <w:rPr>
          <w:sz w:val="28"/>
          <w:szCs w:val="28"/>
          <w:lang w:val="uk-UA"/>
        </w:rPr>
        <w:t xml:space="preserve"> валової продукції тваринництва на 3%.</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Зростання чисельності ВРХ, свиней та птиці, покращення ветеринарних послуг, поліпшення епізоотичної ситуації в районі.</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Зростання виробництва зе</w:t>
      </w:r>
      <w:r w:rsidR="00263A39" w:rsidRPr="007711DB">
        <w:rPr>
          <w:sz w:val="28"/>
          <w:szCs w:val="28"/>
          <w:lang w:val="uk-UA"/>
        </w:rPr>
        <w:t>рна на 3%, картоплі - на 5%, сої</w:t>
      </w:r>
      <w:r w:rsidRPr="007711DB">
        <w:rPr>
          <w:sz w:val="28"/>
          <w:szCs w:val="28"/>
          <w:lang w:val="uk-UA"/>
        </w:rPr>
        <w:t xml:space="preserve"> – на 3%. Збільшення загального обсягу виробництва валової продукції рослинництва у 2014 році на 6%.</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lastRenderedPageBreak/>
        <w:t>Скорочення процесів деградації ґрунтів, покращення їх еколого-агрохімічного стану.</w:t>
      </w:r>
    </w:p>
    <w:p w:rsidR="00B26859" w:rsidRPr="007711DB" w:rsidRDefault="00AE1886" w:rsidP="003A20FB">
      <w:pPr>
        <w:numPr>
          <w:ilvl w:val="0"/>
          <w:numId w:val="11"/>
        </w:numPr>
        <w:ind w:left="0" w:right="-285" w:firstLine="720"/>
        <w:jc w:val="both"/>
        <w:rPr>
          <w:spacing w:val="-2"/>
          <w:sz w:val="28"/>
          <w:szCs w:val="28"/>
          <w:lang w:val="uk-UA"/>
        </w:rPr>
      </w:pPr>
      <w:r w:rsidRPr="007711DB">
        <w:rPr>
          <w:sz w:val="28"/>
          <w:szCs w:val="28"/>
          <w:lang w:val="uk-UA"/>
        </w:rPr>
        <w:t>Зміцнення</w:t>
      </w:r>
      <w:r w:rsidRPr="007711DB">
        <w:rPr>
          <w:spacing w:val="-2"/>
          <w:sz w:val="28"/>
          <w:szCs w:val="28"/>
          <w:lang w:val="uk-UA"/>
        </w:rPr>
        <w:t xml:space="preserve"> економічного стану сільськогосподарських підприємств району.</w:t>
      </w:r>
    </w:p>
    <w:p w:rsidR="00B42F14" w:rsidRDefault="00B42F14" w:rsidP="003A20FB">
      <w:pPr>
        <w:shd w:val="clear" w:color="auto" w:fill="FFFFFF"/>
        <w:ind w:right="-285" w:firstLine="720"/>
        <w:jc w:val="both"/>
        <w:outlineLvl w:val="0"/>
        <w:rPr>
          <w:spacing w:val="-2"/>
          <w:sz w:val="28"/>
          <w:szCs w:val="28"/>
          <w:lang w:val="uk-UA"/>
        </w:rPr>
      </w:pPr>
    </w:p>
    <w:p w:rsidR="00F82761" w:rsidRDefault="00F82761" w:rsidP="003A20FB">
      <w:pPr>
        <w:shd w:val="clear" w:color="auto" w:fill="FFFFFF"/>
        <w:ind w:right="-285" w:firstLine="720"/>
        <w:jc w:val="both"/>
        <w:outlineLvl w:val="0"/>
        <w:rPr>
          <w:spacing w:val="-2"/>
          <w:sz w:val="28"/>
          <w:szCs w:val="28"/>
          <w:lang w:val="uk-UA"/>
        </w:rPr>
      </w:pPr>
    </w:p>
    <w:p w:rsidR="00F82761" w:rsidRDefault="00F82761" w:rsidP="003A20FB">
      <w:pPr>
        <w:shd w:val="clear" w:color="auto" w:fill="FFFFFF"/>
        <w:ind w:right="-285" w:firstLine="720"/>
        <w:jc w:val="both"/>
        <w:outlineLvl w:val="0"/>
        <w:rPr>
          <w:spacing w:val="-2"/>
          <w:sz w:val="28"/>
          <w:szCs w:val="28"/>
          <w:lang w:val="uk-UA"/>
        </w:rPr>
      </w:pPr>
    </w:p>
    <w:p w:rsidR="00F82761" w:rsidRPr="007711DB" w:rsidRDefault="00F82761" w:rsidP="003A20FB">
      <w:pPr>
        <w:shd w:val="clear" w:color="auto" w:fill="FFFFFF"/>
        <w:ind w:right="-285" w:firstLine="720"/>
        <w:jc w:val="both"/>
        <w:outlineLvl w:val="0"/>
        <w:rPr>
          <w:spacing w:val="-2"/>
          <w:sz w:val="28"/>
          <w:szCs w:val="28"/>
          <w:lang w:val="uk-UA"/>
        </w:rPr>
      </w:pPr>
    </w:p>
    <w:p w:rsidR="00AE1886" w:rsidRPr="007711DB" w:rsidRDefault="00E8176A" w:rsidP="003A20FB">
      <w:pPr>
        <w:shd w:val="clear" w:color="auto" w:fill="FFFFFF"/>
        <w:ind w:right="-285"/>
        <w:jc w:val="center"/>
        <w:outlineLvl w:val="0"/>
        <w:rPr>
          <w:spacing w:val="-2"/>
          <w:sz w:val="28"/>
          <w:szCs w:val="28"/>
          <w:lang w:val="uk-UA"/>
        </w:rPr>
      </w:pPr>
      <w:r w:rsidRPr="007711DB">
        <w:rPr>
          <w:spacing w:val="-2"/>
          <w:sz w:val="28"/>
          <w:szCs w:val="28"/>
          <w:lang w:val="uk-UA"/>
        </w:rPr>
        <w:t xml:space="preserve">5. </w:t>
      </w:r>
      <w:r w:rsidR="00AE1886" w:rsidRPr="007711DB">
        <w:rPr>
          <w:spacing w:val="-2"/>
          <w:sz w:val="28"/>
          <w:szCs w:val="28"/>
          <w:lang w:val="uk-UA"/>
        </w:rPr>
        <w:t>Модернізація транспортної інфраструктури</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Відсутність </w:t>
      </w:r>
      <w:r w:rsidR="009C3C28" w:rsidRPr="007711DB">
        <w:rPr>
          <w:sz w:val="28"/>
          <w:szCs w:val="28"/>
          <w:lang w:val="uk-UA"/>
        </w:rPr>
        <w:t>автотранспортного підприємства</w:t>
      </w:r>
      <w:r w:rsidRPr="007711DB">
        <w:rPr>
          <w:sz w:val="28"/>
          <w:szCs w:val="28"/>
          <w:lang w:val="uk-UA"/>
        </w:rPr>
        <w:t xml:space="preserve"> в районі.</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i/>
          <w:color w:val="FF0000"/>
          <w:sz w:val="28"/>
          <w:szCs w:val="28"/>
          <w:lang w:val="uk-UA"/>
        </w:rPr>
      </w:pPr>
      <w:r w:rsidRPr="007711DB">
        <w:rPr>
          <w:sz w:val="28"/>
          <w:szCs w:val="28"/>
          <w:lang w:val="uk-UA"/>
        </w:rPr>
        <w:t xml:space="preserve"> </w:t>
      </w:r>
      <w:r w:rsidR="00FA13BC" w:rsidRPr="007711DB">
        <w:rPr>
          <w:sz w:val="28"/>
          <w:szCs w:val="28"/>
          <w:lang w:val="uk-UA"/>
        </w:rPr>
        <w:t>Застарілий рухом</w:t>
      </w:r>
      <w:r w:rsidR="0009244F" w:rsidRPr="007711DB">
        <w:rPr>
          <w:sz w:val="28"/>
          <w:szCs w:val="28"/>
          <w:lang w:val="uk-UA"/>
        </w:rPr>
        <w:t>ий</w:t>
      </w:r>
      <w:r w:rsidR="00FA13BC" w:rsidRPr="007711DB">
        <w:rPr>
          <w:sz w:val="28"/>
          <w:szCs w:val="28"/>
          <w:lang w:val="uk-UA"/>
        </w:rPr>
        <w:t xml:space="preserve"> склад пасажирських автобусів для перевезення пасажирів</w:t>
      </w:r>
      <w:r w:rsidR="00AE1886" w:rsidRPr="007711DB">
        <w:rPr>
          <w:sz w:val="28"/>
          <w:szCs w:val="28"/>
          <w:lang w:val="uk-UA"/>
        </w:rPr>
        <w:t>.</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На автобусних маршрутах загального користування використовується застарілий рухомий склад автобусів.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pacing w:val="-2"/>
          <w:sz w:val="28"/>
          <w:szCs w:val="28"/>
          <w:lang w:val="uk-UA"/>
        </w:rPr>
      </w:pPr>
      <w:r w:rsidRPr="007711DB">
        <w:rPr>
          <w:sz w:val="28"/>
          <w:szCs w:val="28"/>
          <w:lang w:val="uk-UA"/>
        </w:rPr>
        <w:t>Необхідність виділення субвенції з державного бюджету на перевезення пільгових категорій громадян відповідно до фактичних обсягів перевезень пасажир</w:t>
      </w:r>
      <w:r w:rsidRPr="007711DB">
        <w:rPr>
          <w:spacing w:val="-2"/>
          <w:sz w:val="28"/>
          <w:szCs w:val="28"/>
          <w:lang w:val="uk-UA"/>
        </w:rPr>
        <w:t>ів.</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Задоволення потреб населення у наданні послуг із перевезення пасажирів та їх багажу приміським автобусним транспортом.</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Створення умов для розвитку рівної та добросовісної конкуренції у сфері надання послуг пасажирських автоперевезень та заміна маломісткого автотранспорту.</w:t>
      </w:r>
    </w:p>
    <w:p w:rsidR="00AE1886" w:rsidRPr="007711DB" w:rsidRDefault="00AE1886" w:rsidP="003A20FB">
      <w:pPr>
        <w:numPr>
          <w:ilvl w:val="1"/>
          <w:numId w:val="10"/>
        </w:numPr>
        <w:tabs>
          <w:tab w:val="clear" w:pos="1647"/>
          <w:tab w:val="num" w:pos="1080"/>
        </w:tabs>
        <w:ind w:left="0" w:right="-285" w:firstLine="720"/>
        <w:jc w:val="both"/>
        <w:rPr>
          <w:spacing w:val="-2"/>
          <w:sz w:val="28"/>
          <w:szCs w:val="28"/>
          <w:lang w:val="uk-UA"/>
        </w:rPr>
      </w:pPr>
      <w:r w:rsidRPr="007711DB">
        <w:rPr>
          <w:sz w:val="28"/>
          <w:szCs w:val="28"/>
          <w:lang w:val="uk-UA"/>
        </w:rPr>
        <w:t>Забезпечення на кожному</w:t>
      </w:r>
      <w:r w:rsidR="00B26859" w:rsidRPr="007711DB">
        <w:rPr>
          <w:sz w:val="28"/>
          <w:szCs w:val="28"/>
          <w:lang w:val="uk-UA"/>
        </w:rPr>
        <w:t xml:space="preserve"> </w:t>
      </w:r>
      <w:r w:rsidRPr="007711DB">
        <w:rPr>
          <w:sz w:val="28"/>
          <w:szCs w:val="28"/>
          <w:lang w:val="uk-UA"/>
        </w:rPr>
        <w:t>приміському автобусному маршруті одного автобусу, пристосованого для перевезення осіб з обмеженими фізичними можливос</w:t>
      </w:r>
      <w:r w:rsidRPr="007711DB">
        <w:rPr>
          <w:spacing w:val="-2"/>
          <w:sz w:val="28"/>
          <w:szCs w:val="28"/>
          <w:lang w:val="uk-UA"/>
        </w:rPr>
        <w:t>тями.</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Очікуваний результат:</w:t>
      </w:r>
    </w:p>
    <w:p w:rsidR="00AE1886" w:rsidRPr="007711DB" w:rsidRDefault="00AE1886" w:rsidP="003A20FB">
      <w:pPr>
        <w:numPr>
          <w:ilvl w:val="0"/>
          <w:numId w:val="16"/>
        </w:numPr>
        <w:tabs>
          <w:tab w:val="clear" w:pos="1440"/>
          <w:tab w:val="num" w:pos="1080"/>
        </w:tabs>
        <w:ind w:left="0" w:right="-285" w:firstLine="720"/>
        <w:jc w:val="both"/>
        <w:rPr>
          <w:spacing w:val="-2"/>
          <w:sz w:val="28"/>
          <w:szCs w:val="28"/>
          <w:lang w:val="uk-UA"/>
        </w:rPr>
      </w:pPr>
      <w:r w:rsidRPr="007711DB">
        <w:rPr>
          <w:sz w:val="28"/>
          <w:szCs w:val="28"/>
          <w:lang w:val="uk-UA"/>
        </w:rPr>
        <w:t>Підвищення безпеки руху та якості надання послуг при перевезенні пасажирів,</w:t>
      </w:r>
      <w:r w:rsidRPr="007711DB">
        <w:rPr>
          <w:spacing w:val="-2"/>
          <w:sz w:val="28"/>
          <w:szCs w:val="28"/>
          <w:lang w:val="uk-UA"/>
        </w:rPr>
        <w:t xml:space="preserve"> у тому числі осіб з обмеженими фізичними можливостями.</w:t>
      </w:r>
    </w:p>
    <w:p w:rsidR="00AE1886" w:rsidRPr="007711DB" w:rsidRDefault="00AE1886" w:rsidP="003A20FB">
      <w:pPr>
        <w:ind w:left="180" w:right="-285" w:firstLine="720"/>
        <w:jc w:val="both"/>
        <w:rPr>
          <w:spacing w:val="-2"/>
          <w:sz w:val="28"/>
          <w:szCs w:val="28"/>
          <w:lang w:val="uk-UA"/>
        </w:rPr>
      </w:pPr>
      <w:r w:rsidRPr="007711DB">
        <w:rPr>
          <w:spacing w:val="-2"/>
          <w:sz w:val="28"/>
          <w:szCs w:val="28"/>
          <w:lang w:val="uk-UA"/>
        </w:rPr>
        <w:t xml:space="preserve"> </w:t>
      </w:r>
    </w:p>
    <w:p w:rsidR="00AE1886" w:rsidRPr="007711DB" w:rsidRDefault="00AE1886" w:rsidP="00F82761">
      <w:pPr>
        <w:ind w:right="-285" w:firstLine="720"/>
        <w:jc w:val="both"/>
        <w:rPr>
          <w:sz w:val="32"/>
          <w:szCs w:val="32"/>
          <w:lang w:val="uk-UA"/>
        </w:rPr>
      </w:pPr>
      <w:r w:rsidRPr="007711DB">
        <w:rPr>
          <w:sz w:val="28"/>
          <w:szCs w:val="28"/>
          <w:lang w:val="uk-UA"/>
        </w:rPr>
        <w:tab/>
      </w:r>
      <w:r w:rsidRPr="007711DB">
        <w:rPr>
          <w:sz w:val="32"/>
          <w:szCs w:val="32"/>
          <w:lang w:val="uk-UA"/>
        </w:rPr>
        <w:t>VІ. Соціальні стандарти та рівень життя населення</w:t>
      </w:r>
    </w:p>
    <w:p w:rsidR="00B42F14" w:rsidRPr="007711DB" w:rsidRDefault="00B42F14" w:rsidP="003A20FB">
      <w:pPr>
        <w:ind w:right="-285" w:firstLine="720"/>
        <w:jc w:val="both"/>
        <w:outlineLvl w:val="0"/>
        <w:rPr>
          <w:sz w:val="32"/>
          <w:szCs w:val="32"/>
          <w:lang w:val="uk-UA"/>
        </w:rPr>
      </w:pPr>
    </w:p>
    <w:p w:rsidR="00AE1886" w:rsidRPr="007711DB" w:rsidRDefault="00E8176A" w:rsidP="003A20FB">
      <w:pPr>
        <w:ind w:right="-285" w:firstLine="720"/>
        <w:jc w:val="center"/>
        <w:rPr>
          <w:sz w:val="28"/>
          <w:szCs w:val="28"/>
          <w:lang w:val="uk-UA"/>
        </w:rPr>
      </w:pPr>
      <w:r w:rsidRPr="007711DB">
        <w:rPr>
          <w:sz w:val="28"/>
          <w:szCs w:val="28"/>
          <w:lang w:val="uk-UA"/>
        </w:rPr>
        <w:t xml:space="preserve">1. </w:t>
      </w:r>
      <w:r w:rsidR="00AE1886" w:rsidRPr="007711DB">
        <w:rPr>
          <w:sz w:val="28"/>
          <w:szCs w:val="28"/>
          <w:lang w:val="uk-UA"/>
        </w:rPr>
        <w:t>Грошові доходи та заробітна плата</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Низький рівень заробітної плати.</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Високий рівень безробіття.</w:t>
      </w:r>
    </w:p>
    <w:p w:rsidR="00AF0FD1" w:rsidRPr="007711DB" w:rsidRDefault="00AF0FD1"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Значна диспропорція у рівнях заробітної плати між галузями економіки.</w:t>
      </w:r>
    </w:p>
    <w:p w:rsidR="00AE1886" w:rsidRPr="007711DB" w:rsidRDefault="00AE1886" w:rsidP="003A20FB">
      <w:pPr>
        <w:ind w:right="-285" w:firstLine="720"/>
        <w:jc w:val="both"/>
        <w:rPr>
          <w:color w:val="000000"/>
          <w:sz w:val="28"/>
          <w:szCs w:val="28"/>
          <w:u w:val="single"/>
          <w:lang w:val="uk-UA"/>
        </w:rPr>
      </w:pPr>
      <w:r w:rsidRPr="007711DB">
        <w:rPr>
          <w:color w:val="000000"/>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i/>
          <w:sz w:val="28"/>
          <w:szCs w:val="28"/>
          <w:lang w:val="uk-UA"/>
        </w:rPr>
      </w:pPr>
      <w:r w:rsidRPr="007711DB">
        <w:rPr>
          <w:sz w:val="28"/>
          <w:szCs w:val="28"/>
          <w:lang w:val="uk-UA"/>
        </w:rPr>
        <w:t xml:space="preserve">Здійснення державного контролю </w:t>
      </w:r>
      <w:r w:rsidR="00345B5C" w:rsidRPr="007711DB">
        <w:rPr>
          <w:sz w:val="28"/>
          <w:szCs w:val="28"/>
          <w:lang w:val="uk-UA"/>
        </w:rPr>
        <w:t>дотримання</w:t>
      </w:r>
      <w:r w:rsidRPr="007711DB">
        <w:rPr>
          <w:sz w:val="28"/>
          <w:szCs w:val="28"/>
          <w:lang w:val="uk-UA"/>
        </w:rPr>
        <w:t xml:space="preserve"> законодавства за своєч</w:t>
      </w:r>
      <w:r w:rsidR="0079361F" w:rsidRPr="007711DB">
        <w:rPr>
          <w:sz w:val="28"/>
          <w:szCs w:val="28"/>
          <w:lang w:val="uk-UA"/>
        </w:rPr>
        <w:t>асною виплатою заробітної плати</w:t>
      </w:r>
      <w:r w:rsidRPr="007711DB">
        <w:rPr>
          <w:sz w:val="28"/>
          <w:szCs w:val="28"/>
          <w:lang w:val="uk-UA"/>
        </w:rPr>
        <w:t>.</w:t>
      </w:r>
      <w:r w:rsidRPr="007711DB">
        <w:rPr>
          <w:i/>
          <w:sz w:val="28"/>
          <w:szCs w:val="28"/>
          <w:lang w:val="uk-UA"/>
        </w:rPr>
        <w:t xml:space="preserve"> </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Проведення роботи, спрямованої на підвищення розміру середньомісячної заробі</w:t>
      </w:r>
      <w:r w:rsidR="0079361F" w:rsidRPr="007711DB">
        <w:rPr>
          <w:sz w:val="28"/>
          <w:szCs w:val="28"/>
          <w:lang w:val="uk-UA"/>
        </w:rPr>
        <w:t>тної плати найманих працівників</w:t>
      </w:r>
      <w:r w:rsidRPr="007711DB">
        <w:rPr>
          <w:sz w:val="28"/>
          <w:szCs w:val="28"/>
          <w:lang w:val="uk-UA"/>
        </w:rPr>
        <w:t>.</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Забезпечення ефективної роботи комісії з питань погашення заборгованості із заробітної плати, пенсій, стипе</w:t>
      </w:r>
      <w:r w:rsidR="004B417A" w:rsidRPr="007711DB">
        <w:rPr>
          <w:sz w:val="28"/>
          <w:szCs w:val="28"/>
          <w:lang w:val="uk-UA"/>
        </w:rPr>
        <w:t xml:space="preserve">ндій та інших соціальних </w:t>
      </w:r>
      <w:r w:rsidR="004B417A" w:rsidRPr="007711DB">
        <w:rPr>
          <w:sz w:val="28"/>
          <w:szCs w:val="28"/>
          <w:lang w:val="uk-UA"/>
        </w:rPr>
        <w:lastRenderedPageBreak/>
        <w:t xml:space="preserve">виплат </w:t>
      </w:r>
      <w:r w:rsidRPr="007711DB">
        <w:rPr>
          <w:sz w:val="28"/>
          <w:szCs w:val="28"/>
          <w:lang w:val="uk-UA"/>
        </w:rPr>
        <w:t>райдержадміністрації.</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Посилення контролю та здійснення перевірок підприємств, установ, організацій на предмет додержання трудового законодавства, у тому числі на підприємствах, де спостерігається вивільнення працівників, зокрема, щодо дотримання суб’єктами господарювання відповідних державних гарантій з оплати праці.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Виконання окремих доручень з питань мобілізаційної роботи, цивільного захисту населення, охорони праці.</w:t>
      </w:r>
    </w:p>
    <w:p w:rsidR="00AE1886" w:rsidRPr="007711DB" w:rsidRDefault="00AE1886" w:rsidP="003A20FB">
      <w:pPr>
        <w:numPr>
          <w:ilvl w:val="1"/>
          <w:numId w:val="10"/>
        </w:numPr>
        <w:tabs>
          <w:tab w:val="clear" w:pos="1647"/>
          <w:tab w:val="num" w:pos="1080"/>
        </w:tabs>
        <w:ind w:left="0" w:right="-285" w:firstLine="720"/>
        <w:jc w:val="both"/>
        <w:rPr>
          <w:color w:val="000000"/>
          <w:sz w:val="28"/>
          <w:szCs w:val="28"/>
          <w:lang w:val="uk-UA"/>
        </w:rPr>
      </w:pPr>
      <w:r w:rsidRPr="007711DB">
        <w:rPr>
          <w:sz w:val="28"/>
          <w:szCs w:val="28"/>
          <w:lang w:val="uk-UA"/>
        </w:rPr>
        <w:t>Зменшення боргів із виплати заробітної плати на підприємствах, до яких застосовується процедура відновлення платоспроможності боржника або визнання</w:t>
      </w:r>
      <w:r w:rsidRPr="007711DB">
        <w:rPr>
          <w:color w:val="000000"/>
          <w:sz w:val="28"/>
          <w:szCs w:val="28"/>
          <w:lang w:val="uk-UA"/>
        </w:rPr>
        <w:t xml:space="preserve"> його банкрутом.</w:t>
      </w:r>
    </w:p>
    <w:p w:rsidR="00AE1886" w:rsidRPr="007711DB" w:rsidRDefault="00AE1886" w:rsidP="003A20FB">
      <w:pPr>
        <w:pStyle w:val="21"/>
        <w:spacing w:after="0" w:line="240" w:lineRule="auto"/>
        <w:ind w:left="0" w:right="-285" w:firstLine="720"/>
        <w:rPr>
          <w:color w:val="000000"/>
          <w:sz w:val="28"/>
          <w:szCs w:val="28"/>
          <w:u w:val="single"/>
          <w:lang w:val="uk-UA"/>
        </w:rPr>
      </w:pPr>
      <w:r w:rsidRPr="007711DB">
        <w:rPr>
          <w:color w:val="000000"/>
          <w:sz w:val="28"/>
          <w:szCs w:val="28"/>
          <w:u w:val="single"/>
          <w:lang w:val="uk-UA"/>
        </w:rPr>
        <w:t>Очікуваний результат:</w:t>
      </w:r>
    </w:p>
    <w:p w:rsidR="00B26859" w:rsidRPr="007711DB" w:rsidRDefault="00AE1886" w:rsidP="003A20FB">
      <w:pPr>
        <w:numPr>
          <w:ilvl w:val="0"/>
          <w:numId w:val="11"/>
        </w:numPr>
        <w:ind w:left="0" w:right="-285" w:firstLine="720"/>
        <w:jc w:val="both"/>
        <w:rPr>
          <w:sz w:val="28"/>
          <w:szCs w:val="28"/>
          <w:lang w:val="uk-UA"/>
        </w:rPr>
      </w:pPr>
      <w:r w:rsidRPr="007711DB">
        <w:rPr>
          <w:sz w:val="28"/>
          <w:szCs w:val="28"/>
          <w:lang w:val="uk-UA"/>
        </w:rPr>
        <w:t>Зростання</w:t>
      </w:r>
      <w:r w:rsidR="002C7929" w:rsidRPr="007711DB">
        <w:rPr>
          <w:sz w:val="28"/>
          <w:szCs w:val="28"/>
          <w:lang w:val="uk-UA"/>
        </w:rPr>
        <w:t xml:space="preserve"> фонду оплати праці на 15%</w:t>
      </w:r>
      <w:r w:rsidR="00A14924" w:rsidRPr="007711DB">
        <w:rPr>
          <w:sz w:val="28"/>
          <w:szCs w:val="28"/>
          <w:lang w:val="uk-UA"/>
        </w:rPr>
        <w:t xml:space="preserve"> </w:t>
      </w:r>
      <w:r w:rsidR="002C7929" w:rsidRPr="007711DB">
        <w:rPr>
          <w:sz w:val="28"/>
          <w:szCs w:val="28"/>
          <w:lang w:val="uk-UA"/>
        </w:rPr>
        <w:t>та</w:t>
      </w:r>
      <w:r w:rsidR="00A14924" w:rsidRPr="007711DB">
        <w:rPr>
          <w:sz w:val="28"/>
          <w:szCs w:val="28"/>
          <w:lang w:val="uk-UA"/>
        </w:rPr>
        <w:t xml:space="preserve"> збільшення</w:t>
      </w:r>
      <w:r w:rsidRPr="007711DB">
        <w:rPr>
          <w:i/>
          <w:sz w:val="28"/>
          <w:szCs w:val="28"/>
          <w:lang w:val="uk-UA"/>
        </w:rPr>
        <w:t xml:space="preserve"> </w:t>
      </w:r>
      <w:r w:rsidRPr="007711DB">
        <w:rPr>
          <w:sz w:val="28"/>
          <w:szCs w:val="28"/>
          <w:lang w:val="uk-UA"/>
        </w:rPr>
        <w:t xml:space="preserve">середньомісячної заробітної </w:t>
      </w:r>
      <w:r w:rsidR="00A14924" w:rsidRPr="007711DB">
        <w:rPr>
          <w:sz w:val="28"/>
          <w:szCs w:val="28"/>
          <w:lang w:val="uk-UA"/>
        </w:rPr>
        <w:t>плати одного штатного працівника.</w:t>
      </w:r>
      <w:r w:rsidR="00B26859" w:rsidRPr="007711DB">
        <w:rPr>
          <w:sz w:val="28"/>
          <w:szCs w:val="28"/>
          <w:lang w:val="uk-UA"/>
        </w:rPr>
        <w:t xml:space="preserve"> </w:t>
      </w:r>
      <w:r w:rsidRPr="007711DB">
        <w:rPr>
          <w:sz w:val="28"/>
          <w:szCs w:val="28"/>
          <w:lang w:val="uk-UA"/>
        </w:rPr>
        <w:t>Зростання доходів за рахунок підвищення розмірів пенсій, соціальних допомог та поточних трансфертів.</w:t>
      </w:r>
    </w:p>
    <w:p w:rsidR="00B42F14" w:rsidRPr="007711DB" w:rsidRDefault="00B42F14" w:rsidP="003A20FB">
      <w:pPr>
        <w:ind w:right="-285" w:firstLine="720"/>
        <w:outlineLvl w:val="0"/>
        <w:rPr>
          <w:color w:val="000000"/>
          <w:sz w:val="28"/>
          <w:szCs w:val="28"/>
          <w:lang w:val="uk-UA"/>
        </w:rPr>
      </w:pPr>
    </w:p>
    <w:p w:rsidR="00AE1886" w:rsidRPr="007711DB" w:rsidRDefault="00E8176A" w:rsidP="003A20FB">
      <w:pPr>
        <w:ind w:right="-285"/>
        <w:jc w:val="center"/>
        <w:outlineLvl w:val="0"/>
        <w:rPr>
          <w:color w:val="000000"/>
          <w:sz w:val="28"/>
          <w:szCs w:val="28"/>
          <w:lang w:val="uk-UA"/>
        </w:rPr>
      </w:pPr>
      <w:r w:rsidRPr="007711DB">
        <w:rPr>
          <w:color w:val="000000"/>
          <w:sz w:val="28"/>
          <w:szCs w:val="28"/>
          <w:lang w:val="uk-UA"/>
        </w:rPr>
        <w:t xml:space="preserve">2. </w:t>
      </w:r>
      <w:r w:rsidR="00AE1886" w:rsidRPr="007711DB">
        <w:rPr>
          <w:color w:val="000000"/>
          <w:sz w:val="28"/>
          <w:szCs w:val="28"/>
          <w:lang w:val="uk-UA"/>
        </w:rPr>
        <w:t>Ринок праці</w:t>
      </w:r>
    </w:p>
    <w:p w:rsidR="00AE1886" w:rsidRPr="007711DB" w:rsidRDefault="00AE1886" w:rsidP="003A20FB">
      <w:pPr>
        <w:ind w:right="-285" w:firstLine="720"/>
        <w:jc w:val="both"/>
        <w:rPr>
          <w:color w:val="000000"/>
          <w:sz w:val="28"/>
          <w:szCs w:val="28"/>
          <w:u w:val="single"/>
          <w:lang w:val="uk-UA"/>
        </w:rPr>
      </w:pPr>
      <w:r w:rsidRPr="007711DB">
        <w:rPr>
          <w:color w:val="000000"/>
          <w:sz w:val="28"/>
          <w:szCs w:val="28"/>
          <w:u w:val="single"/>
          <w:lang w:val="uk-UA"/>
        </w:rPr>
        <w:t>Проблемні питання:</w:t>
      </w:r>
    </w:p>
    <w:p w:rsidR="00AE1886" w:rsidRPr="007711DB" w:rsidRDefault="00AE1886" w:rsidP="0009244F">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Відсутність вакансій у більшості населених пункт</w:t>
      </w:r>
      <w:r w:rsidR="0009244F" w:rsidRPr="007711DB">
        <w:rPr>
          <w:sz w:val="28"/>
          <w:szCs w:val="28"/>
          <w:lang w:val="uk-UA"/>
        </w:rPr>
        <w:t>ів</w:t>
      </w:r>
      <w:r w:rsidRPr="007711DB">
        <w:rPr>
          <w:sz w:val="28"/>
          <w:szCs w:val="28"/>
          <w:lang w:val="uk-UA"/>
        </w:rPr>
        <w:t xml:space="preserve"> Житомирського району. </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Більше ніж у третині вакансій роботодавці пропонують мінімальну заробітну плату.</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Професійно-кваліфікаційний рівень незайнятих громадян не відповідає сучасним вимогам ринку праці.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Наявність прихованого безробіття та нелегальної зайнятості.</w:t>
      </w:r>
    </w:p>
    <w:p w:rsidR="004F1D94" w:rsidRPr="007711DB" w:rsidRDefault="004F1D94" w:rsidP="003A20FB">
      <w:pPr>
        <w:widowControl/>
        <w:numPr>
          <w:ilvl w:val="0"/>
          <w:numId w:val="10"/>
        </w:numPr>
        <w:tabs>
          <w:tab w:val="clear" w:pos="720"/>
          <w:tab w:val="num" w:pos="1080"/>
        </w:tabs>
        <w:autoSpaceDE/>
        <w:autoSpaceDN/>
        <w:adjustRightInd/>
        <w:ind w:left="0" w:right="-285" w:firstLine="720"/>
        <w:jc w:val="both"/>
        <w:rPr>
          <w:color w:val="000000"/>
          <w:sz w:val="28"/>
          <w:szCs w:val="28"/>
          <w:lang w:val="uk-UA"/>
        </w:rPr>
      </w:pPr>
      <w:r w:rsidRPr="007711DB">
        <w:rPr>
          <w:sz w:val="28"/>
          <w:szCs w:val="28"/>
          <w:lang w:val="uk-UA"/>
        </w:rPr>
        <w:t>Ускладнення при працевлаштуванні осіб з обмеженими фізичними можливостями.</w:t>
      </w:r>
    </w:p>
    <w:p w:rsidR="00AE1886" w:rsidRPr="007711DB" w:rsidRDefault="00AE1886" w:rsidP="003A20FB">
      <w:pPr>
        <w:tabs>
          <w:tab w:val="left" w:pos="709"/>
        </w:tabs>
        <w:ind w:right="-285" w:firstLine="720"/>
        <w:jc w:val="both"/>
        <w:rPr>
          <w:color w:val="000000"/>
          <w:sz w:val="28"/>
          <w:szCs w:val="28"/>
          <w:u w:val="single"/>
          <w:lang w:val="uk-UA"/>
        </w:rPr>
      </w:pPr>
      <w:r w:rsidRPr="007711DB">
        <w:rPr>
          <w:color w:val="000000"/>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Збереження ефективних існуючих та створення нових робочих місць на підприємствах, установах, організаціях різних форм власності за рахунок</w:t>
      </w:r>
      <w:r w:rsidR="004F1D94" w:rsidRPr="007711DB">
        <w:rPr>
          <w:sz w:val="28"/>
          <w:szCs w:val="28"/>
          <w:lang w:val="uk-UA"/>
        </w:rPr>
        <w:t xml:space="preserve"> проведення роз’яснювальних </w:t>
      </w:r>
      <w:r w:rsidR="00B60B0D" w:rsidRPr="007711DB">
        <w:rPr>
          <w:sz w:val="28"/>
          <w:szCs w:val="28"/>
          <w:lang w:val="uk-UA"/>
        </w:rPr>
        <w:t xml:space="preserve">робіт та сприянні </w:t>
      </w:r>
      <w:r w:rsidR="00470A4E" w:rsidRPr="007711DB">
        <w:rPr>
          <w:sz w:val="28"/>
          <w:szCs w:val="28"/>
          <w:lang w:val="uk-UA"/>
        </w:rPr>
        <w:t>у</w:t>
      </w:r>
      <w:r w:rsidR="00B60B0D" w:rsidRPr="007711DB">
        <w:rPr>
          <w:sz w:val="28"/>
          <w:szCs w:val="28"/>
          <w:lang w:val="uk-UA"/>
        </w:rPr>
        <w:t>провадженню інвестиційних та інноваційних проектів</w:t>
      </w:r>
      <w:r w:rsidRPr="007711DB">
        <w:rPr>
          <w:sz w:val="28"/>
          <w:szCs w:val="28"/>
          <w:lang w:val="uk-UA"/>
        </w:rPr>
        <w:t>.</w:t>
      </w:r>
    </w:p>
    <w:p w:rsidR="00AE1886" w:rsidRPr="007711DB" w:rsidRDefault="00B26859"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Вирішення питань працевлаштування найменш соціально захищених верст</w:t>
      </w:r>
      <w:r w:rsidR="00470A4E" w:rsidRPr="007711DB">
        <w:rPr>
          <w:sz w:val="28"/>
          <w:szCs w:val="28"/>
          <w:lang w:val="uk-UA"/>
        </w:rPr>
        <w:t>в</w:t>
      </w:r>
      <w:r w:rsidR="00AE1886" w:rsidRPr="007711DB">
        <w:rPr>
          <w:sz w:val="28"/>
          <w:szCs w:val="28"/>
          <w:lang w:val="uk-UA"/>
        </w:rPr>
        <w:t xml:space="preserve"> населення, зокрема молоді, якій надається перше робоче місце, осіб з обмеженими фізичними можливостями.</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Стимулювання роботодавців щодо працевлаштування громадян, які недостатньо конкурентоспроможні на ринку праці, шляхом компенсації фактичних витрат у розмірі єдиного внеску на загальнообов’язкове державне соціальне страхування.</w:t>
      </w:r>
    </w:p>
    <w:p w:rsidR="00214E6A" w:rsidRPr="007711DB" w:rsidRDefault="00B26859" w:rsidP="0009244F">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E21549" w:rsidRPr="007711DB">
        <w:rPr>
          <w:sz w:val="28"/>
          <w:szCs w:val="28"/>
          <w:lang w:val="uk-UA"/>
        </w:rPr>
        <w:t xml:space="preserve">Сприяння видачі </w:t>
      </w:r>
      <w:r w:rsidR="0009244F" w:rsidRPr="007711DB">
        <w:rPr>
          <w:sz w:val="28"/>
          <w:szCs w:val="28"/>
          <w:lang w:val="uk-UA"/>
        </w:rPr>
        <w:t xml:space="preserve">міським центром зайнятості населення спеціальних </w:t>
      </w:r>
      <w:r w:rsidR="00E21549" w:rsidRPr="007711DB">
        <w:rPr>
          <w:sz w:val="28"/>
          <w:szCs w:val="28"/>
          <w:lang w:val="uk-UA"/>
        </w:rPr>
        <w:t>ваучерів</w:t>
      </w:r>
      <w:r w:rsidR="00AE1886" w:rsidRPr="007711DB">
        <w:rPr>
          <w:sz w:val="28"/>
          <w:szCs w:val="28"/>
          <w:lang w:val="uk-UA"/>
        </w:rPr>
        <w:t xml:space="preserve"> </w:t>
      </w:r>
      <w:r w:rsidR="00E21549" w:rsidRPr="007711DB">
        <w:rPr>
          <w:sz w:val="28"/>
          <w:szCs w:val="28"/>
          <w:lang w:val="uk-UA"/>
        </w:rPr>
        <w:t>громадян</w:t>
      </w:r>
      <w:r w:rsidR="00214E6A" w:rsidRPr="007711DB">
        <w:rPr>
          <w:sz w:val="28"/>
          <w:szCs w:val="28"/>
          <w:lang w:val="uk-UA"/>
        </w:rPr>
        <w:t>ам</w:t>
      </w:r>
      <w:r w:rsidR="00E21549" w:rsidRPr="007711DB">
        <w:rPr>
          <w:sz w:val="28"/>
          <w:szCs w:val="28"/>
          <w:lang w:val="uk-UA"/>
        </w:rPr>
        <w:t xml:space="preserve"> віком старше 45 ро</w:t>
      </w:r>
      <w:r w:rsidR="0009244F" w:rsidRPr="007711DB">
        <w:rPr>
          <w:sz w:val="28"/>
          <w:szCs w:val="28"/>
          <w:lang w:val="uk-UA"/>
        </w:rPr>
        <w:t>ків</w:t>
      </w:r>
      <w:r w:rsidR="00E21549" w:rsidRPr="007711DB">
        <w:rPr>
          <w:sz w:val="28"/>
          <w:szCs w:val="28"/>
          <w:lang w:val="uk-UA"/>
        </w:rPr>
        <w:t xml:space="preserve"> </w:t>
      </w:r>
      <w:r w:rsidR="00AE1886" w:rsidRPr="007711DB">
        <w:rPr>
          <w:sz w:val="28"/>
          <w:szCs w:val="28"/>
          <w:lang w:val="uk-UA"/>
        </w:rPr>
        <w:t xml:space="preserve">для </w:t>
      </w:r>
      <w:r w:rsidR="00214E6A" w:rsidRPr="007711DB">
        <w:rPr>
          <w:sz w:val="28"/>
          <w:szCs w:val="28"/>
          <w:lang w:val="uk-UA"/>
        </w:rPr>
        <w:t>підтримання</w:t>
      </w:r>
      <w:r w:rsidR="00AE1886" w:rsidRPr="007711DB">
        <w:rPr>
          <w:sz w:val="28"/>
          <w:szCs w:val="28"/>
          <w:lang w:val="uk-UA"/>
        </w:rPr>
        <w:t xml:space="preserve"> конкурентоспроможності</w:t>
      </w:r>
      <w:r w:rsidR="00214E6A" w:rsidRPr="007711DB">
        <w:rPr>
          <w:sz w:val="28"/>
          <w:szCs w:val="28"/>
          <w:lang w:val="uk-UA"/>
        </w:rPr>
        <w:t xml:space="preserve"> осіб на ринку праці.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Організація громадських та інших робіт тимчасового характеру.</w:t>
      </w:r>
    </w:p>
    <w:p w:rsidR="00AE1886" w:rsidRPr="007711DB" w:rsidRDefault="00AE1886" w:rsidP="003A20FB">
      <w:pPr>
        <w:numPr>
          <w:ilvl w:val="1"/>
          <w:numId w:val="10"/>
        </w:numPr>
        <w:tabs>
          <w:tab w:val="clear" w:pos="1647"/>
          <w:tab w:val="num" w:pos="1080"/>
        </w:tabs>
        <w:ind w:left="0" w:right="-285" w:firstLine="720"/>
        <w:jc w:val="both"/>
        <w:rPr>
          <w:color w:val="000000"/>
          <w:sz w:val="28"/>
          <w:szCs w:val="28"/>
          <w:lang w:val="uk-UA"/>
        </w:rPr>
      </w:pPr>
      <w:r w:rsidRPr="007711DB">
        <w:rPr>
          <w:sz w:val="28"/>
          <w:szCs w:val="28"/>
          <w:lang w:val="uk-UA"/>
        </w:rPr>
        <w:t>Організація професійного навчання безробітних для набуття та удосконалення п</w:t>
      </w:r>
      <w:r w:rsidRPr="007711DB">
        <w:rPr>
          <w:color w:val="000000"/>
          <w:sz w:val="28"/>
          <w:szCs w:val="28"/>
          <w:lang w:val="uk-UA"/>
        </w:rPr>
        <w:t>рофесійних знань, умінь та навичок.</w:t>
      </w:r>
    </w:p>
    <w:p w:rsidR="00B26859" w:rsidRPr="007711DB" w:rsidRDefault="00AE1886" w:rsidP="003A20FB">
      <w:pPr>
        <w:tabs>
          <w:tab w:val="left" w:pos="-360"/>
        </w:tabs>
        <w:ind w:right="-285" w:firstLine="720"/>
        <w:jc w:val="both"/>
        <w:rPr>
          <w:color w:val="000000"/>
          <w:sz w:val="28"/>
          <w:szCs w:val="28"/>
          <w:u w:val="single"/>
          <w:lang w:val="uk-UA"/>
        </w:rPr>
      </w:pPr>
      <w:r w:rsidRPr="007711DB">
        <w:rPr>
          <w:color w:val="000000"/>
          <w:sz w:val="28"/>
          <w:szCs w:val="28"/>
          <w:u w:val="single"/>
          <w:lang w:val="uk-UA"/>
        </w:rPr>
        <w:t>Очікуваний результат:</w:t>
      </w:r>
    </w:p>
    <w:p w:rsidR="00E766CB" w:rsidRPr="007711DB" w:rsidRDefault="00287534" w:rsidP="003A20FB">
      <w:pPr>
        <w:numPr>
          <w:ilvl w:val="0"/>
          <w:numId w:val="11"/>
        </w:numPr>
        <w:ind w:left="0" w:right="-285" w:firstLine="720"/>
        <w:jc w:val="both"/>
        <w:rPr>
          <w:sz w:val="28"/>
          <w:szCs w:val="28"/>
          <w:lang w:val="uk-UA"/>
        </w:rPr>
      </w:pPr>
      <w:r w:rsidRPr="007711DB">
        <w:rPr>
          <w:sz w:val="28"/>
          <w:szCs w:val="28"/>
          <w:lang w:val="uk-UA"/>
        </w:rPr>
        <w:lastRenderedPageBreak/>
        <w:t>Зростання продуктивності праці та зменшення кількості безробітних за рахунок підвищення кваліфікації громадян</w:t>
      </w:r>
      <w:r w:rsidR="008447C6" w:rsidRPr="007711DB">
        <w:rPr>
          <w:sz w:val="28"/>
          <w:szCs w:val="28"/>
          <w:lang w:val="uk-UA"/>
        </w:rPr>
        <w:t>.</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У 2014 році послугами міського ц</w:t>
      </w:r>
      <w:r w:rsidR="00A0240B" w:rsidRPr="007711DB">
        <w:rPr>
          <w:sz w:val="28"/>
          <w:szCs w:val="28"/>
          <w:lang w:val="uk-UA"/>
        </w:rPr>
        <w:t>ентру зайнятості скористається 600</w:t>
      </w:r>
      <w:r w:rsidRPr="007711DB">
        <w:rPr>
          <w:sz w:val="28"/>
          <w:szCs w:val="28"/>
          <w:lang w:val="uk-UA"/>
        </w:rPr>
        <w:t xml:space="preserve"> осіб.</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Пер</w:t>
      </w:r>
      <w:r w:rsidR="00085894" w:rsidRPr="007711DB">
        <w:rPr>
          <w:sz w:val="28"/>
          <w:szCs w:val="28"/>
          <w:lang w:val="uk-UA"/>
        </w:rPr>
        <w:t>едбачається працевлаштувати</w:t>
      </w:r>
      <w:r w:rsidR="00B26859" w:rsidRPr="007711DB">
        <w:rPr>
          <w:sz w:val="28"/>
          <w:szCs w:val="28"/>
          <w:lang w:val="uk-UA"/>
        </w:rPr>
        <w:t xml:space="preserve"> </w:t>
      </w:r>
      <w:r w:rsidR="00085894" w:rsidRPr="007711DB">
        <w:rPr>
          <w:sz w:val="28"/>
          <w:szCs w:val="28"/>
          <w:lang w:val="uk-UA"/>
        </w:rPr>
        <w:t>420</w:t>
      </w:r>
      <w:r w:rsidRPr="007711DB">
        <w:rPr>
          <w:sz w:val="28"/>
          <w:szCs w:val="28"/>
          <w:lang w:val="uk-UA"/>
        </w:rPr>
        <w:t xml:space="preserve"> незайнятих громадян.</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Забезпечення професійної підготовки, перепідготовки та підвищення кваліфікації безробітних.</w:t>
      </w:r>
    </w:p>
    <w:p w:rsidR="00B42F14" w:rsidRPr="007711DB" w:rsidRDefault="00AE1886" w:rsidP="0009244F">
      <w:pPr>
        <w:numPr>
          <w:ilvl w:val="0"/>
          <w:numId w:val="11"/>
        </w:numPr>
        <w:ind w:left="0" w:right="-285" w:firstLine="720"/>
        <w:jc w:val="both"/>
        <w:rPr>
          <w:sz w:val="28"/>
          <w:szCs w:val="28"/>
          <w:lang w:val="uk-UA"/>
        </w:rPr>
      </w:pPr>
      <w:r w:rsidRPr="007711DB">
        <w:rPr>
          <w:sz w:val="28"/>
          <w:szCs w:val="28"/>
          <w:lang w:val="uk-UA"/>
        </w:rPr>
        <w:t>Залучення незайнятого населення до участі у громадських роботах</w:t>
      </w:r>
      <w:r w:rsidR="002D1E8B" w:rsidRPr="007711DB">
        <w:rPr>
          <w:sz w:val="28"/>
          <w:szCs w:val="28"/>
          <w:lang w:val="uk-UA"/>
        </w:rPr>
        <w:t>.</w:t>
      </w:r>
    </w:p>
    <w:p w:rsidR="002D1E8B" w:rsidRPr="007711DB" w:rsidRDefault="002D1E8B" w:rsidP="003A20FB">
      <w:pPr>
        <w:ind w:right="-285"/>
        <w:jc w:val="center"/>
        <w:outlineLvl w:val="0"/>
        <w:rPr>
          <w:color w:val="000000"/>
          <w:sz w:val="28"/>
          <w:szCs w:val="28"/>
          <w:lang w:val="uk-UA"/>
        </w:rPr>
      </w:pPr>
    </w:p>
    <w:p w:rsidR="00AE1886" w:rsidRPr="007711DB" w:rsidRDefault="00E8176A" w:rsidP="003A20FB">
      <w:pPr>
        <w:ind w:right="-285"/>
        <w:jc w:val="center"/>
        <w:outlineLvl w:val="0"/>
        <w:rPr>
          <w:color w:val="000000"/>
          <w:sz w:val="28"/>
          <w:szCs w:val="28"/>
          <w:lang w:val="uk-UA"/>
        </w:rPr>
      </w:pPr>
      <w:r w:rsidRPr="007711DB">
        <w:rPr>
          <w:color w:val="000000"/>
          <w:sz w:val="28"/>
          <w:szCs w:val="28"/>
          <w:lang w:val="uk-UA"/>
        </w:rPr>
        <w:t xml:space="preserve">3. </w:t>
      </w:r>
      <w:r w:rsidR="00AE1886" w:rsidRPr="007711DB">
        <w:rPr>
          <w:color w:val="000000"/>
          <w:sz w:val="28"/>
          <w:szCs w:val="28"/>
          <w:lang w:val="uk-UA"/>
        </w:rPr>
        <w:t>Соціальний захист населення</w:t>
      </w:r>
    </w:p>
    <w:p w:rsidR="00AE1886" w:rsidRPr="007711DB" w:rsidRDefault="00AE1886" w:rsidP="003A20FB">
      <w:pPr>
        <w:ind w:right="-285" w:firstLine="720"/>
        <w:jc w:val="both"/>
        <w:rPr>
          <w:color w:val="000000"/>
          <w:sz w:val="28"/>
          <w:szCs w:val="28"/>
          <w:u w:val="single"/>
          <w:lang w:val="uk-UA"/>
        </w:rPr>
      </w:pPr>
      <w:r w:rsidRPr="007711DB">
        <w:rPr>
          <w:color w:val="000000"/>
          <w:sz w:val="28"/>
          <w:szCs w:val="28"/>
          <w:u w:val="single"/>
          <w:lang w:val="uk-UA"/>
        </w:rPr>
        <w:t>Проблемні питання:</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color w:val="000000"/>
          <w:sz w:val="28"/>
          <w:szCs w:val="28"/>
          <w:lang w:val="uk-UA"/>
        </w:rPr>
        <w:t xml:space="preserve"> </w:t>
      </w:r>
      <w:r w:rsidR="00AE1886" w:rsidRPr="007711DB">
        <w:rPr>
          <w:sz w:val="28"/>
          <w:szCs w:val="28"/>
          <w:lang w:val="uk-UA"/>
        </w:rPr>
        <w:t>Необхідність вдосконалення системи надання соціальних послуг громадянам.</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Незначна кількість автомобілів, що виділяються для забезпечення інвалідів.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Невчасне фінансування пільг на придбання твердого палива та скрапленого газу.</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Необхідність покращення рівня фінансового забезпечення соціальних програм з надання субсидій, різних видів державних соціальних допомог, </w:t>
      </w:r>
      <w:r w:rsidR="00906051" w:rsidRPr="007711DB">
        <w:rPr>
          <w:sz w:val="28"/>
          <w:szCs w:val="28"/>
          <w:lang w:val="uk-UA"/>
        </w:rPr>
        <w:t>компенсації</w:t>
      </w:r>
      <w:r w:rsidRPr="007711DB">
        <w:rPr>
          <w:sz w:val="28"/>
          <w:szCs w:val="28"/>
          <w:lang w:val="uk-UA"/>
        </w:rPr>
        <w:t xml:space="preserve"> виплат, </w:t>
      </w:r>
      <w:r w:rsidR="00BB3A52" w:rsidRPr="007711DB">
        <w:rPr>
          <w:sz w:val="28"/>
          <w:szCs w:val="28"/>
          <w:lang w:val="uk-UA"/>
        </w:rPr>
        <w:t>відшкодування</w:t>
      </w:r>
      <w:r w:rsidRPr="007711DB">
        <w:rPr>
          <w:sz w:val="28"/>
          <w:szCs w:val="28"/>
          <w:lang w:val="uk-UA"/>
        </w:rPr>
        <w:t xml:space="preserve"> витрат </w:t>
      </w:r>
      <w:r w:rsidR="00BF6623" w:rsidRPr="007711DB">
        <w:rPr>
          <w:sz w:val="28"/>
          <w:szCs w:val="28"/>
          <w:lang w:val="uk-UA"/>
        </w:rPr>
        <w:t>на</w:t>
      </w:r>
      <w:r w:rsidRPr="007711DB">
        <w:rPr>
          <w:sz w:val="28"/>
          <w:szCs w:val="28"/>
          <w:lang w:val="uk-UA"/>
        </w:rPr>
        <w:t xml:space="preserve"> житлово-комунальн</w:t>
      </w:r>
      <w:r w:rsidR="00BB3A52" w:rsidRPr="007711DB">
        <w:rPr>
          <w:sz w:val="28"/>
          <w:szCs w:val="28"/>
          <w:lang w:val="uk-UA"/>
        </w:rPr>
        <w:t>і</w:t>
      </w:r>
      <w:r w:rsidRPr="007711DB">
        <w:rPr>
          <w:sz w:val="28"/>
          <w:szCs w:val="28"/>
          <w:lang w:val="uk-UA"/>
        </w:rPr>
        <w:t xml:space="preserve"> послуг</w:t>
      </w:r>
      <w:r w:rsidR="00BB3A52" w:rsidRPr="007711DB">
        <w:rPr>
          <w:sz w:val="28"/>
          <w:szCs w:val="28"/>
          <w:lang w:val="uk-UA"/>
        </w:rPr>
        <w:t>и</w:t>
      </w:r>
      <w:r w:rsidR="00BF6623" w:rsidRPr="007711DB">
        <w:rPr>
          <w:sz w:val="28"/>
          <w:szCs w:val="28"/>
          <w:lang w:val="uk-UA"/>
        </w:rPr>
        <w:t>, пільгові</w:t>
      </w:r>
      <w:r w:rsidR="00885697" w:rsidRPr="007711DB">
        <w:rPr>
          <w:sz w:val="28"/>
          <w:szCs w:val="28"/>
          <w:lang w:val="uk-UA"/>
        </w:rPr>
        <w:t xml:space="preserve"> перевезення</w:t>
      </w:r>
      <w:r w:rsidRPr="007711DB">
        <w:rPr>
          <w:sz w:val="28"/>
          <w:szCs w:val="28"/>
          <w:lang w:val="uk-UA"/>
        </w:rPr>
        <w:t xml:space="preserve"> автотранспортом.</w:t>
      </w:r>
    </w:p>
    <w:p w:rsidR="00AE1886" w:rsidRPr="007711DB" w:rsidRDefault="00AE1886" w:rsidP="003A20FB">
      <w:pPr>
        <w:ind w:right="-285" w:firstLine="720"/>
        <w:jc w:val="both"/>
        <w:rPr>
          <w:color w:val="000000"/>
          <w:sz w:val="28"/>
          <w:szCs w:val="28"/>
          <w:u w:val="single"/>
          <w:lang w:val="uk-UA"/>
        </w:rPr>
      </w:pPr>
      <w:r w:rsidRPr="007711DB">
        <w:rPr>
          <w:color w:val="000000"/>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Забезпечення повноти фінансування соціальних програм щодо соціального захисту інвалідів, ветеранів війни та праці, інших вразливих верст населення.</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Забезпечення потреби пільгових категорій населення в санаторно-курортних путівках, протезно-ортопедичних виробах, технічних засобах</w:t>
      </w:r>
      <w:r w:rsidR="00B26859" w:rsidRPr="007711DB">
        <w:rPr>
          <w:sz w:val="28"/>
          <w:szCs w:val="28"/>
          <w:lang w:val="uk-UA"/>
        </w:rPr>
        <w:t xml:space="preserve"> </w:t>
      </w:r>
      <w:r w:rsidRPr="007711DB">
        <w:rPr>
          <w:sz w:val="28"/>
          <w:szCs w:val="28"/>
          <w:lang w:val="uk-UA"/>
        </w:rPr>
        <w:t>реабілітації.</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Посилення адресності допомоги в залежності від майнового стану і доходів сім’ї</w:t>
      </w:r>
      <w:r w:rsidR="00B26859" w:rsidRPr="007711DB">
        <w:rPr>
          <w:sz w:val="28"/>
          <w:szCs w:val="28"/>
          <w:lang w:val="uk-UA"/>
        </w:rPr>
        <w:t xml:space="preserve"> </w:t>
      </w:r>
      <w:r w:rsidRPr="007711DB">
        <w:rPr>
          <w:sz w:val="28"/>
          <w:szCs w:val="28"/>
          <w:lang w:val="uk-UA"/>
        </w:rPr>
        <w:t>та підвищення розмірів соціальних виплат.</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Своєчасна виплата державної допомоги.</w:t>
      </w:r>
    </w:p>
    <w:p w:rsidR="00287534" w:rsidRPr="007711DB" w:rsidRDefault="00287534"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Вирішення питання щодо забезпечення </w:t>
      </w:r>
      <w:r w:rsidR="0031464B" w:rsidRPr="007711DB">
        <w:rPr>
          <w:sz w:val="28"/>
          <w:szCs w:val="28"/>
          <w:lang w:val="uk-UA"/>
        </w:rPr>
        <w:t>спец</w:t>
      </w:r>
      <w:r w:rsidRPr="007711DB">
        <w:rPr>
          <w:sz w:val="28"/>
          <w:szCs w:val="28"/>
          <w:lang w:val="uk-UA"/>
        </w:rPr>
        <w:t>автотранспортом</w:t>
      </w:r>
      <w:r w:rsidR="00834CE8" w:rsidRPr="007711DB">
        <w:rPr>
          <w:sz w:val="28"/>
          <w:szCs w:val="28"/>
          <w:lang w:val="uk-UA"/>
        </w:rPr>
        <w:t xml:space="preserve"> інвалідів району</w:t>
      </w:r>
      <w:r w:rsidRPr="007711DB">
        <w:rPr>
          <w:sz w:val="28"/>
          <w:szCs w:val="28"/>
          <w:lang w:val="uk-UA"/>
        </w:rPr>
        <w:t>.</w:t>
      </w:r>
    </w:p>
    <w:p w:rsidR="00AE1886" w:rsidRPr="007711DB" w:rsidRDefault="00AE1886" w:rsidP="003A20FB">
      <w:pPr>
        <w:pStyle w:val="21"/>
        <w:spacing w:after="0" w:line="240" w:lineRule="auto"/>
        <w:ind w:left="0" w:right="-285" w:firstLine="720"/>
        <w:rPr>
          <w:color w:val="000000"/>
          <w:spacing w:val="-4"/>
          <w:sz w:val="28"/>
          <w:szCs w:val="28"/>
          <w:u w:val="single"/>
          <w:lang w:val="uk-UA"/>
        </w:rPr>
      </w:pPr>
      <w:bookmarkStart w:id="4" w:name="_Toc341715808"/>
      <w:r w:rsidRPr="007711DB">
        <w:rPr>
          <w:color w:val="000000"/>
          <w:spacing w:val="-4"/>
          <w:sz w:val="28"/>
          <w:szCs w:val="28"/>
          <w:u w:val="single"/>
          <w:lang w:val="uk-UA"/>
        </w:rPr>
        <w:t>Інструменти виконання:</w:t>
      </w:r>
      <w:bookmarkEnd w:id="4"/>
    </w:p>
    <w:p w:rsidR="00AE1886" w:rsidRPr="007711DB" w:rsidRDefault="00AE1886" w:rsidP="003A20FB">
      <w:pPr>
        <w:pStyle w:val="21"/>
        <w:spacing w:after="0" w:line="240" w:lineRule="auto"/>
        <w:ind w:left="0" w:right="-285" w:firstLine="720"/>
        <w:jc w:val="both"/>
        <w:rPr>
          <w:color w:val="000000"/>
          <w:spacing w:val="-4"/>
          <w:sz w:val="28"/>
          <w:szCs w:val="28"/>
          <w:lang w:val="uk-UA"/>
        </w:rPr>
      </w:pPr>
      <w:bookmarkStart w:id="5" w:name="_Toc341715809"/>
      <w:r w:rsidRPr="007711DB">
        <w:rPr>
          <w:color w:val="000000"/>
          <w:spacing w:val="-4"/>
          <w:sz w:val="28"/>
          <w:szCs w:val="28"/>
          <w:lang w:val="uk-UA"/>
        </w:rPr>
        <w:t>Закон України „Про Державний бюджет України на 2014 рік”;</w:t>
      </w:r>
      <w:bookmarkEnd w:id="5"/>
    </w:p>
    <w:p w:rsidR="00AE1886" w:rsidRPr="007711DB" w:rsidRDefault="00AE1886" w:rsidP="003A20FB">
      <w:pPr>
        <w:ind w:right="-285" w:firstLine="720"/>
        <w:jc w:val="both"/>
        <w:rPr>
          <w:color w:val="000000"/>
          <w:sz w:val="28"/>
          <w:szCs w:val="28"/>
          <w:lang w:val="uk-UA"/>
        </w:rPr>
      </w:pPr>
      <w:r w:rsidRPr="007711DB">
        <w:rPr>
          <w:color w:val="000000"/>
          <w:sz w:val="28"/>
          <w:szCs w:val="28"/>
          <w:lang w:val="uk-UA"/>
        </w:rPr>
        <w:t>Закон України „Про державну допомогу сім’ям з дітьми”;</w:t>
      </w:r>
    </w:p>
    <w:p w:rsidR="00AE1886" w:rsidRPr="007711DB" w:rsidRDefault="00AE1886" w:rsidP="003A20FB">
      <w:pPr>
        <w:ind w:right="-285" w:firstLine="720"/>
        <w:jc w:val="both"/>
        <w:rPr>
          <w:color w:val="000000"/>
          <w:sz w:val="28"/>
          <w:szCs w:val="28"/>
          <w:lang w:val="uk-UA"/>
        </w:rPr>
      </w:pPr>
      <w:r w:rsidRPr="007711DB">
        <w:rPr>
          <w:color w:val="000000"/>
          <w:sz w:val="28"/>
          <w:szCs w:val="28"/>
          <w:lang w:val="uk-UA"/>
        </w:rPr>
        <w:t>Закон України „Про державну соціальну допомогу малозабезпеченим</w:t>
      </w:r>
      <w:r w:rsidR="00B26859" w:rsidRPr="007711DB">
        <w:rPr>
          <w:color w:val="000000"/>
          <w:sz w:val="28"/>
          <w:szCs w:val="28"/>
          <w:lang w:val="uk-UA"/>
        </w:rPr>
        <w:t xml:space="preserve"> </w:t>
      </w:r>
      <w:r w:rsidRPr="007711DB">
        <w:rPr>
          <w:color w:val="000000"/>
          <w:sz w:val="28"/>
          <w:szCs w:val="28"/>
          <w:lang w:val="uk-UA"/>
        </w:rPr>
        <w:t>сім’ям”;</w:t>
      </w:r>
    </w:p>
    <w:p w:rsidR="00AE1886" w:rsidRPr="007711DB" w:rsidRDefault="00AE1886" w:rsidP="003A20FB">
      <w:pPr>
        <w:ind w:right="-285" w:firstLine="720"/>
        <w:jc w:val="both"/>
        <w:rPr>
          <w:color w:val="000000"/>
          <w:sz w:val="28"/>
          <w:szCs w:val="28"/>
          <w:lang w:val="uk-UA"/>
        </w:rPr>
      </w:pPr>
      <w:r w:rsidRPr="007711DB">
        <w:rPr>
          <w:color w:val="000000"/>
          <w:sz w:val="28"/>
          <w:szCs w:val="28"/>
          <w:lang w:val="uk-UA"/>
        </w:rPr>
        <w:t xml:space="preserve">Закон України „Про державну соціальну допомогу інвалідам з </w:t>
      </w:r>
      <w:r w:rsidRPr="007711DB">
        <w:rPr>
          <w:color w:val="000000"/>
          <w:sz w:val="28"/>
          <w:szCs w:val="28"/>
          <w:lang w:val="uk-UA"/>
        </w:rPr>
        <w:tab/>
        <w:t>дитинства та дітям-інвалідам”.</w:t>
      </w:r>
    </w:p>
    <w:p w:rsidR="00AE1886" w:rsidRPr="007711DB" w:rsidRDefault="00AE1886" w:rsidP="003A20FB">
      <w:pPr>
        <w:ind w:right="-285" w:firstLine="720"/>
        <w:jc w:val="both"/>
        <w:rPr>
          <w:color w:val="000000"/>
          <w:sz w:val="28"/>
          <w:szCs w:val="28"/>
          <w:lang w:val="uk-UA"/>
        </w:rPr>
      </w:pPr>
      <w:r w:rsidRPr="007711DB">
        <w:rPr>
          <w:color w:val="000000"/>
          <w:sz w:val="28"/>
          <w:szCs w:val="28"/>
          <w:lang w:val="uk-UA"/>
        </w:rPr>
        <w:t>Закон України „Про реабілітацію інвалідів”.</w:t>
      </w:r>
    </w:p>
    <w:p w:rsidR="00AE1886" w:rsidRPr="007711DB" w:rsidRDefault="00AE1886" w:rsidP="003A20FB">
      <w:pPr>
        <w:ind w:right="-285" w:firstLine="720"/>
        <w:jc w:val="both"/>
        <w:rPr>
          <w:color w:val="000000"/>
          <w:sz w:val="28"/>
          <w:szCs w:val="28"/>
          <w:lang w:val="uk-UA"/>
        </w:rPr>
      </w:pPr>
      <w:r w:rsidRPr="007711DB">
        <w:rPr>
          <w:color w:val="000000"/>
          <w:sz w:val="28"/>
          <w:szCs w:val="28"/>
          <w:lang w:val="uk-UA"/>
        </w:rPr>
        <w:t>Постанова КМУ ВІД 31.01.2007Р. №77 „Про затвердження порядку надання пільг на придбання твердого палива та скрапленого газу за рахунок субвенцій з державного бюджету місцевим бюджетам”.</w:t>
      </w:r>
    </w:p>
    <w:p w:rsidR="00AE1886" w:rsidRPr="007711DB" w:rsidRDefault="00AE1886" w:rsidP="003A20FB">
      <w:pPr>
        <w:ind w:right="-285" w:firstLine="720"/>
        <w:jc w:val="both"/>
        <w:rPr>
          <w:color w:val="000000"/>
          <w:sz w:val="28"/>
          <w:szCs w:val="28"/>
          <w:lang w:val="uk-UA"/>
        </w:rPr>
      </w:pPr>
      <w:r w:rsidRPr="007711DB">
        <w:rPr>
          <w:color w:val="000000"/>
          <w:sz w:val="28"/>
          <w:szCs w:val="28"/>
          <w:lang w:val="uk-UA"/>
        </w:rPr>
        <w:t>Накази Міністерства праці та соціальної політики.</w:t>
      </w:r>
    </w:p>
    <w:p w:rsidR="00AE1886" w:rsidRPr="007711DB" w:rsidRDefault="00AE1886" w:rsidP="003A20FB">
      <w:pPr>
        <w:ind w:right="-285" w:firstLine="720"/>
        <w:jc w:val="both"/>
        <w:rPr>
          <w:color w:val="000000"/>
          <w:sz w:val="28"/>
          <w:szCs w:val="28"/>
          <w:u w:val="single"/>
          <w:lang w:val="uk-UA"/>
        </w:rPr>
      </w:pPr>
      <w:r w:rsidRPr="007711DB">
        <w:rPr>
          <w:color w:val="000000"/>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bookmarkStart w:id="6" w:name="_Toc341715810"/>
      <w:r w:rsidRPr="007711DB">
        <w:rPr>
          <w:sz w:val="28"/>
          <w:szCs w:val="28"/>
          <w:lang w:val="uk-UA"/>
        </w:rPr>
        <w:lastRenderedPageBreak/>
        <w:t>Використання громадянами району пільг на проїзд в повному обсязі та в рівній мірі.</w:t>
      </w:r>
      <w:bookmarkEnd w:id="6"/>
    </w:p>
    <w:p w:rsidR="00AE1886" w:rsidRPr="007711DB" w:rsidRDefault="00AE1886" w:rsidP="003A20FB">
      <w:pPr>
        <w:numPr>
          <w:ilvl w:val="0"/>
          <w:numId w:val="11"/>
        </w:numPr>
        <w:ind w:left="0" w:right="-285" w:firstLine="720"/>
        <w:jc w:val="both"/>
        <w:rPr>
          <w:sz w:val="28"/>
          <w:szCs w:val="28"/>
          <w:lang w:val="uk-UA"/>
        </w:rPr>
      </w:pPr>
      <w:bookmarkStart w:id="7" w:name="_Toc341715811"/>
      <w:r w:rsidRPr="007711DB">
        <w:rPr>
          <w:sz w:val="28"/>
          <w:szCs w:val="28"/>
          <w:lang w:val="uk-UA"/>
        </w:rPr>
        <w:t>Покращення соціального обслуговування громадян.</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Своєчасне отримання пільговиками району готівки для придбання твердого палива та скрапленого газу.</w:t>
      </w:r>
    </w:p>
    <w:p w:rsidR="00B26859" w:rsidRPr="007711DB" w:rsidRDefault="00AE1886" w:rsidP="003A20FB">
      <w:pPr>
        <w:numPr>
          <w:ilvl w:val="0"/>
          <w:numId w:val="11"/>
        </w:numPr>
        <w:ind w:left="0" w:right="-285" w:firstLine="720"/>
        <w:jc w:val="both"/>
        <w:rPr>
          <w:sz w:val="28"/>
          <w:szCs w:val="28"/>
          <w:lang w:val="uk-UA"/>
        </w:rPr>
      </w:pPr>
      <w:r w:rsidRPr="007711DB">
        <w:rPr>
          <w:sz w:val="28"/>
          <w:szCs w:val="28"/>
          <w:lang w:val="uk-UA"/>
        </w:rPr>
        <w:t xml:space="preserve">Збільшення щорічної допомоги на оздоровлення ліквідаторів наслідків Чорнобильської катастрофи. </w:t>
      </w:r>
      <w:bookmarkEnd w:id="7"/>
    </w:p>
    <w:p w:rsidR="00B42F14" w:rsidRPr="007711DB" w:rsidRDefault="00B42F14" w:rsidP="003A20FB">
      <w:pPr>
        <w:ind w:right="-285" w:firstLine="720"/>
        <w:outlineLvl w:val="0"/>
        <w:rPr>
          <w:sz w:val="28"/>
          <w:szCs w:val="28"/>
          <w:lang w:val="uk-UA"/>
        </w:rPr>
      </w:pPr>
    </w:p>
    <w:p w:rsidR="00AE1886" w:rsidRPr="007711DB" w:rsidRDefault="00E8176A" w:rsidP="003A20FB">
      <w:pPr>
        <w:ind w:right="-285"/>
        <w:jc w:val="center"/>
        <w:outlineLvl w:val="0"/>
        <w:rPr>
          <w:sz w:val="28"/>
          <w:szCs w:val="28"/>
          <w:lang w:val="uk-UA"/>
        </w:rPr>
      </w:pPr>
      <w:r w:rsidRPr="007711DB">
        <w:rPr>
          <w:sz w:val="28"/>
          <w:szCs w:val="28"/>
          <w:lang w:val="uk-UA"/>
        </w:rPr>
        <w:t xml:space="preserve">4. </w:t>
      </w:r>
      <w:r w:rsidR="00AE1886" w:rsidRPr="007711DB">
        <w:rPr>
          <w:sz w:val="28"/>
          <w:szCs w:val="28"/>
          <w:lang w:val="uk-UA"/>
        </w:rPr>
        <w:t>Пенсійне забезпечення та розвиток загальнообов’язкового державного соціального страхування</w:t>
      </w:r>
    </w:p>
    <w:p w:rsidR="00AE1886" w:rsidRPr="007711DB" w:rsidRDefault="00AE1886" w:rsidP="003A20FB">
      <w:pPr>
        <w:pStyle w:val="western"/>
        <w:spacing w:before="0" w:beforeAutospacing="0" w:after="0" w:afterAutospacing="0"/>
        <w:ind w:right="-285" w:firstLine="720"/>
        <w:jc w:val="both"/>
        <w:rPr>
          <w:b w:val="0"/>
          <w:sz w:val="28"/>
          <w:szCs w:val="28"/>
          <w:u w:val="single"/>
        </w:rPr>
      </w:pPr>
      <w:r w:rsidRPr="007711DB">
        <w:rPr>
          <w:b w:val="0"/>
          <w:iCs/>
          <w:sz w:val="28"/>
          <w:szCs w:val="28"/>
          <w:u w:val="single"/>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Залишається значною заборгованість по внесках на загальнообов’язкове державне пенсійне страхування.</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Борги по страхових та єдиному внесках (з урахуванням несплачених сум</w:t>
      </w:r>
      <w:r w:rsidRPr="007711DB">
        <w:rPr>
          <w:sz w:val="28"/>
          <w:szCs w:val="28"/>
          <w:lang w:val="uk-UA"/>
        </w:rPr>
        <w:t xml:space="preserve"> </w:t>
      </w:r>
      <w:r w:rsidR="00AE1886" w:rsidRPr="007711DB">
        <w:rPr>
          <w:sz w:val="28"/>
          <w:szCs w:val="28"/>
          <w:lang w:val="uk-UA"/>
        </w:rPr>
        <w:t>фінансових санкцій та пені) перевищують заб</w:t>
      </w:r>
      <w:r w:rsidR="00834CE8" w:rsidRPr="007711DB">
        <w:rPr>
          <w:sz w:val="28"/>
          <w:szCs w:val="28"/>
          <w:lang w:val="uk-UA"/>
        </w:rPr>
        <w:t>оргованість по заробітній платі</w:t>
      </w:r>
      <w:r w:rsidR="00AE1886" w:rsidRPr="007711DB">
        <w:rPr>
          <w:sz w:val="28"/>
          <w:szCs w:val="28"/>
          <w:lang w:val="uk-UA"/>
        </w:rPr>
        <w:t>.</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Продовжує зростати заборгованість по єдиному внеску економічно активних підприємств.</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Виплата заробітної плати в розмірах менше від законодавчо встановленого розміру.</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Нелегальне працевлаштування без оформлення трудових відносин.</w:t>
      </w:r>
    </w:p>
    <w:p w:rsidR="00AE1886" w:rsidRPr="007711DB" w:rsidRDefault="000F463F"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Значними залишаються борги по невідшкодованих сумах пенсій, призначених на пільгових умовах</w:t>
      </w:r>
      <w:r w:rsidR="00AE1886" w:rsidRPr="007711DB">
        <w:rPr>
          <w:sz w:val="28"/>
          <w:szCs w:val="28"/>
          <w:lang w:val="uk-UA"/>
        </w:rPr>
        <w:t>.</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sz w:val="28"/>
          <w:szCs w:val="28"/>
          <w:lang w:val="uk-UA"/>
        </w:rPr>
        <w:t xml:space="preserve"> </w:t>
      </w:r>
      <w:r w:rsidR="00AE1886" w:rsidRPr="007711DB">
        <w:rPr>
          <w:sz w:val="28"/>
          <w:szCs w:val="28"/>
          <w:lang w:val="uk-UA"/>
        </w:rPr>
        <w:t>Недостатня забезпеченість потреби на виплату пенсій власними коштами</w:t>
      </w:r>
      <w:r w:rsidR="00AE1886" w:rsidRPr="007711DB">
        <w:rPr>
          <w:bCs/>
          <w:sz w:val="28"/>
          <w:szCs w:val="28"/>
          <w:lang w:val="uk-UA"/>
        </w:rPr>
        <w:t>.</w:t>
      </w:r>
    </w:p>
    <w:p w:rsidR="00AE1886" w:rsidRPr="007711DB" w:rsidRDefault="00AE1886" w:rsidP="003A20FB">
      <w:pPr>
        <w:pStyle w:val="western"/>
        <w:spacing w:before="0" w:beforeAutospacing="0" w:after="0" w:afterAutospacing="0"/>
        <w:ind w:right="-285" w:firstLine="720"/>
        <w:jc w:val="both"/>
        <w:rPr>
          <w:b w:val="0"/>
          <w:iCs/>
          <w:sz w:val="28"/>
          <w:szCs w:val="28"/>
          <w:u w:val="single"/>
        </w:rPr>
      </w:pPr>
      <w:r w:rsidRPr="007711DB">
        <w:rPr>
          <w:b w:val="0"/>
          <w:iCs/>
          <w:sz w:val="28"/>
          <w:szCs w:val="28"/>
          <w:u w:val="single"/>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Розробка та </w:t>
      </w:r>
      <w:r w:rsidR="00FE330C" w:rsidRPr="007711DB">
        <w:rPr>
          <w:sz w:val="28"/>
          <w:szCs w:val="28"/>
          <w:lang w:val="uk-UA"/>
        </w:rPr>
        <w:t>у</w:t>
      </w:r>
      <w:r w:rsidRPr="007711DB">
        <w:rPr>
          <w:sz w:val="28"/>
          <w:szCs w:val="28"/>
          <w:lang w:val="uk-UA"/>
        </w:rPr>
        <w:t>провадження дієвих механізмів впливу на роботодавців у частині повної зайнятості населення та легалізації робочих місць.</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Забезпечення погашення заборгованості із єдиного внеску до Пенсійного фонду </w:t>
      </w:r>
      <w:r w:rsidR="00E26AD0" w:rsidRPr="007711DB">
        <w:rPr>
          <w:sz w:val="28"/>
          <w:szCs w:val="28"/>
          <w:lang w:val="uk-UA"/>
        </w:rPr>
        <w:t xml:space="preserve">економічно </w:t>
      </w:r>
      <w:r w:rsidRPr="007711DB">
        <w:rPr>
          <w:sz w:val="28"/>
          <w:szCs w:val="28"/>
          <w:lang w:val="uk-UA"/>
        </w:rPr>
        <w:t>активними підприємствами району.</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Ліквідація заборгованості перед Пенсійним фондом.</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Збільшення надходжень вла</w:t>
      </w:r>
      <w:r w:rsidR="00394268" w:rsidRPr="007711DB">
        <w:rPr>
          <w:sz w:val="28"/>
          <w:szCs w:val="28"/>
          <w:lang w:val="uk-UA"/>
        </w:rPr>
        <w:t>сних коштів до Пенсійного фонду.</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sz w:val="28"/>
          <w:szCs w:val="28"/>
          <w:lang w:val="uk-UA"/>
        </w:rPr>
        <w:t>Забезпечення своєчасного перерахунку пенсій та допомог, які визначені на</w:t>
      </w:r>
      <w:r w:rsidRPr="007711DB">
        <w:rPr>
          <w:bCs/>
          <w:sz w:val="28"/>
          <w:szCs w:val="28"/>
          <w:lang w:val="uk-UA"/>
        </w:rPr>
        <w:t xml:space="preserve"> державному рівні.</w:t>
      </w:r>
    </w:p>
    <w:p w:rsidR="00AE1886" w:rsidRPr="007711DB" w:rsidRDefault="00AE1886" w:rsidP="003A20FB">
      <w:pPr>
        <w:pStyle w:val="western"/>
        <w:spacing w:before="0" w:beforeAutospacing="0" w:after="0" w:afterAutospacing="0"/>
        <w:ind w:right="-285" w:firstLine="720"/>
        <w:jc w:val="both"/>
        <w:rPr>
          <w:b w:val="0"/>
          <w:sz w:val="28"/>
          <w:szCs w:val="28"/>
          <w:u w:val="single"/>
        </w:rPr>
      </w:pPr>
      <w:r w:rsidRPr="007711DB">
        <w:rPr>
          <w:b w:val="0"/>
          <w:iCs/>
          <w:sz w:val="28"/>
          <w:szCs w:val="28"/>
          <w:u w:val="single"/>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 xml:space="preserve">За прогнозними розрахунками обсяги надходжень коштів до Пенсійного фонду у 2014 році </w:t>
      </w:r>
      <w:r w:rsidR="00D356E1" w:rsidRPr="007711DB">
        <w:rPr>
          <w:sz w:val="28"/>
          <w:szCs w:val="28"/>
          <w:lang w:val="uk-UA"/>
        </w:rPr>
        <w:t>становитимуть</w:t>
      </w:r>
      <w:r w:rsidRPr="007711DB">
        <w:rPr>
          <w:sz w:val="28"/>
          <w:szCs w:val="28"/>
          <w:lang w:val="uk-UA"/>
        </w:rPr>
        <w:t xml:space="preserve"> 169,6 млн. грн. Зростання до рівня 2013 року - на 10,1% за рахунок збільшення фонду оплати праці на 15%. </w:t>
      </w:r>
    </w:p>
    <w:p w:rsidR="00B26859" w:rsidRPr="007711DB" w:rsidRDefault="00394268" w:rsidP="003A20FB">
      <w:pPr>
        <w:numPr>
          <w:ilvl w:val="0"/>
          <w:numId w:val="11"/>
        </w:numPr>
        <w:ind w:left="0" w:right="-285" w:firstLine="720"/>
        <w:jc w:val="both"/>
        <w:rPr>
          <w:bCs/>
          <w:sz w:val="28"/>
          <w:szCs w:val="28"/>
          <w:lang w:val="uk-UA"/>
        </w:rPr>
      </w:pPr>
      <w:r w:rsidRPr="007711DB">
        <w:rPr>
          <w:sz w:val="28"/>
          <w:szCs w:val="28"/>
          <w:lang w:val="uk-UA"/>
        </w:rPr>
        <w:t>Збільшення</w:t>
      </w:r>
      <w:r w:rsidR="00720A24" w:rsidRPr="007711DB">
        <w:rPr>
          <w:sz w:val="28"/>
          <w:szCs w:val="28"/>
          <w:lang w:val="uk-UA"/>
        </w:rPr>
        <w:t xml:space="preserve"> до 1375 грн. або на 5,6%</w:t>
      </w:r>
      <w:r w:rsidRPr="007711DB">
        <w:rPr>
          <w:sz w:val="28"/>
          <w:szCs w:val="28"/>
          <w:lang w:val="uk-UA"/>
        </w:rPr>
        <w:t xml:space="preserve"> середнього розміру пенсій для осіб, які втратили працездатність, що пов’язано з підвищенням на державному</w:t>
      </w:r>
      <w:r w:rsidRPr="007711DB">
        <w:rPr>
          <w:bCs/>
          <w:sz w:val="28"/>
          <w:szCs w:val="28"/>
          <w:lang w:val="uk-UA"/>
        </w:rPr>
        <w:t xml:space="preserve"> рівні прожиткового мінімуму.</w:t>
      </w:r>
    </w:p>
    <w:p w:rsidR="0089779C" w:rsidRPr="007711DB" w:rsidRDefault="0089779C" w:rsidP="003A20FB">
      <w:pPr>
        <w:pStyle w:val="a5"/>
        <w:tabs>
          <w:tab w:val="left" w:pos="5040"/>
        </w:tabs>
        <w:ind w:left="0" w:right="-285" w:firstLine="720"/>
        <w:outlineLvl w:val="0"/>
        <w:rPr>
          <w:color w:val="auto"/>
          <w:spacing w:val="-2"/>
          <w:sz w:val="28"/>
          <w:szCs w:val="28"/>
        </w:rPr>
      </w:pPr>
    </w:p>
    <w:p w:rsidR="00AE1886" w:rsidRPr="007711DB" w:rsidRDefault="00E8176A" w:rsidP="003A20FB">
      <w:pPr>
        <w:pStyle w:val="a5"/>
        <w:tabs>
          <w:tab w:val="left" w:pos="5040"/>
        </w:tabs>
        <w:ind w:left="0" w:right="-285" w:firstLine="0"/>
        <w:jc w:val="center"/>
        <w:outlineLvl w:val="0"/>
        <w:rPr>
          <w:color w:val="auto"/>
          <w:spacing w:val="-2"/>
          <w:sz w:val="28"/>
          <w:szCs w:val="28"/>
        </w:rPr>
      </w:pPr>
      <w:r w:rsidRPr="007711DB">
        <w:rPr>
          <w:color w:val="auto"/>
          <w:spacing w:val="-2"/>
          <w:sz w:val="28"/>
          <w:szCs w:val="28"/>
        </w:rPr>
        <w:t xml:space="preserve">5. </w:t>
      </w:r>
      <w:r w:rsidR="00AE1886" w:rsidRPr="007711DB">
        <w:rPr>
          <w:color w:val="auto"/>
          <w:spacing w:val="-2"/>
          <w:sz w:val="28"/>
          <w:szCs w:val="28"/>
        </w:rPr>
        <w:t>Будівництво та житлова політика</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Відсутність дієвого</w:t>
      </w:r>
      <w:r w:rsidR="00B26859" w:rsidRPr="007711DB">
        <w:rPr>
          <w:sz w:val="28"/>
          <w:szCs w:val="28"/>
          <w:lang w:val="uk-UA"/>
        </w:rPr>
        <w:t xml:space="preserve"> </w:t>
      </w:r>
      <w:r w:rsidRPr="007711DB">
        <w:rPr>
          <w:sz w:val="28"/>
          <w:szCs w:val="28"/>
          <w:lang w:val="uk-UA"/>
        </w:rPr>
        <w:t>банківського механізму іпотечного кредитування індивідуальних забудовників.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lastRenderedPageBreak/>
        <w:t>Недоста</w:t>
      </w:r>
      <w:r w:rsidR="007C15A5" w:rsidRPr="007711DB">
        <w:rPr>
          <w:sz w:val="28"/>
          <w:szCs w:val="28"/>
          <w:lang w:val="uk-UA"/>
        </w:rPr>
        <w:t>тність інвестиційних ресурсів у будівельній галузі</w:t>
      </w:r>
      <w:r w:rsidRPr="007711DB">
        <w:rPr>
          <w:sz w:val="28"/>
          <w:szCs w:val="28"/>
          <w:lang w:val="uk-UA"/>
        </w:rPr>
        <w:t>.</w:t>
      </w:r>
    </w:p>
    <w:p w:rsidR="007C15A5" w:rsidRPr="007711DB" w:rsidRDefault="007C15A5"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Високі процентні ставки за користування банківськими кредитами.</w:t>
      </w:r>
    </w:p>
    <w:p w:rsidR="00AE1886"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Сприяння збільшенню будівництва виробничих об’єктів, що мають стратегічний вплив на розвиток району шляхом створення привабливого інвестиційного клімату для інвесторів.</w:t>
      </w:r>
    </w:p>
    <w:p w:rsidR="00B26859" w:rsidRPr="007711DB" w:rsidRDefault="00F379CC" w:rsidP="003A20FB">
      <w:pPr>
        <w:numPr>
          <w:ilvl w:val="1"/>
          <w:numId w:val="10"/>
        </w:numPr>
        <w:tabs>
          <w:tab w:val="clear" w:pos="1647"/>
          <w:tab w:val="num" w:pos="1080"/>
        </w:tabs>
        <w:ind w:left="0" w:right="-285" w:firstLine="720"/>
        <w:jc w:val="both"/>
        <w:rPr>
          <w:spacing w:val="-2"/>
          <w:sz w:val="28"/>
          <w:szCs w:val="28"/>
          <w:lang w:val="uk-UA"/>
        </w:rPr>
      </w:pPr>
      <w:r w:rsidRPr="007711DB">
        <w:rPr>
          <w:sz w:val="28"/>
          <w:szCs w:val="28"/>
          <w:lang w:val="uk-UA"/>
        </w:rPr>
        <w:t xml:space="preserve">Збільшення </w:t>
      </w:r>
      <w:r w:rsidR="00AE1886" w:rsidRPr="007711DB">
        <w:rPr>
          <w:sz w:val="28"/>
          <w:szCs w:val="28"/>
          <w:lang w:val="uk-UA"/>
        </w:rPr>
        <w:t>використання будівельних матеріалів та конструкцій, вироблених місцевими під</w:t>
      </w:r>
      <w:r w:rsidR="00AE1886" w:rsidRPr="007711DB">
        <w:rPr>
          <w:spacing w:val="-2"/>
          <w:sz w:val="28"/>
          <w:szCs w:val="28"/>
          <w:lang w:val="uk-UA"/>
        </w:rPr>
        <w:t>приємствами.</w:t>
      </w:r>
    </w:p>
    <w:p w:rsidR="00B26859" w:rsidRPr="007711DB" w:rsidRDefault="00AE1886" w:rsidP="003A20FB">
      <w:pPr>
        <w:ind w:right="-285" w:firstLine="720"/>
        <w:jc w:val="both"/>
        <w:rPr>
          <w:spacing w:val="-2"/>
          <w:sz w:val="28"/>
          <w:szCs w:val="28"/>
          <w:u w:val="single"/>
          <w:lang w:val="uk-UA"/>
        </w:rPr>
      </w:pPr>
      <w:r w:rsidRPr="007711DB">
        <w:rPr>
          <w:spacing w:val="-2"/>
          <w:sz w:val="28"/>
          <w:szCs w:val="28"/>
          <w:u w:val="single"/>
          <w:lang w:val="uk-UA"/>
        </w:rPr>
        <w:t xml:space="preserve">Очікуваний результат: </w:t>
      </w:r>
    </w:p>
    <w:p w:rsidR="00AE1886" w:rsidRPr="007711DB" w:rsidRDefault="00A07343" w:rsidP="003A20FB">
      <w:pPr>
        <w:numPr>
          <w:ilvl w:val="0"/>
          <w:numId w:val="11"/>
        </w:numPr>
        <w:ind w:left="0" w:right="-285" w:firstLine="720"/>
        <w:jc w:val="both"/>
        <w:rPr>
          <w:sz w:val="28"/>
          <w:szCs w:val="28"/>
          <w:lang w:val="uk-UA"/>
        </w:rPr>
      </w:pPr>
      <w:r w:rsidRPr="007711DB">
        <w:rPr>
          <w:sz w:val="28"/>
          <w:szCs w:val="28"/>
          <w:lang w:val="uk-UA"/>
        </w:rPr>
        <w:t>Збільшення о</w:t>
      </w:r>
      <w:r w:rsidR="00AE1886" w:rsidRPr="007711DB">
        <w:rPr>
          <w:sz w:val="28"/>
          <w:szCs w:val="28"/>
          <w:lang w:val="uk-UA"/>
        </w:rPr>
        <w:t>бсяг</w:t>
      </w:r>
      <w:r w:rsidRPr="007711DB">
        <w:rPr>
          <w:sz w:val="28"/>
          <w:szCs w:val="28"/>
          <w:lang w:val="uk-UA"/>
        </w:rPr>
        <w:t>у</w:t>
      </w:r>
      <w:r w:rsidR="00AE1886" w:rsidRPr="007711DB">
        <w:rPr>
          <w:sz w:val="28"/>
          <w:szCs w:val="28"/>
          <w:lang w:val="uk-UA"/>
        </w:rPr>
        <w:t xml:space="preserve"> виконаних будівельних робіт</w:t>
      </w:r>
      <w:r w:rsidRPr="007711DB">
        <w:rPr>
          <w:sz w:val="28"/>
          <w:szCs w:val="28"/>
          <w:lang w:val="uk-UA"/>
        </w:rPr>
        <w:t xml:space="preserve"> у 2014 році</w:t>
      </w:r>
      <w:r w:rsidR="00AE1886" w:rsidRPr="007711DB">
        <w:rPr>
          <w:sz w:val="28"/>
          <w:szCs w:val="28"/>
          <w:lang w:val="uk-UA"/>
        </w:rPr>
        <w:t>.</w:t>
      </w:r>
    </w:p>
    <w:p w:rsidR="00A07343" w:rsidRPr="007711DB" w:rsidRDefault="00AE1886" w:rsidP="003A20FB">
      <w:pPr>
        <w:numPr>
          <w:ilvl w:val="0"/>
          <w:numId w:val="11"/>
        </w:numPr>
        <w:ind w:left="0" w:right="-285" w:firstLine="720"/>
        <w:jc w:val="both"/>
        <w:rPr>
          <w:sz w:val="28"/>
          <w:szCs w:val="28"/>
          <w:lang w:val="uk-UA"/>
        </w:rPr>
      </w:pPr>
      <w:r w:rsidRPr="007711DB">
        <w:rPr>
          <w:sz w:val="28"/>
          <w:szCs w:val="28"/>
          <w:lang w:val="uk-UA"/>
        </w:rPr>
        <w:t>Обсяг інвестицій у житлове будівництво складе 84,0 млн. грн</w:t>
      </w:r>
      <w:r w:rsidR="00A07343" w:rsidRPr="007711DB">
        <w:rPr>
          <w:sz w:val="28"/>
          <w:szCs w:val="28"/>
          <w:lang w:val="uk-UA"/>
        </w:rPr>
        <w:t>. та очікується їх зростання.</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Прогнозується ввести в експлуатацію житла у 2014 році 53,5 тис. кв. м.</w:t>
      </w:r>
    </w:p>
    <w:p w:rsidR="0089779C" w:rsidRPr="007711DB" w:rsidRDefault="00C63965" w:rsidP="008D29C6">
      <w:pPr>
        <w:numPr>
          <w:ilvl w:val="0"/>
          <w:numId w:val="11"/>
        </w:numPr>
        <w:ind w:left="0" w:right="-285" w:firstLine="720"/>
        <w:jc w:val="both"/>
        <w:rPr>
          <w:spacing w:val="-2"/>
          <w:sz w:val="28"/>
          <w:szCs w:val="28"/>
          <w:lang w:val="uk-UA"/>
        </w:rPr>
      </w:pPr>
      <w:r w:rsidRPr="007711DB">
        <w:rPr>
          <w:sz w:val="28"/>
          <w:szCs w:val="28"/>
          <w:lang w:val="uk-UA"/>
        </w:rPr>
        <w:t>Сприяння у фінансуванні</w:t>
      </w:r>
      <w:r w:rsidR="00AE1886" w:rsidRPr="007711DB">
        <w:rPr>
          <w:sz w:val="28"/>
          <w:szCs w:val="28"/>
          <w:lang w:val="uk-UA"/>
        </w:rPr>
        <w:t xml:space="preserve"> за рахунок видатків з державного бюджету</w:t>
      </w:r>
      <w:r w:rsidRPr="007711DB">
        <w:rPr>
          <w:sz w:val="28"/>
          <w:szCs w:val="28"/>
          <w:lang w:val="uk-UA"/>
        </w:rPr>
        <w:t xml:space="preserve"> реконструкції</w:t>
      </w:r>
      <w:r w:rsidRPr="007711DB">
        <w:rPr>
          <w:spacing w:val="-2"/>
          <w:sz w:val="28"/>
          <w:szCs w:val="28"/>
          <w:lang w:val="uk-UA"/>
        </w:rPr>
        <w:t xml:space="preserve"> дошкільних навчальних закладів та шкіл.</w:t>
      </w:r>
    </w:p>
    <w:p w:rsidR="00971E99" w:rsidRPr="007711DB" w:rsidRDefault="00971E99" w:rsidP="003A20FB">
      <w:pPr>
        <w:ind w:right="-285"/>
        <w:jc w:val="center"/>
        <w:outlineLvl w:val="0"/>
        <w:rPr>
          <w:sz w:val="28"/>
          <w:szCs w:val="28"/>
          <w:lang w:val="uk-UA"/>
        </w:rPr>
      </w:pPr>
    </w:p>
    <w:p w:rsidR="00B26859" w:rsidRPr="007711DB" w:rsidRDefault="00E8176A" w:rsidP="003A20FB">
      <w:pPr>
        <w:ind w:right="-285"/>
        <w:jc w:val="center"/>
        <w:outlineLvl w:val="0"/>
        <w:rPr>
          <w:sz w:val="28"/>
          <w:szCs w:val="28"/>
          <w:lang w:val="uk-UA"/>
        </w:rPr>
      </w:pPr>
      <w:r w:rsidRPr="007711DB">
        <w:rPr>
          <w:sz w:val="28"/>
          <w:szCs w:val="28"/>
          <w:lang w:val="uk-UA"/>
        </w:rPr>
        <w:t xml:space="preserve">6. </w:t>
      </w:r>
      <w:r w:rsidR="00AE1886" w:rsidRPr="007711DB">
        <w:rPr>
          <w:sz w:val="28"/>
          <w:szCs w:val="28"/>
          <w:lang w:val="uk-UA"/>
        </w:rPr>
        <w:t>Покращення охорони здоров’я населення</w:t>
      </w:r>
    </w:p>
    <w:p w:rsidR="00B26859" w:rsidRPr="007711DB" w:rsidRDefault="00AE1886" w:rsidP="003A20FB">
      <w:pPr>
        <w:ind w:right="-285" w:firstLine="720"/>
        <w:rPr>
          <w:sz w:val="28"/>
          <w:szCs w:val="28"/>
          <w:u w:val="single"/>
          <w:lang w:val="uk-UA"/>
        </w:rPr>
      </w:pPr>
      <w:r w:rsidRPr="007711DB">
        <w:rPr>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Рівень народжуваності не забезпечує природного відтворення населення.</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Наявність малюкової смертності.</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Зростання показників захворюваності по окремим класам хвороб.</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Неукомплектованість кадрами первинних медико-санітарних дільниць</w:t>
      </w:r>
      <w:r w:rsidRPr="007711DB">
        <w:rPr>
          <w:sz w:val="28"/>
          <w:szCs w:val="28"/>
          <w:lang w:val="uk-UA"/>
        </w:rPr>
        <w:t xml:space="preserve"> </w:t>
      </w:r>
      <w:r w:rsidR="00AE1886" w:rsidRPr="007711DB">
        <w:rPr>
          <w:sz w:val="28"/>
          <w:szCs w:val="28"/>
          <w:lang w:val="uk-UA"/>
        </w:rPr>
        <w:t>(відсутність штатного лікаря загальної практики-сімейної медицини у 5 амбулаторіях ЗПСМ).</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Недостатнє оновлення матеріально-технічної бази лікувально- профілактичних закладів.</w:t>
      </w:r>
    </w:p>
    <w:p w:rsidR="00AE1886" w:rsidRPr="007711DB" w:rsidRDefault="00B26859" w:rsidP="003A20FB">
      <w:pPr>
        <w:pStyle w:val="western"/>
        <w:spacing w:before="0" w:beforeAutospacing="0" w:after="0" w:afterAutospacing="0"/>
        <w:ind w:left="-180" w:right="-285" w:firstLine="720"/>
        <w:jc w:val="both"/>
        <w:rPr>
          <w:b w:val="0"/>
          <w:iCs/>
          <w:sz w:val="28"/>
          <w:szCs w:val="28"/>
          <w:u w:val="single"/>
        </w:rPr>
      </w:pPr>
      <w:r w:rsidRPr="007711DB">
        <w:rPr>
          <w:b w:val="0"/>
          <w:iCs/>
          <w:sz w:val="28"/>
          <w:szCs w:val="28"/>
        </w:rPr>
        <w:t xml:space="preserve"> </w:t>
      </w:r>
      <w:r w:rsidR="00AE1886" w:rsidRPr="007711DB">
        <w:rPr>
          <w:b w:val="0"/>
          <w:iCs/>
          <w:sz w:val="28"/>
          <w:szCs w:val="28"/>
          <w:u w:val="single"/>
        </w:rPr>
        <w:t>Основні напрями діяльності:</w:t>
      </w:r>
    </w:p>
    <w:p w:rsidR="00AE1886" w:rsidRPr="007711DB" w:rsidRDefault="0089779C"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 xml:space="preserve">Проведення структурної реорганізації охорони здоров’я, яка </w:t>
      </w:r>
      <w:r w:rsidR="007C022C" w:rsidRPr="007711DB">
        <w:rPr>
          <w:sz w:val="28"/>
          <w:szCs w:val="28"/>
          <w:lang w:val="uk-UA"/>
        </w:rPr>
        <w:t>спрямована</w:t>
      </w:r>
      <w:r w:rsidR="00AE1886" w:rsidRPr="007711DB">
        <w:rPr>
          <w:sz w:val="28"/>
          <w:szCs w:val="28"/>
          <w:lang w:val="uk-UA"/>
        </w:rPr>
        <w:t xml:space="preserve"> на покращення надання первинної медико-санітарної допомоги населенню.</w:t>
      </w:r>
    </w:p>
    <w:p w:rsidR="00AE1886" w:rsidRPr="007711DB" w:rsidRDefault="0089779C"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Розвиток сімейної медицини.</w:t>
      </w:r>
    </w:p>
    <w:p w:rsidR="00AE1886" w:rsidRPr="007711DB" w:rsidRDefault="0089779C"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Поліпшення матеріально-технічної бази ЦРЛ.</w:t>
      </w:r>
    </w:p>
    <w:p w:rsidR="00AE1886" w:rsidRPr="007711DB" w:rsidRDefault="0089779C"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Реалізація заходів, спрямованих на подолання туберкульозу, ВІЛ-інфекції.</w:t>
      </w:r>
    </w:p>
    <w:p w:rsidR="00AE1886" w:rsidRPr="007711DB" w:rsidRDefault="0089779C"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Поліпшення матеріально-технічної бази закладів ПМСД.</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Зниження рівня загальної захворюваності населення на</w:t>
      </w:r>
      <w:r w:rsidR="00B26859" w:rsidRPr="007711DB">
        <w:rPr>
          <w:sz w:val="28"/>
          <w:szCs w:val="28"/>
          <w:lang w:val="uk-UA"/>
        </w:rPr>
        <w:t xml:space="preserve"> </w:t>
      </w:r>
      <w:r w:rsidRPr="007711DB">
        <w:rPr>
          <w:sz w:val="28"/>
          <w:szCs w:val="28"/>
          <w:lang w:val="uk-UA"/>
        </w:rPr>
        <w:t>0,5 %.</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Зменшення рівня захворюваності та смертності населення на туберкульоз на 1,5%,</w:t>
      </w:r>
      <w:r w:rsidR="00B26859" w:rsidRPr="007711DB">
        <w:rPr>
          <w:sz w:val="28"/>
          <w:szCs w:val="28"/>
          <w:lang w:val="uk-UA"/>
        </w:rPr>
        <w:t xml:space="preserve"> </w:t>
      </w:r>
      <w:r w:rsidRPr="007711DB">
        <w:rPr>
          <w:sz w:val="28"/>
          <w:szCs w:val="28"/>
          <w:lang w:val="uk-UA"/>
        </w:rPr>
        <w:t>загального коефіцієнта дитячої смертності - на 5,0%.</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Зниження смертності від інсультів та інфарктів на</w:t>
      </w:r>
      <w:r w:rsidR="00B26859" w:rsidRPr="007711DB">
        <w:rPr>
          <w:sz w:val="28"/>
          <w:szCs w:val="28"/>
          <w:lang w:val="uk-UA"/>
        </w:rPr>
        <w:t xml:space="preserve"> </w:t>
      </w:r>
      <w:r w:rsidRPr="007711DB">
        <w:rPr>
          <w:sz w:val="28"/>
          <w:szCs w:val="28"/>
          <w:lang w:val="uk-UA"/>
        </w:rPr>
        <w:t>2,5%.</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Зниження рівня смертності від злоякісних новоутворень на</w:t>
      </w:r>
      <w:r w:rsidR="00B26859" w:rsidRPr="007711DB">
        <w:rPr>
          <w:sz w:val="28"/>
          <w:szCs w:val="28"/>
          <w:lang w:val="uk-UA"/>
        </w:rPr>
        <w:t xml:space="preserve"> </w:t>
      </w:r>
      <w:r w:rsidRPr="007711DB">
        <w:rPr>
          <w:sz w:val="28"/>
          <w:szCs w:val="28"/>
          <w:lang w:val="uk-UA"/>
        </w:rPr>
        <w:t>1,0%.</w:t>
      </w:r>
    </w:p>
    <w:p w:rsidR="0089779C" w:rsidRPr="007711DB" w:rsidRDefault="0089779C" w:rsidP="006B18A2">
      <w:pPr>
        <w:ind w:right="-285"/>
        <w:outlineLvl w:val="0"/>
        <w:rPr>
          <w:sz w:val="28"/>
          <w:szCs w:val="28"/>
          <w:lang w:val="uk-UA"/>
        </w:rPr>
      </w:pPr>
    </w:p>
    <w:p w:rsidR="00AE1886" w:rsidRPr="007711DB" w:rsidRDefault="00E8176A" w:rsidP="003A20FB">
      <w:pPr>
        <w:ind w:right="-285"/>
        <w:jc w:val="center"/>
        <w:outlineLvl w:val="0"/>
        <w:rPr>
          <w:sz w:val="28"/>
          <w:szCs w:val="28"/>
          <w:lang w:val="uk-UA"/>
        </w:rPr>
      </w:pPr>
      <w:r w:rsidRPr="007711DB">
        <w:rPr>
          <w:sz w:val="28"/>
          <w:szCs w:val="28"/>
          <w:lang w:val="uk-UA"/>
        </w:rPr>
        <w:t xml:space="preserve">7. </w:t>
      </w:r>
      <w:r w:rsidR="00AE1886" w:rsidRPr="007711DB">
        <w:rPr>
          <w:sz w:val="28"/>
          <w:szCs w:val="28"/>
          <w:lang w:val="uk-UA"/>
        </w:rPr>
        <w:t>Політика у сфері освіти</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lastRenderedPageBreak/>
        <w:t>Недостатнє фінансування на поточний та капітальний ремонт загальноосвітніх закладів.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Недостатнє виділення коштів на покращення навчальної та матеріально-технічної бази загальноосвітніх закладів.</w:t>
      </w:r>
    </w:p>
    <w:p w:rsidR="00AE1886" w:rsidRPr="007711DB" w:rsidRDefault="00AE1886" w:rsidP="00791CD8">
      <w:pPr>
        <w:widowControl/>
        <w:autoSpaceDE/>
        <w:adjustRightInd/>
        <w:ind w:right="-285" w:firstLine="720"/>
        <w:jc w:val="both"/>
        <w:rPr>
          <w:sz w:val="28"/>
          <w:szCs w:val="28"/>
          <w:u w:val="single"/>
          <w:lang w:val="uk-UA"/>
        </w:rPr>
      </w:pPr>
      <w:r w:rsidRPr="007711DB">
        <w:rPr>
          <w:sz w:val="28"/>
          <w:szCs w:val="28"/>
          <w:u w:val="single"/>
          <w:lang w:val="uk-UA"/>
        </w:rPr>
        <w:t>Основні напрями діяльності</w:t>
      </w:r>
    </w:p>
    <w:p w:rsidR="00AE1886" w:rsidRPr="007711DB" w:rsidRDefault="00AE1886" w:rsidP="001A3E4E">
      <w:pPr>
        <w:numPr>
          <w:ilvl w:val="1"/>
          <w:numId w:val="10"/>
        </w:numPr>
        <w:tabs>
          <w:tab w:val="clear" w:pos="1647"/>
          <w:tab w:val="num" w:pos="1080"/>
        </w:tabs>
        <w:ind w:left="0" w:right="-285" w:firstLine="720"/>
        <w:jc w:val="both"/>
        <w:rPr>
          <w:sz w:val="28"/>
          <w:szCs w:val="28"/>
          <w:lang w:val="uk-UA"/>
        </w:rPr>
      </w:pPr>
      <w:r w:rsidRPr="007711DB">
        <w:rPr>
          <w:sz w:val="28"/>
          <w:szCs w:val="28"/>
          <w:lang w:val="uk-UA"/>
        </w:rPr>
        <w:t>Комп’ютеризація</w:t>
      </w:r>
      <w:r w:rsidR="00B26859" w:rsidRPr="007711DB">
        <w:rPr>
          <w:sz w:val="28"/>
          <w:szCs w:val="28"/>
          <w:lang w:val="uk-UA"/>
        </w:rPr>
        <w:t xml:space="preserve"> </w:t>
      </w:r>
      <w:r w:rsidR="001C36DB" w:rsidRPr="007711DB">
        <w:rPr>
          <w:sz w:val="28"/>
          <w:szCs w:val="28"/>
          <w:lang w:val="uk-UA"/>
        </w:rPr>
        <w:t xml:space="preserve">та </w:t>
      </w:r>
      <w:r w:rsidRPr="007711DB">
        <w:rPr>
          <w:sz w:val="28"/>
          <w:szCs w:val="28"/>
          <w:lang w:val="uk-UA"/>
        </w:rPr>
        <w:t>підключення загальноосвітніх навчальних закладів до мережі Інтернет.</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Сприяння розвитку мережі позашкільних навчальних зак</w:t>
      </w:r>
      <w:r w:rsidR="0053661D" w:rsidRPr="007711DB">
        <w:rPr>
          <w:sz w:val="28"/>
          <w:szCs w:val="28"/>
          <w:lang w:val="uk-UA"/>
        </w:rPr>
        <w:t>ладів та збільшення кількості</w:t>
      </w:r>
      <w:r w:rsidRPr="007711DB">
        <w:rPr>
          <w:sz w:val="28"/>
          <w:szCs w:val="28"/>
          <w:lang w:val="uk-UA"/>
        </w:rPr>
        <w:t xml:space="preserve"> учнів, охоплених позашкільною освітою.</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Відновлення роботи дошкільних навчальних закладів.</w:t>
      </w:r>
    </w:p>
    <w:p w:rsidR="0036461E" w:rsidRPr="007711DB" w:rsidRDefault="0036461E"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Сприяння підприємствам, науково-дослідним установам у здійсненні ними інноваційної та науково-технічної діяльності.</w:t>
      </w:r>
    </w:p>
    <w:p w:rsidR="0036461E" w:rsidRPr="007711DB" w:rsidRDefault="0036461E"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Низьке забезпечення бібліотек шк</w:t>
      </w:r>
      <w:r w:rsidR="00B94C54" w:rsidRPr="007711DB">
        <w:rPr>
          <w:sz w:val="28"/>
          <w:szCs w:val="28"/>
          <w:lang w:val="uk-UA"/>
        </w:rPr>
        <w:t>іл</w:t>
      </w:r>
      <w:r w:rsidRPr="007711DB">
        <w:rPr>
          <w:sz w:val="28"/>
          <w:szCs w:val="28"/>
          <w:lang w:val="uk-UA"/>
        </w:rPr>
        <w:t xml:space="preserve"> сучасною літературою та періодикою.</w:t>
      </w:r>
    </w:p>
    <w:p w:rsidR="00AE1886" w:rsidRPr="007711DB" w:rsidRDefault="00AE1886" w:rsidP="003A20FB">
      <w:pPr>
        <w:tabs>
          <w:tab w:val="left" w:pos="6120"/>
        </w:tabs>
        <w:ind w:right="-285" w:firstLine="720"/>
        <w:jc w:val="both"/>
        <w:rPr>
          <w:sz w:val="28"/>
          <w:szCs w:val="28"/>
          <w:u w:val="single"/>
          <w:lang w:val="uk-UA"/>
        </w:rPr>
      </w:pPr>
      <w:r w:rsidRPr="007711DB">
        <w:rPr>
          <w:sz w:val="28"/>
          <w:szCs w:val="28"/>
          <w:u w:val="single"/>
          <w:lang w:val="uk-UA"/>
        </w:rPr>
        <w:t>Інструменти виконання:</w:t>
      </w:r>
    </w:p>
    <w:p w:rsidR="00AE1886" w:rsidRPr="007711DB" w:rsidRDefault="00AE1886" w:rsidP="003A20FB">
      <w:pPr>
        <w:tabs>
          <w:tab w:val="left" w:pos="1020"/>
        </w:tabs>
        <w:ind w:right="-285" w:firstLine="720"/>
        <w:jc w:val="both"/>
        <w:rPr>
          <w:sz w:val="28"/>
          <w:szCs w:val="28"/>
          <w:lang w:val="uk-UA"/>
        </w:rPr>
      </w:pPr>
      <w:r w:rsidRPr="007711DB">
        <w:rPr>
          <w:sz w:val="28"/>
          <w:szCs w:val="28"/>
          <w:lang w:val="uk-UA"/>
        </w:rPr>
        <w:t>Районні програми: „Програма розвитку системи освіти району на 2012-2015 роки”, програма</w:t>
      </w:r>
      <w:r w:rsidR="00B26859" w:rsidRPr="007711DB">
        <w:rPr>
          <w:sz w:val="28"/>
          <w:szCs w:val="28"/>
          <w:lang w:val="uk-UA"/>
        </w:rPr>
        <w:t xml:space="preserve"> </w:t>
      </w:r>
      <w:r w:rsidRPr="007711DB">
        <w:rPr>
          <w:sz w:val="28"/>
          <w:szCs w:val="28"/>
          <w:lang w:val="uk-UA"/>
        </w:rPr>
        <w:t>„Вчитель”.</w:t>
      </w:r>
    </w:p>
    <w:p w:rsidR="00AE1886" w:rsidRPr="007711DB" w:rsidRDefault="00AE1886" w:rsidP="003A20FB">
      <w:pPr>
        <w:tabs>
          <w:tab w:val="left" w:pos="1020"/>
        </w:tabs>
        <w:ind w:right="-285" w:firstLine="720"/>
        <w:jc w:val="both"/>
        <w:rPr>
          <w:sz w:val="28"/>
          <w:szCs w:val="28"/>
          <w:u w:val="single"/>
          <w:lang w:val="uk-UA"/>
        </w:rPr>
      </w:pPr>
      <w:r w:rsidRPr="007711DB">
        <w:rPr>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Приведення шкільної мережі у відповідність до потреб населення.</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Забезпеченість матеріально-технічної бази</w:t>
      </w:r>
      <w:r w:rsidR="00B26859" w:rsidRPr="007711DB">
        <w:rPr>
          <w:sz w:val="28"/>
          <w:szCs w:val="28"/>
          <w:lang w:val="uk-UA"/>
        </w:rPr>
        <w:t xml:space="preserve"> </w:t>
      </w:r>
      <w:r w:rsidRPr="007711DB">
        <w:rPr>
          <w:sz w:val="28"/>
          <w:szCs w:val="28"/>
          <w:lang w:val="uk-UA"/>
        </w:rPr>
        <w:t>загальноосвітніх</w:t>
      </w:r>
      <w:r w:rsidR="00B26859" w:rsidRPr="007711DB">
        <w:rPr>
          <w:sz w:val="28"/>
          <w:szCs w:val="28"/>
          <w:lang w:val="uk-UA"/>
        </w:rPr>
        <w:t xml:space="preserve"> </w:t>
      </w:r>
      <w:r w:rsidRPr="007711DB">
        <w:rPr>
          <w:sz w:val="28"/>
          <w:szCs w:val="28"/>
          <w:lang w:val="uk-UA"/>
        </w:rPr>
        <w:t>навчальних закладів.</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Забезпечення безкоштовного підвезення всіх учнів та вчителів до місця навчання та роботи.</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Збереження та розвиток мережі позашкільних навчальних закладів.</w:t>
      </w:r>
    </w:p>
    <w:p w:rsidR="0089779C" w:rsidRPr="007711DB" w:rsidRDefault="0089779C" w:rsidP="003A20FB">
      <w:pPr>
        <w:ind w:right="-285" w:firstLine="720"/>
        <w:outlineLvl w:val="0"/>
        <w:rPr>
          <w:sz w:val="28"/>
          <w:szCs w:val="28"/>
          <w:lang w:val="uk-UA"/>
        </w:rPr>
      </w:pPr>
    </w:p>
    <w:p w:rsidR="00AE1886" w:rsidRPr="007711DB" w:rsidRDefault="00E8176A" w:rsidP="003A20FB">
      <w:pPr>
        <w:ind w:right="-285"/>
        <w:jc w:val="center"/>
        <w:outlineLvl w:val="0"/>
        <w:rPr>
          <w:sz w:val="28"/>
          <w:szCs w:val="28"/>
          <w:lang w:val="uk-UA"/>
        </w:rPr>
      </w:pPr>
      <w:r w:rsidRPr="007711DB">
        <w:rPr>
          <w:sz w:val="28"/>
          <w:szCs w:val="28"/>
          <w:lang w:val="uk-UA"/>
        </w:rPr>
        <w:t xml:space="preserve">8. </w:t>
      </w:r>
      <w:r w:rsidR="00AE1886" w:rsidRPr="007711DB">
        <w:rPr>
          <w:sz w:val="28"/>
          <w:szCs w:val="28"/>
          <w:lang w:val="uk-UA"/>
        </w:rPr>
        <w:t>Розвиток культури</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Проблемні питання:</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 </w:t>
      </w:r>
      <w:r w:rsidR="0036461E" w:rsidRPr="007711DB">
        <w:rPr>
          <w:sz w:val="28"/>
          <w:szCs w:val="28"/>
          <w:lang w:val="uk-UA"/>
        </w:rPr>
        <w:t>Повільне оновлення матеріально-технічної бази</w:t>
      </w:r>
      <w:r w:rsidR="00AE1886" w:rsidRPr="007711DB">
        <w:rPr>
          <w:sz w:val="28"/>
          <w:szCs w:val="28"/>
          <w:lang w:val="uk-UA"/>
        </w:rPr>
        <w:t xml:space="preserve"> установ культури у сільській місцевості.</w:t>
      </w:r>
    </w:p>
    <w:p w:rsidR="00AE1886" w:rsidRPr="007711DB" w:rsidRDefault="00233ABC"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Недостатня </w:t>
      </w:r>
      <w:r w:rsidR="008D05F0" w:rsidRPr="007711DB">
        <w:rPr>
          <w:sz w:val="28"/>
          <w:szCs w:val="28"/>
          <w:lang w:val="uk-UA"/>
        </w:rPr>
        <w:t>кількість</w:t>
      </w:r>
      <w:r w:rsidR="00AE1886" w:rsidRPr="007711DB">
        <w:rPr>
          <w:sz w:val="28"/>
          <w:szCs w:val="28"/>
          <w:lang w:val="uk-UA"/>
        </w:rPr>
        <w:t xml:space="preserve"> працівників закладів культури.</w:t>
      </w:r>
    </w:p>
    <w:p w:rsidR="0036461E" w:rsidRPr="007711DB" w:rsidRDefault="00D138C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Значна</w:t>
      </w:r>
      <w:r w:rsidR="0036461E" w:rsidRPr="007711DB">
        <w:rPr>
          <w:sz w:val="28"/>
          <w:szCs w:val="28"/>
          <w:lang w:val="uk-UA"/>
        </w:rPr>
        <w:t xml:space="preserve"> кількість приміщень клубів та будинків культури потребують капітального або поточного ремонтів.</w:t>
      </w:r>
    </w:p>
    <w:p w:rsidR="0036461E" w:rsidRPr="007711DB" w:rsidRDefault="00D138C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Низьке</w:t>
      </w:r>
      <w:r w:rsidR="0036461E" w:rsidRPr="007711DB">
        <w:rPr>
          <w:sz w:val="28"/>
          <w:szCs w:val="28"/>
          <w:lang w:val="uk-UA"/>
        </w:rPr>
        <w:t xml:space="preserve"> забезпечення бібліотек села сучасною літературою та періодикою.</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Поповнення</w:t>
      </w:r>
      <w:r w:rsidR="00B26859" w:rsidRPr="007711DB">
        <w:rPr>
          <w:sz w:val="28"/>
          <w:szCs w:val="28"/>
          <w:lang w:val="uk-UA"/>
        </w:rPr>
        <w:t xml:space="preserve"> </w:t>
      </w:r>
      <w:r w:rsidRPr="007711DB">
        <w:rPr>
          <w:sz w:val="28"/>
          <w:szCs w:val="28"/>
          <w:lang w:val="uk-UA"/>
        </w:rPr>
        <w:t>матеріально - технічної бази, створення умов для належного функціонування установ культури.</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Сприяння розвитку аматорських творчих колективів району.</w:t>
      </w:r>
    </w:p>
    <w:p w:rsidR="0036461E"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У межах можливостей бюджетів проведення капітальних ремонтів приміщень та опалювальних систем установ культури.</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Створення умов для масової аматорської творчості.</w:t>
      </w:r>
    </w:p>
    <w:p w:rsidR="0036461E" w:rsidRPr="007711DB" w:rsidRDefault="00B26859" w:rsidP="00AD163A">
      <w:pPr>
        <w:numPr>
          <w:ilvl w:val="0"/>
          <w:numId w:val="11"/>
        </w:numPr>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Збереження мережі закладів культури,</w:t>
      </w:r>
      <w:r w:rsidRPr="007711DB">
        <w:rPr>
          <w:sz w:val="28"/>
          <w:szCs w:val="28"/>
          <w:lang w:val="uk-UA"/>
        </w:rPr>
        <w:t xml:space="preserve"> </w:t>
      </w:r>
      <w:r w:rsidR="00AE1886" w:rsidRPr="007711DB">
        <w:rPr>
          <w:sz w:val="28"/>
          <w:szCs w:val="28"/>
          <w:lang w:val="uk-UA"/>
        </w:rPr>
        <w:t>відродження традиційних осередків народних промислів.</w:t>
      </w:r>
    </w:p>
    <w:p w:rsidR="0089779C" w:rsidRPr="007711DB" w:rsidRDefault="0089779C" w:rsidP="003A20FB">
      <w:pPr>
        <w:ind w:right="-285" w:firstLine="720"/>
        <w:outlineLvl w:val="0"/>
        <w:rPr>
          <w:sz w:val="28"/>
          <w:szCs w:val="28"/>
          <w:lang w:val="uk-UA"/>
        </w:rPr>
      </w:pPr>
    </w:p>
    <w:p w:rsidR="00AE1886" w:rsidRPr="007711DB" w:rsidRDefault="00E8176A" w:rsidP="003A20FB">
      <w:pPr>
        <w:ind w:right="-285"/>
        <w:jc w:val="center"/>
        <w:outlineLvl w:val="0"/>
        <w:rPr>
          <w:sz w:val="28"/>
          <w:szCs w:val="28"/>
          <w:lang w:val="uk-UA"/>
        </w:rPr>
      </w:pPr>
      <w:r w:rsidRPr="007711DB">
        <w:rPr>
          <w:sz w:val="28"/>
          <w:szCs w:val="28"/>
          <w:lang w:val="uk-UA"/>
        </w:rPr>
        <w:t xml:space="preserve">9. </w:t>
      </w:r>
      <w:r w:rsidR="00AE1886" w:rsidRPr="007711DB">
        <w:rPr>
          <w:sz w:val="28"/>
          <w:szCs w:val="28"/>
          <w:lang w:val="uk-UA"/>
        </w:rPr>
        <w:t>Розвиток туристичної сфери</w:t>
      </w:r>
    </w:p>
    <w:p w:rsidR="00AE1886" w:rsidRPr="007711DB" w:rsidRDefault="00AE1886" w:rsidP="003A20FB">
      <w:pPr>
        <w:tabs>
          <w:tab w:val="left" w:pos="720"/>
        </w:tabs>
        <w:ind w:right="-285" w:firstLine="720"/>
        <w:jc w:val="both"/>
        <w:rPr>
          <w:sz w:val="28"/>
          <w:szCs w:val="28"/>
          <w:u w:val="single"/>
          <w:lang w:val="uk-UA"/>
        </w:rPr>
      </w:pPr>
      <w:r w:rsidRPr="007711DB">
        <w:rPr>
          <w:sz w:val="28"/>
          <w:szCs w:val="28"/>
          <w:u w:val="single"/>
          <w:lang w:val="uk-UA"/>
        </w:rPr>
        <w:lastRenderedPageBreak/>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Невирішеним </w:t>
      </w:r>
      <w:r w:rsidR="00184D43" w:rsidRPr="007711DB">
        <w:rPr>
          <w:sz w:val="28"/>
          <w:szCs w:val="28"/>
          <w:lang w:val="uk-UA"/>
        </w:rPr>
        <w:t>за</w:t>
      </w:r>
      <w:r w:rsidRPr="007711DB">
        <w:rPr>
          <w:sz w:val="28"/>
          <w:szCs w:val="28"/>
          <w:lang w:val="uk-UA"/>
        </w:rPr>
        <w:t>лишається</w:t>
      </w:r>
      <w:r w:rsidR="00184D43" w:rsidRPr="007711DB">
        <w:rPr>
          <w:sz w:val="28"/>
          <w:szCs w:val="28"/>
          <w:lang w:val="uk-UA"/>
        </w:rPr>
        <w:t xml:space="preserve"> питання кадрового</w:t>
      </w:r>
      <w:r w:rsidRPr="007711DB">
        <w:rPr>
          <w:sz w:val="28"/>
          <w:szCs w:val="28"/>
          <w:lang w:val="uk-UA"/>
        </w:rPr>
        <w:t xml:space="preserve"> забезпечення розвитку</w:t>
      </w:r>
      <w:r w:rsidR="00B26859" w:rsidRPr="007711DB">
        <w:rPr>
          <w:sz w:val="28"/>
          <w:szCs w:val="28"/>
          <w:lang w:val="uk-UA"/>
        </w:rPr>
        <w:t xml:space="preserve"> </w:t>
      </w:r>
      <w:r w:rsidRPr="007711DB">
        <w:rPr>
          <w:sz w:val="28"/>
          <w:szCs w:val="28"/>
          <w:lang w:val="uk-UA"/>
        </w:rPr>
        <w:t>туризму в районі.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Відсутність потенційних інвесторів для розбудови туристичної інфраструктури.</w:t>
      </w:r>
    </w:p>
    <w:p w:rsidR="00AE1886" w:rsidRPr="007711DB" w:rsidRDefault="00AE1886" w:rsidP="003A20FB">
      <w:pPr>
        <w:tabs>
          <w:tab w:val="left" w:pos="720"/>
        </w:tabs>
        <w:ind w:right="-285" w:firstLine="720"/>
        <w:jc w:val="both"/>
        <w:rPr>
          <w:sz w:val="28"/>
          <w:szCs w:val="28"/>
          <w:u w:val="single"/>
          <w:lang w:val="uk-UA"/>
        </w:rPr>
      </w:pPr>
      <w:r w:rsidRPr="007711DB">
        <w:rPr>
          <w:sz w:val="28"/>
          <w:szCs w:val="28"/>
          <w:u w:val="single"/>
          <w:lang w:val="uk-UA"/>
        </w:rPr>
        <w:t xml:space="preserve">Основні напрями діяльності: </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Сприяння у пошуку інвесторів для розбудови туристичної інфраструктури.</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Сприяння роз</w:t>
      </w:r>
      <w:r w:rsidR="00023303" w:rsidRPr="007711DB">
        <w:rPr>
          <w:sz w:val="28"/>
          <w:szCs w:val="28"/>
          <w:lang w:val="uk-UA"/>
        </w:rPr>
        <w:t>витку туристичної галузі</w:t>
      </w:r>
      <w:r w:rsidRPr="007711DB">
        <w:rPr>
          <w:sz w:val="28"/>
          <w:szCs w:val="28"/>
          <w:lang w:val="uk-UA"/>
        </w:rPr>
        <w:t>.</w:t>
      </w:r>
    </w:p>
    <w:p w:rsidR="00184D43" w:rsidRPr="007711DB" w:rsidRDefault="00184D43"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Розроблення та розповсюдження інформаційно-презентаційних матеріалів про туристичний потенціал району.</w:t>
      </w:r>
    </w:p>
    <w:p w:rsidR="00AE1886" w:rsidRPr="007711DB" w:rsidRDefault="00AE1886" w:rsidP="003A20FB">
      <w:pPr>
        <w:widowControl/>
        <w:autoSpaceDE/>
        <w:adjustRightInd/>
        <w:ind w:right="-285" w:firstLine="720"/>
        <w:jc w:val="both"/>
        <w:rPr>
          <w:sz w:val="28"/>
          <w:szCs w:val="28"/>
          <w:u w:val="single"/>
          <w:lang w:val="uk-UA"/>
        </w:rPr>
      </w:pPr>
      <w:r w:rsidRPr="007711DB">
        <w:rPr>
          <w:sz w:val="28"/>
          <w:szCs w:val="28"/>
          <w:lang w:val="uk-UA"/>
        </w:rPr>
        <w:t xml:space="preserve"> </w:t>
      </w:r>
      <w:r w:rsidRPr="007711DB">
        <w:rPr>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Відкриття нових туристичних маршрутів.</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Збільшення кількості туристів, обсягів наданих туристичних послуг, зростання платежів до бюджету.</w:t>
      </w:r>
    </w:p>
    <w:p w:rsidR="00B26859" w:rsidRPr="007711DB" w:rsidRDefault="00AE1886" w:rsidP="003A20FB">
      <w:pPr>
        <w:numPr>
          <w:ilvl w:val="0"/>
          <w:numId w:val="11"/>
        </w:numPr>
        <w:ind w:left="0" w:right="-285" w:firstLine="720"/>
        <w:jc w:val="both"/>
        <w:rPr>
          <w:sz w:val="28"/>
          <w:szCs w:val="28"/>
          <w:lang w:val="uk-UA"/>
        </w:rPr>
      </w:pPr>
      <w:r w:rsidRPr="007711DB">
        <w:rPr>
          <w:sz w:val="28"/>
          <w:szCs w:val="28"/>
          <w:lang w:val="uk-UA"/>
        </w:rPr>
        <w:t>Створення сприятливих умов для задоволення потреб населення в</w:t>
      </w:r>
      <w:r w:rsidR="00B26859" w:rsidRPr="007711DB">
        <w:rPr>
          <w:sz w:val="28"/>
          <w:szCs w:val="28"/>
          <w:lang w:val="uk-UA"/>
        </w:rPr>
        <w:t xml:space="preserve"> </w:t>
      </w:r>
      <w:r w:rsidRPr="007711DB">
        <w:rPr>
          <w:sz w:val="28"/>
          <w:szCs w:val="28"/>
          <w:lang w:val="uk-UA"/>
        </w:rPr>
        <w:t>активному відпочинку, зміцненні здоров’я, залучення до культурних та історичних цінностей.</w:t>
      </w:r>
    </w:p>
    <w:p w:rsidR="005517F5" w:rsidRPr="007711DB" w:rsidRDefault="005517F5" w:rsidP="003A20FB">
      <w:pPr>
        <w:shd w:val="clear" w:color="auto" w:fill="FFFFFF"/>
        <w:ind w:right="-285"/>
        <w:jc w:val="center"/>
        <w:outlineLvl w:val="0"/>
        <w:rPr>
          <w:bCs/>
          <w:color w:val="000000"/>
          <w:sz w:val="28"/>
          <w:szCs w:val="28"/>
          <w:lang w:val="uk-UA"/>
        </w:rPr>
      </w:pPr>
    </w:p>
    <w:p w:rsidR="00B26859" w:rsidRPr="007711DB" w:rsidRDefault="00E8176A" w:rsidP="003A20FB">
      <w:pPr>
        <w:shd w:val="clear" w:color="auto" w:fill="FFFFFF"/>
        <w:ind w:right="-285"/>
        <w:jc w:val="center"/>
        <w:outlineLvl w:val="0"/>
        <w:rPr>
          <w:bCs/>
          <w:color w:val="000000"/>
          <w:sz w:val="28"/>
          <w:szCs w:val="28"/>
          <w:lang w:val="uk-UA"/>
        </w:rPr>
      </w:pPr>
      <w:r w:rsidRPr="007711DB">
        <w:rPr>
          <w:bCs/>
          <w:color w:val="000000"/>
          <w:sz w:val="28"/>
          <w:szCs w:val="28"/>
          <w:lang w:val="uk-UA"/>
        </w:rPr>
        <w:t xml:space="preserve">10. </w:t>
      </w:r>
      <w:r w:rsidR="00AE1886" w:rsidRPr="007711DB">
        <w:rPr>
          <w:bCs/>
          <w:color w:val="000000"/>
          <w:sz w:val="28"/>
          <w:szCs w:val="28"/>
          <w:lang w:val="uk-UA"/>
        </w:rPr>
        <w:t>Молодіжна і сімейна політика</w:t>
      </w:r>
    </w:p>
    <w:p w:rsidR="00B26859" w:rsidRPr="007711DB" w:rsidRDefault="00AE1886" w:rsidP="003A20FB">
      <w:pPr>
        <w:shd w:val="clear" w:color="auto" w:fill="FFFFFF"/>
        <w:ind w:right="-285" w:firstLine="720"/>
        <w:rPr>
          <w:bCs/>
          <w:iCs/>
          <w:color w:val="000000"/>
          <w:sz w:val="28"/>
          <w:szCs w:val="28"/>
          <w:u w:val="single"/>
          <w:lang w:val="uk-UA"/>
        </w:rPr>
      </w:pPr>
      <w:r w:rsidRPr="007711DB">
        <w:rPr>
          <w:bCs/>
          <w:iCs/>
          <w:color w:val="000000"/>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Незадовільний ста</w:t>
      </w:r>
      <w:r w:rsidR="00184D43" w:rsidRPr="007711DB">
        <w:rPr>
          <w:sz w:val="28"/>
          <w:szCs w:val="28"/>
          <w:lang w:val="uk-UA"/>
        </w:rPr>
        <w:t xml:space="preserve">н забезпечення молодих сімей </w:t>
      </w:r>
      <w:r w:rsidRPr="007711DB">
        <w:rPr>
          <w:sz w:val="28"/>
          <w:szCs w:val="28"/>
          <w:lang w:val="uk-UA"/>
        </w:rPr>
        <w:t>житлом.</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Неналежна організація відпочинку та оздоровлення дітей і молоді.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Необхідність активізації роботи з попередження насильства в сім'ї, протидії торгівлі людьми, утвердження гендерної рівності в суспільстві.</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Значна кількість сімей, дітей та молоді, які опинились у складних життєвих обставинах.</w:t>
      </w:r>
    </w:p>
    <w:p w:rsidR="00B26859" w:rsidRPr="007711DB" w:rsidRDefault="00184D43"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w:t>
      </w:r>
      <w:r w:rsidRPr="007711DB">
        <w:rPr>
          <w:color w:val="000000"/>
          <w:sz w:val="28"/>
          <w:szCs w:val="28"/>
          <w:lang w:val="uk-UA"/>
        </w:rPr>
        <w:t xml:space="preserve">статній комплекс соціальних послуг, які надаються багатодітним сім’ям. </w:t>
      </w:r>
    </w:p>
    <w:p w:rsidR="00B26859" w:rsidRPr="007711DB" w:rsidRDefault="00AE1886" w:rsidP="003A20FB">
      <w:pPr>
        <w:shd w:val="clear" w:color="auto" w:fill="FFFFFF"/>
        <w:ind w:right="-285" w:firstLine="720"/>
        <w:rPr>
          <w:sz w:val="28"/>
          <w:szCs w:val="28"/>
          <w:u w:val="single"/>
          <w:lang w:val="uk-UA"/>
        </w:rPr>
      </w:pPr>
      <w:r w:rsidRPr="007711DB">
        <w:rPr>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Забезпечення оздоровлення та відпочинку дітей.</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Забезпечення молодих сімей та одиноких молодих громадян житлом за програмою пільгового довгострокового кредитування.</w:t>
      </w:r>
    </w:p>
    <w:p w:rsidR="00AE1886" w:rsidRPr="007711DB" w:rsidRDefault="00B26859"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Протидія торгівлі людьми та попередження насильства в сім’ї, утвердження гендерної рівності в суспільстві.</w:t>
      </w:r>
    </w:p>
    <w:p w:rsidR="00AE1886" w:rsidRPr="007711DB" w:rsidRDefault="00AE1886" w:rsidP="003A20FB">
      <w:pPr>
        <w:numPr>
          <w:ilvl w:val="1"/>
          <w:numId w:val="10"/>
        </w:numPr>
        <w:tabs>
          <w:tab w:val="clear" w:pos="1647"/>
          <w:tab w:val="num" w:pos="1080"/>
        </w:tabs>
        <w:ind w:left="0" w:right="-285" w:firstLine="720"/>
        <w:jc w:val="both"/>
        <w:rPr>
          <w:color w:val="000000"/>
          <w:sz w:val="28"/>
          <w:szCs w:val="28"/>
          <w:lang w:val="uk-UA"/>
        </w:rPr>
      </w:pPr>
      <w:r w:rsidRPr="007711DB">
        <w:rPr>
          <w:sz w:val="28"/>
          <w:szCs w:val="28"/>
          <w:lang w:val="uk-UA"/>
        </w:rPr>
        <w:t>Активізація діяльності громади щодо вирішення проблем сім’ї, дітей та моло</w:t>
      </w:r>
      <w:r w:rsidRPr="007711DB">
        <w:rPr>
          <w:color w:val="000000"/>
          <w:sz w:val="28"/>
          <w:szCs w:val="28"/>
          <w:lang w:val="uk-UA"/>
        </w:rPr>
        <w:t>ді.</w:t>
      </w:r>
    </w:p>
    <w:p w:rsidR="00AE1886" w:rsidRPr="007711DB" w:rsidRDefault="00AE1886" w:rsidP="003A20FB">
      <w:pPr>
        <w:pStyle w:val="5"/>
        <w:spacing w:before="0" w:after="0"/>
        <w:ind w:right="-285" w:firstLine="720"/>
        <w:rPr>
          <w:b w:val="0"/>
          <w:i w:val="0"/>
          <w:sz w:val="28"/>
          <w:szCs w:val="28"/>
          <w:u w:val="single"/>
          <w:lang w:val="uk-UA"/>
        </w:rPr>
      </w:pPr>
      <w:r w:rsidRPr="007711DB">
        <w:rPr>
          <w:b w:val="0"/>
          <w:i w:val="0"/>
          <w:sz w:val="28"/>
          <w:szCs w:val="28"/>
          <w:u w:val="single"/>
          <w:lang w:val="uk-UA"/>
        </w:rPr>
        <w:t>Інструменти виконання:</w:t>
      </w:r>
    </w:p>
    <w:p w:rsidR="00AE1886" w:rsidRPr="007711DB" w:rsidRDefault="00AE1886" w:rsidP="003A20FB">
      <w:pPr>
        <w:pStyle w:val="ad"/>
        <w:ind w:left="181" w:right="-285" w:firstLine="720"/>
        <w:rPr>
          <w:szCs w:val="28"/>
        </w:rPr>
      </w:pPr>
      <w:r w:rsidRPr="007711DB">
        <w:rPr>
          <w:szCs w:val="28"/>
        </w:rPr>
        <w:t>Районна програма подолання дитячої безпритульності та бездоглядності.</w:t>
      </w:r>
    </w:p>
    <w:p w:rsidR="00AE1886" w:rsidRPr="007711DB" w:rsidRDefault="00B26859" w:rsidP="003A20FB">
      <w:pPr>
        <w:shd w:val="clear" w:color="auto" w:fill="FFFFFF"/>
        <w:ind w:right="-285" w:firstLine="720"/>
        <w:jc w:val="both"/>
        <w:rPr>
          <w:color w:val="000000"/>
          <w:sz w:val="28"/>
          <w:szCs w:val="28"/>
          <w:lang w:val="uk-UA"/>
        </w:rPr>
      </w:pPr>
      <w:r w:rsidRPr="007711DB">
        <w:rPr>
          <w:color w:val="000000"/>
          <w:sz w:val="28"/>
          <w:szCs w:val="28"/>
          <w:lang w:val="uk-UA"/>
        </w:rPr>
        <w:t xml:space="preserve"> </w:t>
      </w:r>
      <w:r w:rsidR="00AE1886" w:rsidRPr="007711DB">
        <w:rPr>
          <w:color w:val="000000"/>
          <w:sz w:val="28"/>
          <w:szCs w:val="28"/>
          <w:lang w:val="uk-UA"/>
        </w:rPr>
        <w:t>Виконання в районі Законів України „Про попередження насильства в сім’ї, „Про забезпечення рівних прав та можливостей жінок і чоловіків”, державних програм та заходів з питань протидії торгівлі людьми.</w:t>
      </w:r>
    </w:p>
    <w:p w:rsidR="00AE1886" w:rsidRPr="007711DB" w:rsidRDefault="00AE1886" w:rsidP="003A20FB">
      <w:pPr>
        <w:shd w:val="clear" w:color="auto" w:fill="FFFFFF"/>
        <w:ind w:right="-285" w:firstLine="720"/>
        <w:rPr>
          <w:bCs/>
          <w:iCs/>
          <w:color w:val="000000"/>
          <w:sz w:val="28"/>
          <w:szCs w:val="28"/>
          <w:u w:val="single"/>
          <w:lang w:val="uk-UA"/>
        </w:rPr>
      </w:pPr>
      <w:r w:rsidRPr="007711DB">
        <w:rPr>
          <w:bCs/>
          <w:iCs/>
          <w:color w:val="000000"/>
          <w:sz w:val="28"/>
          <w:szCs w:val="28"/>
          <w:u w:val="single"/>
          <w:lang w:val="uk-UA"/>
        </w:rPr>
        <w:t>Очікуваний результат:</w:t>
      </w:r>
    </w:p>
    <w:p w:rsidR="00AE1886" w:rsidRPr="007711DB" w:rsidRDefault="00B26859" w:rsidP="003A20FB">
      <w:pPr>
        <w:numPr>
          <w:ilvl w:val="0"/>
          <w:numId w:val="11"/>
        </w:numPr>
        <w:ind w:left="0" w:right="-285" w:firstLine="720"/>
        <w:jc w:val="both"/>
        <w:rPr>
          <w:sz w:val="28"/>
          <w:szCs w:val="28"/>
          <w:lang w:val="uk-UA"/>
        </w:rPr>
      </w:pPr>
      <w:r w:rsidRPr="007711DB">
        <w:rPr>
          <w:szCs w:val="28"/>
          <w:lang w:val="uk-UA"/>
        </w:rPr>
        <w:t xml:space="preserve"> </w:t>
      </w:r>
      <w:r w:rsidR="00AE1886" w:rsidRPr="007711DB">
        <w:rPr>
          <w:sz w:val="28"/>
          <w:szCs w:val="28"/>
          <w:lang w:val="uk-UA"/>
        </w:rPr>
        <w:t xml:space="preserve">Поліпшення соціально-економічного становища молоді. </w:t>
      </w:r>
    </w:p>
    <w:p w:rsidR="00AE1886" w:rsidRPr="007711DB" w:rsidRDefault="00B26859" w:rsidP="003A20FB">
      <w:pPr>
        <w:numPr>
          <w:ilvl w:val="0"/>
          <w:numId w:val="11"/>
        </w:numPr>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 xml:space="preserve">Забезпечення оздоровлення та організованого відпочинку дітей під </w:t>
      </w:r>
      <w:r w:rsidR="00AE1886" w:rsidRPr="007711DB">
        <w:rPr>
          <w:sz w:val="28"/>
          <w:szCs w:val="28"/>
          <w:lang w:val="uk-UA"/>
        </w:rPr>
        <w:lastRenderedPageBreak/>
        <w:t>час літніх</w:t>
      </w:r>
      <w:r w:rsidRPr="007711DB">
        <w:rPr>
          <w:sz w:val="28"/>
          <w:szCs w:val="28"/>
          <w:lang w:val="uk-UA"/>
        </w:rPr>
        <w:t xml:space="preserve"> </w:t>
      </w:r>
      <w:r w:rsidR="00AE1886" w:rsidRPr="007711DB">
        <w:rPr>
          <w:sz w:val="28"/>
          <w:szCs w:val="28"/>
          <w:lang w:val="uk-UA"/>
        </w:rPr>
        <w:t xml:space="preserve">канікул. </w:t>
      </w:r>
    </w:p>
    <w:p w:rsidR="00AE1886" w:rsidRPr="007711DB" w:rsidRDefault="00B26859" w:rsidP="003A20FB">
      <w:pPr>
        <w:numPr>
          <w:ilvl w:val="0"/>
          <w:numId w:val="11"/>
        </w:numPr>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Поліпшення організації змістовного дозвілля молоді.</w:t>
      </w:r>
    </w:p>
    <w:p w:rsidR="00AE1886" w:rsidRPr="007711DB" w:rsidRDefault="00B26859" w:rsidP="003A20FB">
      <w:pPr>
        <w:numPr>
          <w:ilvl w:val="0"/>
          <w:numId w:val="11"/>
        </w:numPr>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 xml:space="preserve">Підтримка ініціатив молоді щодо участі її в громадському житті. </w:t>
      </w:r>
    </w:p>
    <w:p w:rsidR="00AE1886" w:rsidRPr="007711DB" w:rsidRDefault="00B26859" w:rsidP="003A20FB">
      <w:pPr>
        <w:numPr>
          <w:ilvl w:val="0"/>
          <w:numId w:val="11"/>
        </w:numPr>
        <w:ind w:left="0" w:right="-285" w:firstLine="720"/>
        <w:jc w:val="both"/>
        <w:rPr>
          <w:i/>
          <w:sz w:val="28"/>
          <w:szCs w:val="28"/>
          <w:lang w:val="uk-UA"/>
        </w:rPr>
      </w:pPr>
      <w:r w:rsidRPr="007711DB">
        <w:rPr>
          <w:sz w:val="28"/>
          <w:szCs w:val="28"/>
          <w:lang w:val="uk-UA"/>
        </w:rPr>
        <w:t xml:space="preserve"> </w:t>
      </w:r>
      <w:r w:rsidR="00D323C2" w:rsidRPr="007711DB">
        <w:rPr>
          <w:sz w:val="28"/>
          <w:szCs w:val="28"/>
          <w:lang w:val="uk-UA"/>
        </w:rPr>
        <w:t>Сприяння забезпечення</w:t>
      </w:r>
      <w:r w:rsidR="00AE1886" w:rsidRPr="007711DB">
        <w:rPr>
          <w:sz w:val="28"/>
          <w:szCs w:val="28"/>
          <w:lang w:val="uk-UA"/>
        </w:rPr>
        <w:t xml:space="preserve"> житло</w:t>
      </w:r>
      <w:r w:rsidR="00D323C2" w:rsidRPr="007711DB">
        <w:rPr>
          <w:sz w:val="28"/>
          <w:szCs w:val="28"/>
          <w:lang w:val="uk-UA"/>
        </w:rPr>
        <w:t>м</w:t>
      </w:r>
      <w:r w:rsidR="00AE1886" w:rsidRPr="007711DB">
        <w:rPr>
          <w:sz w:val="28"/>
          <w:szCs w:val="28"/>
          <w:lang w:val="uk-UA"/>
        </w:rPr>
        <w:t xml:space="preserve"> молодих сімей</w:t>
      </w:r>
      <w:r w:rsidR="00AE1886" w:rsidRPr="007711DB">
        <w:rPr>
          <w:i/>
          <w:sz w:val="28"/>
          <w:szCs w:val="28"/>
          <w:lang w:val="uk-UA"/>
        </w:rPr>
        <w:t>.</w:t>
      </w:r>
    </w:p>
    <w:p w:rsidR="00AE1886" w:rsidRPr="007711DB" w:rsidRDefault="00B26859" w:rsidP="003A20FB">
      <w:pPr>
        <w:numPr>
          <w:ilvl w:val="0"/>
          <w:numId w:val="11"/>
        </w:numPr>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 xml:space="preserve">Поліпшення соціально-економічного становища сімей, жінок та молоді. </w:t>
      </w:r>
    </w:p>
    <w:p w:rsidR="00B26859" w:rsidRPr="007711DB" w:rsidRDefault="00B26859" w:rsidP="003A20FB">
      <w:pPr>
        <w:numPr>
          <w:ilvl w:val="0"/>
          <w:numId w:val="11"/>
        </w:numPr>
        <w:ind w:left="0" w:right="-285" w:firstLine="720"/>
        <w:jc w:val="both"/>
        <w:rPr>
          <w:szCs w:val="28"/>
          <w:lang w:val="uk-UA"/>
        </w:rPr>
      </w:pPr>
      <w:r w:rsidRPr="007711DB">
        <w:rPr>
          <w:sz w:val="28"/>
          <w:szCs w:val="28"/>
          <w:lang w:val="uk-UA"/>
        </w:rPr>
        <w:t xml:space="preserve"> </w:t>
      </w:r>
      <w:r w:rsidR="00AE1886" w:rsidRPr="007711DB">
        <w:rPr>
          <w:sz w:val="28"/>
          <w:szCs w:val="28"/>
          <w:lang w:val="uk-UA"/>
        </w:rPr>
        <w:t>Попередження проявів насильства у сім'ї та запобігання торгівлі людьми.</w:t>
      </w:r>
    </w:p>
    <w:p w:rsidR="0089779C" w:rsidRPr="007711DB" w:rsidRDefault="0089779C" w:rsidP="003A20FB">
      <w:pPr>
        <w:ind w:right="-285" w:firstLine="720"/>
        <w:outlineLvl w:val="0"/>
        <w:rPr>
          <w:rStyle w:val="FontStyle14"/>
          <w:b w:val="0"/>
          <w:sz w:val="28"/>
          <w:szCs w:val="28"/>
          <w:lang w:val="uk-UA" w:eastAsia="uk-UA"/>
        </w:rPr>
      </w:pPr>
    </w:p>
    <w:p w:rsidR="00B26859" w:rsidRPr="007711DB" w:rsidRDefault="00E8176A" w:rsidP="003A20FB">
      <w:pPr>
        <w:ind w:right="-285"/>
        <w:jc w:val="center"/>
        <w:outlineLvl w:val="0"/>
        <w:rPr>
          <w:rStyle w:val="FontStyle14"/>
          <w:b w:val="0"/>
          <w:sz w:val="28"/>
          <w:szCs w:val="28"/>
          <w:lang w:val="uk-UA" w:eastAsia="uk-UA"/>
        </w:rPr>
      </w:pPr>
      <w:r w:rsidRPr="007711DB">
        <w:rPr>
          <w:rStyle w:val="FontStyle14"/>
          <w:b w:val="0"/>
          <w:sz w:val="28"/>
          <w:szCs w:val="28"/>
          <w:lang w:val="uk-UA" w:eastAsia="uk-UA"/>
        </w:rPr>
        <w:t xml:space="preserve">11. </w:t>
      </w:r>
      <w:r w:rsidR="00AE1886" w:rsidRPr="007711DB">
        <w:rPr>
          <w:rStyle w:val="FontStyle14"/>
          <w:b w:val="0"/>
          <w:sz w:val="28"/>
          <w:szCs w:val="28"/>
          <w:lang w:val="uk-UA" w:eastAsia="uk-UA"/>
        </w:rPr>
        <w:t>Соціальна робота з сім’ями, дітьми та молоддю</w:t>
      </w:r>
    </w:p>
    <w:p w:rsidR="00AE1886" w:rsidRPr="007711DB" w:rsidRDefault="00AE1886" w:rsidP="003A20FB">
      <w:pPr>
        <w:ind w:right="-285" w:firstLine="720"/>
        <w:jc w:val="both"/>
        <w:rPr>
          <w:rStyle w:val="FontStyle14"/>
          <w:b w:val="0"/>
          <w:sz w:val="28"/>
          <w:szCs w:val="28"/>
          <w:u w:val="single"/>
          <w:lang w:val="uk-UA" w:eastAsia="uk-UA"/>
        </w:rPr>
      </w:pPr>
      <w:r w:rsidRPr="007711DB">
        <w:rPr>
          <w:rStyle w:val="FontStyle14"/>
          <w:b w:val="0"/>
          <w:sz w:val="28"/>
          <w:szCs w:val="28"/>
          <w:u w:val="single"/>
          <w:lang w:val="uk-UA" w:eastAsia="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Збільшується кількість сімей та осіб, які потребують соціальної підтримки центр</w:t>
      </w:r>
      <w:r w:rsidR="00D323C2" w:rsidRPr="007711DB">
        <w:rPr>
          <w:bCs/>
          <w:sz w:val="28"/>
          <w:szCs w:val="28"/>
          <w:lang w:val="uk-UA"/>
        </w:rPr>
        <w:t>у</w:t>
      </w:r>
      <w:r w:rsidRPr="007711DB">
        <w:rPr>
          <w:bCs/>
          <w:sz w:val="28"/>
          <w:szCs w:val="28"/>
          <w:lang w:val="uk-UA"/>
        </w:rPr>
        <w:t xml:space="preserve"> соціальних служб для сім’ї, дітей та молоді та закладів соціального обслуговування.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Зберігається негативна тенденція поширення алкоголізму, наркоманії, ВІЛ-захворювань та інших соціально небезпечних хвороб.</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Недостатня укомплектованість кадрами відповідно до Типової структури і штатів, що негативно впливає на ефективність роботи</w:t>
      </w:r>
      <w:r w:rsidR="00A652D4" w:rsidRPr="007711DB">
        <w:rPr>
          <w:bCs/>
          <w:sz w:val="28"/>
          <w:szCs w:val="28"/>
          <w:lang w:val="uk-UA"/>
        </w:rPr>
        <w:t xml:space="preserve"> та їх висока плинність</w:t>
      </w:r>
      <w:r w:rsidRPr="007711DB">
        <w:rPr>
          <w:bCs/>
          <w:sz w:val="28"/>
          <w:szCs w:val="28"/>
          <w:lang w:val="uk-UA"/>
        </w:rPr>
        <w:t>.</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Відсутність на території району соціального житла для осіб з числа дітей-сиріт та дітей, позбавлених батьківського піклування, сімей з дітьми, які опинились в складних життєвих обставинах, молоді, яка повернулась з місць позбавлення волі.</w:t>
      </w:r>
    </w:p>
    <w:p w:rsidR="00B26859" w:rsidRPr="007711DB" w:rsidRDefault="00AE1886" w:rsidP="003A20FB">
      <w:pPr>
        <w:widowControl/>
        <w:numPr>
          <w:ilvl w:val="0"/>
          <w:numId w:val="10"/>
        </w:numPr>
        <w:tabs>
          <w:tab w:val="clear" w:pos="720"/>
          <w:tab w:val="num" w:pos="1080"/>
        </w:tabs>
        <w:autoSpaceDE/>
        <w:autoSpaceDN/>
        <w:adjustRightInd/>
        <w:ind w:left="0" w:right="-285" w:firstLine="720"/>
        <w:jc w:val="both"/>
        <w:rPr>
          <w:rStyle w:val="FontStyle14"/>
          <w:b w:val="0"/>
          <w:sz w:val="28"/>
          <w:szCs w:val="28"/>
          <w:lang w:val="uk-UA" w:eastAsia="uk-UA"/>
        </w:rPr>
      </w:pPr>
      <w:r w:rsidRPr="007711DB">
        <w:rPr>
          <w:bCs/>
          <w:sz w:val="28"/>
          <w:szCs w:val="28"/>
          <w:lang w:val="uk-UA"/>
        </w:rPr>
        <w:t>Недостатнє</w:t>
      </w:r>
      <w:r w:rsidRPr="007711DB">
        <w:rPr>
          <w:rStyle w:val="FontStyle14"/>
          <w:b w:val="0"/>
          <w:sz w:val="28"/>
          <w:szCs w:val="28"/>
          <w:lang w:val="uk-UA" w:eastAsia="uk-UA"/>
        </w:rPr>
        <w:t xml:space="preserve"> фінансування програм і заходів центру, </w:t>
      </w:r>
      <w:r w:rsidR="001A3616" w:rsidRPr="007711DB">
        <w:rPr>
          <w:sz w:val="28"/>
          <w:szCs w:val="28"/>
          <w:lang w:val="uk-UA"/>
        </w:rPr>
        <w:t>спрямованих</w:t>
      </w:r>
      <w:r w:rsidRPr="007711DB">
        <w:rPr>
          <w:sz w:val="28"/>
          <w:szCs w:val="28"/>
          <w:lang w:val="uk-UA"/>
        </w:rPr>
        <w:t xml:space="preserve"> на захист дітей, сімей та молоді, які опинились у складних життєвих обставинах</w:t>
      </w:r>
      <w:r w:rsidRPr="007711DB">
        <w:rPr>
          <w:rStyle w:val="FontStyle14"/>
          <w:b w:val="0"/>
          <w:sz w:val="28"/>
          <w:szCs w:val="28"/>
          <w:lang w:val="uk-UA" w:eastAsia="uk-UA"/>
        </w:rPr>
        <w:t>.</w:t>
      </w:r>
    </w:p>
    <w:p w:rsidR="00AE1886" w:rsidRPr="007711DB" w:rsidRDefault="00AE1886" w:rsidP="003A20FB">
      <w:pPr>
        <w:ind w:right="-285" w:firstLine="720"/>
        <w:jc w:val="both"/>
        <w:rPr>
          <w:rStyle w:val="FontStyle14"/>
          <w:b w:val="0"/>
          <w:sz w:val="28"/>
          <w:szCs w:val="28"/>
          <w:u w:val="single"/>
          <w:lang w:val="uk-UA" w:eastAsia="uk-UA"/>
        </w:rPr>
      </w:pPr>
      <w:r w:rsidRPr="007711DB">
        <w:rPr>
          <w:rStyle w:val="FontStyle14"/>
          <w:b w:val="0"/>
          <w:sz w:val="28"/>
          <w:szCs w:val="28"/>
          <w:u w:val="single"/>
          <w:lang w:val="uk-UA" w:eastAsia="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Забезпечення збереження чисельності працівників</w:t>
      </w:r>
      <w:r w:rsidR="00A652D4" w:rsidRPr="007711DB">
        <w:rPr>
          <w:bCs/>
          <w:sz w:val="28"/>
          <w:szCs w:val="28"/>
          <w:lang w:val="uk-UA"/>
        </w:rPr>
        <w:t xml:space="preserve"> та зменшення плинності кадрів</w:t>
      </w:r>
      <w:r w:rsidRPr="007711DB">
        <w:rPr>
          <w:bCs/>
          <w:sz w:val="28"/>
          <w:szCs w:val="28"/>
          <w:lang w:val="uk-UA"/>
        </w:rPr>
        <w:t xml:space="preserve"> </w:t>
      </w:r>
      <w:r w:rsidR="00475A1A" w:rsidRPr="007711DB">
        <w:rPr>
          <w:bCs/>
          <w:sz w:val="28"/>
          <w:szCs w:val="28"/>
          <w:lang w:val="uk-UA"/>
        </w:rPr>
        <w:t>центру</w:t>
      </w:r>
      <w:r w:rsidRPr="007711DB">
        <w:rPr>
          <w:bCs/>
          <w:sz w:val="28"/>
          <w:szCs w:val="28"/>
          <w:lang w:val="uk-UA"/>
        </w:rPr>
        <w:t xml:space="preserve"> соціальних служб для сім’ї, дітей та молоді.</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Забезпечення підвищення рівня професійної компетентності фахівців центр</w:t>
      </w:r>
      <w:r w:rsidR="00157342" w:rsidRPr="007711DB">
        <w:rPr>
          <w:bCs/>
          <w:sz w:val="28"/>
          <w:szCs w:val="28"/>
          <w:lang w:val="uk-UA"/>
        </w:rPr>
        <w:t>у</w:t>
      </w:r>
      <w:r w:rsidRPr="007711DB">
        <w:rPr>
          <w:bCs/>
          <w:sz w:val="28"/>
          <w:szCs w:val="28"/>
          <w:lang w:val="uk-UA"/>
        </w:rPr>
        <w:t xml:space="preserve"> соціальних служб для сім’ї, дітей та молоді.</w:t>
      </w:r>
    </w:p>
    <w:p w:rsidR="00B26859" w:rsidRPr="007711DB" w:rsidRDefault="00A652D4" w:rsidP="003A20FB">
      <w:pPr>
        <w:numPr>
          <w:ilvl w:val="1"/>
          <w:numId w:val="10"/>
        </w:numPr>
        <w:tabs>
          <w:tab w:val="clear" w:pos="1647"/>
          <w:tab w:val="num" w:pos="1080"/>
        </w:tabs>
        <w:ind w:left="0" w:right="-285" w:firstLine="720"/>
        <w:jc w:val="both"/>
        <w:rPr>
          <w:rStyle w:val="FontStyle14"/>
          <w:b w:val="0"/>
          <w:sz w:val="28"/>
          <w:szCs w:val="28"/>
          <w:lang w:val="uk-UA" w:eastAsia="uk-UA"/>
        </w:rPr>
      </w:pPr>
      <w:r w:rsidRPr="007711DB">
        <w:rPr>
          <w:bCs/>
          <w:sz w:val="28"/>
          <w:szCs w:val="28"/>
          <w:lang w:val="uk-UA"/>
        </w:rPr>
        <w:t>Забезпечення діяльності цент</w:t>
      </w:r>
      <w:r w:rsidR="00475A1A" w:rsidRPr="007711DB">
        <w:rPr>
          <w:bCs/>
          <w:sz w:val="28"/>
          <w:szCs w:val="28"/>
          <w:lang w:val="uk-UA"/>
        </w:rPr>
        <w:t>ру</w:t>
      </w:r>
      <w:r w:rsidRPr="007711DB">
        <w:rPr>
          <w:bCs/>
          <w:sz w:val="28"/>
          <w:szCs w:val="28"/>
          <w:lang w:val="uk-UA"/>
        </w:rPr>
        <w:t xml:space="preserve"> соціальних служб для сім'ї, дітей та моло</w:t>
      </w:r>
      <w:r w:rsidRPr="007711DB">
        <w:rPr>
          <w:rStyle w:val="FontStyle14"/>
          <w:b w:val="0"/>
          <w:sz w:val="28"/>
          <w:szCs w:val="28"/>
          <w:lang w:val="uk-UA" w:eastAsia="uk-UA"/>
        </w:rPr>
        <w:t>ді.</w:t>
      </w:r>
    </w:p>
    <w:p w:rsidR="00AE1886" w:rsidRPr="007711DB" w:rsidRDefault="00AE1886" w:rsidP="003A20FB">
      <w:pPr>
        <w:ind w:right="-285" w:firstLine="720"/>
        <w:rPr>
          <w:rStyle w:val="FontStyle14"/>
          <w:b w:val="0"/>
          <w:sz w:val="28"/>
          <w:szCs w:val="28"/>
          <w:u w:val="single"/>
          <w:lang w:val="uk-UA" w:eastAsia="uk-UA"/>
        </w:rPr>
      </w:pPr>
      <w:r w:rsidRPr="007711DB">
        <w:rPr>
          <w:rStyle w:val="FontStyle14"/>
          <w:b w:val="0"/>
          <w:sz w:val="28"/>
          <w:szCs w:val="28"/>
          <w:u w:val="single"/>
          <w:lang w:val="uk-UA" w:eastAsia="uk-UA"/>
        </w:rPr>
        <w:t>Очікуваний результат:</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t>формування банку даних кандидатів у прийомні батьки та батьки-вихователі;</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t xml:space="preserve">влаштування дітей-сиріт та дітей, позбавлених батьківського піклування в прийомні </w:t>
      </w:r>
      <w:r w:rsidR="00A652D4" w:rsidRPr="007711DB">
        <w:rPr>
          <w:bCs/>
          <w:sz w:val="28"/>
          <w:szCs w:val="28"/>
          <w:lang w:val="uk-UA"/>
        </w:rPr>
        <w:t>сім'ї</w:t>
      </w:r>
      <w:r w:rsidRPr="007711DB">
        <w:rPr>
          <w:bCs/>
          <w:sz w:val="28"/>
          <w:szCs w:val="28"/>
          <w:lang w:val="uk-UA"/>
        </w:rPr>
        <w:t xml:space="preserve"> та дитячі будинки сімейного типу, згідно плану створення прийомних сімей та ДБСТ;</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t>працевлаштування молоді, яка повертається з місць позбавлення волі;</w:t>
      </w:r>
    </w:p>
    <w:p w:rsidR="00AE1886" w:rsidRPr="007711DB" w:rsidRDefault="0089779C" w:rsidP="003A20FB">
      <w:pPr>
        <w:numPr>
          <w:ilvl w:val="0"/>
          <w:numId w:val="11"/>
        </w:numPr>
        <w:ind w:left="0" w:right="-285" w:firstLine="720"/>
        <w:jc w:val="both"/>
        <w:rPr>
          <w:bCs/>
          <w:sz w:val="28"/>
          <w:szCs w:val="28"/>
          <w:lang w:val="uk-UA"/>
        </w:rPr>
      </w:pPr>
      <w:r w:rsidRPr="007711DB">
        <w:rPr>
          <w:bCs/>
          <w:sz w:val="28"/>
          <w:szCs w:val="28"/>
          <w:lang w:val="uk-UA"/>
        </w:rPr>
        <w:t>з</w:t>
      </w:r>
      <w:r w:rsidR="00AE1886" w:rsidRPr="007711DB">
        <w:rPr>
          <w:bCs/>
          <w:sz w:val="28"/>
          <w:szCs w:val="28"/>
          <w:lang w:val="uk-UA"/>
        </w:rPr>
        <w:t>меншення кількості сімей, які опинились в складних життєвих обставинах;</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t>формування навичок здорового способу життя у дитячому та молодіжному середовищі;</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t>зменшення кількості відмов від новонароджених;</w:t>
      </w:r>
    </w:p>
    <w:p w:rsidR="00B26859" w:rsidRPr="007711DB" w:rsidRDefault="00AE1886" w:rsidP="003A20FB">
      <w:pPr>
        <w:numPr>
          <w:ilvl w:val="0"/>
          <w:numId w:val="11"/>
        </w:numPr>
        <w:ind w:left="0" w:right="-285" w:firstLine="720"/>
        <w:jc w:val="both"/>
        <w:rPr>
          <w:rStyle w:val="FontStyle14"/>
          <w:b w:val="0"/>
          <w:sz w:val="28"/>
          <w:szCs w:val="28"/>
          <w:lang w:val="uk-UA" w:eastAsia="uk-UA"/>
        </w:rPr>
      </w:pPr>
      <w:r w:rsidRPr="007711DB">
        <w:rPr>
          <w:bCs/>
          <w:sz w:val="28"/>
          <w:szCs w:val="28"/>
          <w:lang w:val="uk-UA"/>
        </w:rPr>
        <w:t>запобігання розповсюдженню ВІЛ-інфекції/СНІДу та туберкульозу і інших соціально</w:t>
      </w:r>
      <w:r w:rsidRPr="007711DB">
        <w:rPr>
          <w:rStyle w:val="FontStyle14"/>
          <w:b w:val="0"/>
          <w:sz w:val="28"/>
          <w:szCs w:val="28"/>
          <w:lang w:val="uk-UA" w:eastAsia="uk-UA"/>
        </w:rPr>
        <w:t xml:space="preserve">-небезпечних хвороб на території району. </w:t>
      </w:r>
    </w:p>
    <w:p w:rsidR="00995449" w:rsidRPr="007711DB" w:rsidRDefault="00995449" w:rsidP="003A20FB">
      <w:pPr>
        <w:ind w:right="-285"/>
        <w:jc w:val="center"/>
        <w:outlineLvl w:val="0"/>
        <w:rPr>
          <w:rStyle w:val="FontStyle14"/>
          <w:b w:val="0"/>
          <w:sz w:val="28"/>
          <w:szCs w:val="28"/>
          <w:lang w:val="uk-UA" w:eastAsia="uk-UA"/>
        </w:rPr>
      </w:pPr>
    </w:p>
    <w:p w:rsidR="00B26859" w:rsidRPr="007711DB" w:rsidRDefault="00E8176A" w:rsidP="003A20FB">
      <w:pPr>
        <w:ind w:right="-285"/>
        <w:jc w:val="center"/>
        <w:outlineLvl w:val="0"/>
        <w:rPr>
          <w:rStyle w:val="FontStyle14"/>
          <w:b w:val="0"/>
          <w:sz w:val="28"/>
          <w:szCs w:val="28"/>
          <w:lang w:val="uk-UA" w:eastAsia="uk-UA"/>
        </w:rPr>
      </w:pPr>
      <w:r w:rsidRPr="007711DB">
        <w:rPr>
          <w:rStyle w:val="FontStyle14"/>
          <w:b w:val="0"/>
          <w:sz w:val="28"/>
          <w:szCs w:val="28"/>
          <w:lang w:val="uk-UA" w:eastAsia="uk-UA"/>
        </w:rPr>
        <w:t xml:space="preserve">12. </w:t>
      </w:r>
      <w:r w:rsidR="00AE1886" w:rsidRPr="007711DB">
        <w:rPr>
          <w:rStyle w:val="FontStyle14"/>
          <w:b w:val="0"/>
          <w:sz w:val="28"/>
          <w:szCs w:val="28"/>
          <w:lang w:val="uk-UA" w:eastAsia="uk-UA"/>
        </w:rPr>
        <w:t>Захист прав та інтересів дітей</w:t>
      </w:r>
    </w:p>
    <w:p w:rsidR="00AE1886" w:rsidRPr="007711DB" w:rsidRDefault="00AE1886" w:rsidP="003A20FB">
      <w:pPr>
        <w:ind w:right="-285" w:firstLine="720"/>
        <w:jc w:val="both"/>
        <w:rPr>
          <w:rStyle w:val="FontStyle14"/>
          <w:b w:val="0"/>
          <w:sz w:val="28"/>
          <w:szCs w:val="28"/>
          <w:u w:val="single"/>
          <w:lang w:val="uk-UA" w:eastAsia="uk-UA"/>
        </w:rPr>
      </w:pPr>
      <w:r w:rsidRPr="007711DB">
        <w:rPr>
          <w:rStyle w:val="FontStyle14"/>
          <w:b w:val="0"/>
          <w:sz w:val="28"/>
          <w:szCs w:val="28"/>
          <w:u w:val="single"/>
          <w:lang w:val="uk-UA" w:eastAsia="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Недостатнє фінансування районної програми щодо виконання заходів Загальнодержавної програми „Національний план дій щодо реалізації</w:t>
      </w:r>
      <w:r w:rsidR="00B26859" w:rsidRPr="007711DB">
        <w:rPr>
          <w:bCs/>
          <w:sz w:val="28"/>
          <w:szCs w:val="28"/>
          <w:lang w:val="uk-UA"/>
        </w:rPr>
        <w:t xml:space="preserve"> </w:t>
      </w:r>
      <w:r w:rsidRPr="007711DB">
        <w:rPr>
          <w:bCs/>
          <w:sz w:val="28"/>
          <w:szCs w:val="28"/>
          <w:lang w:val="uk-UA"/>
        </w:rPr>
        <w:t>Конвенції ООН про права дитини на 2011-2016 роки”.</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Збільшення дітей, що опинились у складних життєвих обставинах.</w:t>
      </w:r>
    </w:p>
    <w:p w:rsidR="00B26859" w:rsidRPr="007711DB" w:rsidRDefault="00A652D4" w:rsidP="003A20FB">
      <w:pPr>
        <w:widowControl/>
        <w:numPr>
          <w:ilvl w:val="0"/>
          <w:numId w:val="10"/>
        </w:numPr>
        <w:tabs>
          <w:tab w:val="clear" w:pos="720"/>
          <w:tab w:val="num" w:pos="1080"/>
        </w:tabs>
        <w:autoSpaceDE/>
        <w:autoSpaceDN/>
        <w:adjustRightInd/>
        <w:ind w:left="0" w:right="-285" w:firstLine="720"/>
        <w:jc w:val="both"/>
        <w:rPr>
          <w:rStyle w:val="FontStyle14"/>
          <w:b w:val="0"/>
          <w:sz w:val="28"/>
          <w:szCs w:val="28"/>
          <w:lang w:val="uk-UA" w:eastAsia="uk-UA"/>
        </w:rPr>
      </w:pPr>
      <w:r w:rsidRPr="007711DB">
        <w:rPr>
          <w:bCs/>
          <w:sz w:val="28"/>
          <w:szCs w:val="28"/>
          <w:lang w:val="uk-UA"/>
        </w:rPr>
        <w:t>Значна кількість дітей-сиріт і дітей, позбавлених батьківського піклува</w:t>
      </w:r>
      <w:r w:rsidRPr="007711DB">
        <w:rPr>
          <w:rStyle w:val="FontStyle14"/>
          <w:b w:val="0"/>
          <w:sz w:val="28"/>
          <w:szCs w:val="28"/>
          <w:lang w:val="uk-UA" w:eastAsia="uk-UA"/>
        </w:rPr>
        <w:t>ння.</w:t>
      </w:r>
    </w:p>
    <w:p w:rsidR="00AE1886" w:rsidRPr="007711DB" w:rsidRDefault="00AE1886" w:rsidP="003A20FB">
      <w:pPr>
        <w:ind w:right="-285" w:firstLine="720"/>
        <w:jc w:val="both"/>
        <w:rPr>
          <w:rStyle w:val="FontStyle14"/>
          <w:b w:val="0"/>
          <w:sz w:val="28"/>
          <w:szCs w:val="28"/>
          <w:u w:val="single"/>
          <w:lang w:val="uk-UA" w:eastAsia="uk-UA"/>
        </w:rPr>
      </w:pPr>
      <w:r w:rsidRPr="007711DB">
        <w:rPr>
          <w:rStyle w:val="FontStyle14"/>
          <w:b w:val="0"/>
          <w:sz w:val="28"/>
          <w:szCs w:val="28"/>
          <w:u w:val="single"/>
          <w:lang w:val="uk-UA" w:eastAsia="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Соціальний захист дітей-сиріт та дітей, позбавлених батьківського піклування, контроль за станом їх утримання в сімейних формах виховання.</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Культурний і духовний розвиток дитини.</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Активізація участі територіальної громади у захисті прав та розвитку дитини шляхом залучення представників громади до діяльності в інтересах дітей.</w:t>
      </w:r>
    </w:p>
    <w:p w:rsidR="00B26859" w:rsidRPr="007711DB" w:rsidRDefault="00A652D4" w:rsidP="003A20FB">
      <w:pPr>
        <w:numPr>
          <w:ilvl w:val="1"/>
          <w:numId w:val="10"/>
        </w:numPr>
        <w:tabs>
          <w:tab w:val="clear" w:pos="1647"/>
          <w:tab w:val="num" w:pos="1080"/>
        </w:tabs>
        <w:ind w:left="0" w:right="-285" w:firstLine="720"/>
        <w:jc w:val="both"/>
        <w:rPr>
          <w:rStyle w:val="FontStyle14"/>
          <w:b w:val="0"/>
          <w:sz w:val="28"/>
          <w:szCs w:val="28"/>
          <w:lang w:val="uk-UA" w:eastAsia="uk-UA"/>
        </w:rPr>
      </w:pPr>
      <w:r w:rsidRPr="007711DB">
        <w:rPr>
          <w:sz w:val="28"/>
          <w:szCs w:val="28"/>
          <w:lang w:val="uk-UA"/>
        </w:rPr>
        <w:t>Посилення співпраці між структурними пі</w:t>
      </w:r>
      <w:r w:rsidR="00D15CA0" w:rsidRPr="007711DB">
        <w:rPr>
          <w:sz w:val="28"/>
          <w:szCs w:val="28"/>
          <w:lang w:val="uk-UA"/>
        </w:rPr>
        <w:t xml:space="preserve">дрозділами райдержадміністрації </w:t>
      </w:r>
      <w:r w:rsidR="00157342" w:rsidRPr="007711DB">
        <w:rPr>
          <w:sz w:val="28"/>
          <w:szCs w:val="28"/>
          <w:lang w:val="uk-UA"/>
        </w:rPr>
        <w:t xml:space="preserve"> з</w:t>
      </w:r>
      <w:r w:rsidRPr="007711DB">
        <w:rPr>
          <w:sz w:val="28"/>
          <w:szCs w:val="28"/>
          <w:lang w:val="uk-UA"/>
        </w:rPr>
        <w:t xml:space="preserve"> головами </w:t>
      </w:r>
      <w:r w:rsidR="00157342" w:rsidRPr="007711DB">
        <w:rPr>
          <w:sz w:val="28"/>
          <w:szCs w:val="28"/>
          <w:lang w:val="uk-UA"/>
        </w:rPr>
        <w:t xml:space="preserve">селищної, сільських </w:t>
      </w:r>
      <w:r w:rsidRPr="007711DB">
        <w:rPr>
          <w:sz w:val="28"/>
          <w:szCs w:val="28"/>
          <w:lang w:val="uk-UA"/>
        </w:rPr>
        <w:t xml:space="preserve"> рад</w:t>
      </w:r>
      <w:r w:rsidR="00E023D3" w:rsidRPr="007711DB">
        <w:rPr>
          <w:sz w:val="28"/>
          <w:szCs w:val="28"/>
          <w:lang w:val="uk-UA"/>
        </w:rPr>
        <w:t xml:space="preserve"> </w:t>
      </w:r>
      <w:r w:rsidRPr="007711DB">
        <w:rPr>
          <w:sz w:val="28"/>
          <w:szCs w:val="28"/>
          <w:lang w:val="uk-UA"/>
        </w:rPr>
        <w:t>щодо виявлення та постановки на облік дітей, які набули статусу дітей-сиріт, позбавлених батьківського піклування та дітей, що опинились у складних життєвих обста</w:t>
      </w:r>
      <w:r w:rsidRPr="007711DB">
        <w:rPr>
          <w:rStyle w:val="FontStyle14"/>
          <w:b w:val="0"/>
          <w:sz w:val="28"/>
          <w:szCs w:val="28"/>
          <w:lang w:val="uk-UA" w:eastAsia="uk-UA"/>
        </w:rPr>
        <w:t>винах.</w:t>
      </w:r>
    </w:p>
    <w:p w:rsidR="00AE1886" w:rsidRPr="007711DB" w:rsidRDefault="00AE1886" w:rsidP="003A20FB">
      <w:pPr>
        <w:ind w:right="-285" w:firstLine="720"/>
        <w:jc w:val="both"/>
        <w:rPr>
          <w:rStyle w:val="FontStyle14"/>
          <w:b w:val="0"/>
          <w:sz w:val="28"/>
          <w:szCs w:val="28"/>
          <w:u w:val="single"/>
          <w:lang w:val="uk-UA" w:eastAsia="uk-UA"/>
        </w:rPr>
      </w:pPr>
      <w:r w:rsidRPr="007711DB">
        <w:rPr>
          <w:rStyle w:val="FontStyle14"/>
          <w:b w:val="0"/>
          <w:sz w:val="28"/>
          <w:szCs w:val="28"/>
          <w:u w:val="single"/>
          <w:lang w:val="uk-UA" w:eastAsia="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Зменшення кількості бездоглядних, безпритульних дітей та дітей-сиріт, які виховуються в дитячих закладах.</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Підтримка дітей соціально незахищених категорій.</w:t>
      </w:r>
    </w:p>
    <w:p w:rsidR="00A652D4" w:rsidRPr="007711DB" w:rsidRDefault="00A652D4" w:rsidP="003A20FB">
      <w:pPr>
        <w:numPr>
          <w:ilvl w:val="0"/>
          <w:numId w:val="11"/>
        </w:numPr>
        <w:ind w:left="0" w:right="-285" w:firstLine="720"/>
        <w:jc w:val="both"/>
        <w:rPr>
          <w:sz w:val="28"/>
          <w:szCs w:val="28"/>
          <w:lang w:val="uk-UA"/>
        </w:rPr>
      </w:pPr>
      <w:r w:rsidRPr="007711DB">
        <w:rPr>
          <w:sz w:val="28"/>
          <w:szCs w:val="28"/>
          <w:lang w:val="uk-UA"/>
        </w:rPr>
        <w:t>Удосконалення механізму міжвідомчого співробітництва щодо захисту прав та розвитку дитини.</w:t>
      </w:r>
    </w:p>
    <w:p w:rsidR="00B26859" w:rsidRPr="007711DB" w:rsidRDefault="00B90383" w:rsidP="003A20FB">
      <w:pPr>
        <w:numPr>
          <w:ilvl w:val="0"/>
          <w:numId w:val="11"/>
        </w:numPr>
        <w:ind w:left="0" w:right="-285" w:firstLine="720"/>
        <w:jc w:val="both"/>
        <w:rPr>
          <w:rStyle w:val="FontStyle14"/>
          <w:b w:val="0"/>
          <w:sz w:val="28"/>
          <w:szCs w:val="28"/>
          <w:lang w:val="uk-UA" w:eastAsia="uk-UA"/>
        </w:rPr>
      </w:pPr>
      <w:r w:rsidRPr="007711DB">
        <w:rPr>
          <w:sz w:val="28"/>
          <w:szCs w:val="28"/>
          <w:lang w:val="uk-UA"/>
        </w:rPr>
        <w:t>Забез</w:t>
      </w:r>
      <w:r w:rsidRPr="007711DB">
        <w:rPr>
          <w:rStyle w:val="FontStyle14"/>
          <w:b w:val="0"/>
          <w:sz w:val="28"/>
          <w:szCs w:val="28"/>
          <w:lang w:val="uk-UA" w:eastAsia="uk-UA"/>
        </w:rPr>
        <w:t>печення реалізації права кожної дитини на виховання в сім'ї.</w:t>
      </w:r>
    </w:p>
    <w:p w:rsidR="00BE33A6" w:rsidRPr="007711DB" w:rsidRDefault="00BE33A6" w:rsidP="003A20FB">
      <w:pPr>
        <w:shd w:val="clear" w:color="auto" w:fill="FFFFFF"/>
        <w:ind w:right="-285" w:firstLine="720"/>
        <w:outlineLvl w:val="0"/>
        <w:rPr>
          <w:bCs/>
          <w:color w:val="000000"/>
          <w:sz w:val="28"/>
          <w:szCs w:val="28"/>
          <w:lang w:val="uk-UA"/>
        </w:rPr>
      </w:pPr>
    </w:p>
    <w:p w:rsidR="00B26859" w:rsidRPr="007711DB" w:rsidRDefault="00E8176A" w:rsidP="003A20FB">
      <w:pPr>
        <w:shd w:val="clear" w:color="auto" w:fill="FFFFFF"/>
        <w:ind w:right="-285"/>
        <w:jc w:val="center"/>
        <w:outlineLvl w:val="0"/>
        <w:rPr>
          <w:sz w:val="28"/>
          <w:szCs w:val="28"/>
          <w:lang w:val="uk-UA"/>
        </w:rPr>
      </w:pPr>
      <w:r w:rsidRPr="007711DB">
        <w:rPr>
          <w:bCs/>
          <w:color w:val="000000"/>
          <w:sz w:val="28"/>
          <w:szCs w:val="28"/>
          <w:lang w:val="uk-UA"/>
        </w:rPr>
        <w:t xml:space="preserve">13. </w:t>
      </w:r>
      <w:r w:rsidR="00AE1886" w:rsidRPr="007711DB">
        <w:rPr>
          <w:bCs/>
          <w:color w:val="000000"/>
          <w:sz w:val="28"/>
          <w:szCs w:val="28"/>
          <w:lang w:val="uk-UA"/>
        </w:rPr>
        <w:t>Фізична культура і спорт</w:t>
      </w:r>
    </w:p>
    <w:p w:rsidR="00B26859" w:rsidRPr="007711DB" w:rsidRDefault="00AE1886" w:rsidP="003A20FB">
      <w:pPr>
        <w:shd w:val="clear" w:color="auto" w:fill="FFFFFF"/>
        <w:ind w:right="-285" w:firstLine="720"/>
        <w:rPr>
          <w:bCs/>
          <w:iCs/>
          <w:color w:val="000000"/>
          <w:sz w:val="28"/>
          <w:szCs w:val="28"/>
          <w:u w:val="single"/>
          <w:lang w:val="uk-UA"/>
        </w:rPr>
      </w:pPr>
      <w:r w:rsidRPr="007711DB">
        <w:rPr>
          <w:bCs/>
          <w:iCs/>
          <w:color w:val="000000"/>
          <w:sz w:val="28"/>
          <w:szCs w:val="28"/>
          <w:lang w:val="uk-UA"/>
        </w:rPr>
        <w:t xml:space="preserve"> </w:t>
      </w:r>
      <w:r w:rsidRPr="007711DB">
        <w:rPr>
          <w:bCs/>
          <w:iCs/>
          <w:color w:val="000000"/>
          <w:sz w:val="28"/>
          <w:szCs w:val="28"/>
          <w:u w:val="single"/>
          <w:lang w:val="uk-UA"/>
        </w:rPr>
        <w:t>Проблемні питання:</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color w:val="000000"/>
          <w:sz w:val="28"/>
          <w:szCs w:val="28"/>
          <w:lang w:val="uk-UA"/>
        </w:rPr>
        <w:t xml:space="preserve"> </w:t>
      </w:r>
      <w:r w:rsidR="00AE1886" w:rsidRPr="007711DB">
        <w:rPr>
          <w:bCs/>
          <w:sz w:val="28"/>
          <w:szCs w:val="28"/>
          <w:lang w:val="uk-UA"/>
        </w:rPr>
        <w:t>Залишається гострою проблема закріплення в районі тренерських кадрів, провід</w:t>
      </w:r>
      <w:r w:rsidR="00023303" w:rsidRPr="007711DB">
        <w:rPr>
          <w:bCs/>
          <w:sz w:val="28"/>
          <w:szCs w:val="28"/>
          <w:lang w:val="uk-UA"/>
        </w:rPr>
        <w:t>них спортсменів та спеціалістів</w:t>
      </w:r>
      <w:r w:rsidR="00AE1886" w:rsidRPr="007711DB">
        <w:rPr>
          <w:bCs/>
          <w:sz w:val="28"/>
          <w:szCs w:val="28"/>
          <w:lang w:val="uk-UA"/>
        </w:rPr>
        <w:t>.</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Не введені посади інструкторів з фізичної культури та спорту при селищній та сільських радах.</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Більшість спортивних споруд потребують поточних ремонтів.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У районі недостатньою є робота по підготовці резерву спортивних кадрів.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Необхідність залучення широкого кола сільської молоді до занять спортом.</w:t>
      </w:r>
    </w:p>
    <w:p w:rsidR="00B26859" w:rsidRPr="007711DB" w:rsidRDefault="00B90383" w:rsidP="003A20FB">
      <w:pPr>
        <w:widowControl/>
        <w:numPr>
          <w:ilvl w:val="0"/>
          <w:numId w:val="10"/>
        </w:numPr>
        <w:tabs>
          <w:tab w:val="clear" w:pos="720"/>
          <w:tab w:val="num" w:pos="1080"/>
        </w:tabs>
        <w:autoSpaceDE/>
        <w:autoSpaceDN/>
        <w:adjustRightInd/>
        <w:ind w:left="0" w:right="-285" w:firstLine="720"/>
        <w:jc w:val="both"/>
        <w:rPr>
          <w:color w:val="000000"/>
          <w:sz w:val="28"/>
          <w:szCs w:val="28"/>
          <w:lang w:val="uk-UA"/>
        </w:rPr>
      </w:pPr>
      <w:r w:rsidRPr="007711DB">
        <w:rPr>
          <w:bCs/>
          <w:sz w:val="28"/>
          <w:szCs w:val="28"/>
          <w:lang w:val="uk-UA"/>
        </w:rPr>
        <w:t>Низька</w:t>
      </w:r>
      <w:r w:rsidRPr="007711DB">
        <w:rPr>
          <w:color w:val="000000"/>
          <w:sz w:val="28"/>
          <w:szCs w:val="28"/>
          <w:lang w:val="uk-UA"/>
        </w:rPr>
        <w:t xml:space="preserve"> забезпеченість інвентарем та сучасним обладнанням.</w:t>
      </w:r>
    </w:p>
    <w:p w:rsidR="00B26859" w:rsidRPr="007711DB" w:rsidRDefault="00AE1886" w:rsidP="003A20FB">
      <w:pPr>
        <w:shd w:val="clear" w:color="auto" w:fill="FFFFFF"/>
        <w:ind w:right="-285" w:firstLine="720"/>
        <w:rPr>
          <w:sz w:val="28"/>
          <w:szCs w:val="28"/>
          <w:u w:val="single"/>
          <w:lang w:val="uk-UA"/>
        </w:rPr>
      </w:pPr>
      <w:r w:rsidRPr="007711DB">
        <w:rPr>
          <w:sz w:val="28"/>
          <w:szCs w:val="28"/>
          <w:u w:val="single"/>
          <w:lang w:val="uk-UA"/>
        </w:rPr>
        <w:t>Основні напрями діяльності:</w:t>
      </w:r>
    </w:p>
    <w:p w:rsidR="00AE1886" w:rsidRPr="007711DB" w:rsidRDefault="00B26859"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Забезпечення діяльності дитячо - юна</w:t>
      </w:r>
      <w:r w:rsidR="00BE33A6" w:rsidRPr="007711DB">
        <w:rPr>
          <w:sz w:val="28"/>
          <w:szCs w:val="28"/>
          <w:lang w:val="uk-UA"/>
        </w:rPr>
        <w:t>цьких спортивних шкіл та дитячо</w:t>
      </w:r>
      <w:r w:rsidR="00AE1886" w:rsidRPr="007711DB">
        <w:rPr>
          <w:sz w:val="28"/>
          <w:szCs w:val="28"/>
          <w:lang w:val="uk-UA"/>
        </w:rPr>
        <w:t>-юнацького клубу фізичної культури.</w:t>
      </w:r>
    </w:p>
    <w:p w:rsidR="00AE1886" w:rsidRPr="007711DB" w:rsidRDefault="00B26859"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 xml:space="preserve">Забезпечення підготовки та участі спортсменів району у спортивно -масових заходах районного, обласного, </w:t>
      </w:r>
      <w:r w:rsidR="00FC4BDC" w:rsidRPr="007711DB">
        <w:rPr>
          <w:sz w:val="28"/>
          <w:szCs w:val="28"/>
          <w:lang w:val="uk-UA"/>
        </w:rPr>
        <w:t>в</w:t>
      </w:r>
      <w:r w:rsidR="00AE1886" w:rsidRPr="007711DB">
        <w:rPr>
          <w:sz w:val="28"/>
          <w:szCs w:val="28"/>
          <w:lang w:val="uk-UA"/>
        </w:rPr>
        <w:t>сеукраїнського рівнів.</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lastRenderedPageBreak/>
        <w:t>Сприяння реконструкції, ремонту, будівництву спортивних споруд.</w:t>
      </w:r>
    </w:p>
    <w:p w:rsidR="00B26859" w:rsidRPr="007711DB" w:rsidRDefault="00B90383" w:rsidP="003A20FB">
      <w:pPr>
        <w:numPr>
          <w:ilvl w:val="1"/>
          <w:numId w:val="10"/>
        </w:numPr>
        <w:tabs>
          <w:tab w:val="clear" w:pos="1647"/>
          <w:tab w:val="num" w:pos="1080"/>
        </w:tabs>
        <w:ind w:left="0" w:right="-285" w:firstLine="720"/>
        <w:jc w:val="both"/>
        <w:rPr>
          <w:color w:val="000000"/>
          <w:sz w:val="28"/>
          <w:szCs w:val="28"/>
          <w:lang w:val="uk-UA"/>
        </w:rPr>
      </w:pPr>
      <w:r w:rsidRPr="007711DB">
        <w:rPr>
          <w:sz w:val="28"/>
          <w:szCs w:val="28"/>
          <w:lang w:val="uk-UA"/>
        </w:rPr>
        <w:t>Реалізація заходів з поліпшенн</w:t>
      </w:r>
      <w:r w:rsidR="00496706" w:rsidRPr="007711DB">
        <w:rPr>
          <w:sz w:val="28"/>
          <w:szCs w:val="28"/>
          <w:lang w:val="uk-UA"/>
        </w:rPr>
        <w:t xml:space="preserve">я </w:t>
      </w:r>
      <w:r w:rsidR="00823134" w:rsidRPr="007711DB">
        <w:rPr>
          <w:sz w:val="28"/>
          <w:szCs w:val="28"/>
          <w:lang w:val="uk-UA"/>
        </w:rPr>
        <w:t>організаційного, інформаційного та кадрового забезпечення</w:t>
      </w:r>
      <w:r w:rsidR="00823134" w:rsidRPr="007711DB">
        <w:rPr>
          <w:color w:val="000000"/>
          <w:sz w:val="28"/>
          <w:szCs w:val="28"/>
          <w:lang w:val="uk-UA"/>
        </w:rPr>
        <w:t xml:space="preserve"> сфери фізичної культури</w:t>
      </w:r>
      <w:r w:rsidRPr="007711DB">
        <w:rPr>
          <w:color w:val="000000"/>
          <w:sz w:val="28"/>
          <w:szCs w:val="28"/>
          <w:lang w:val="uk-UA"/>
        </w:rPr>
        <w:t xml:space="preserve"> </w:t>
      </w:r>
      <w:r w:rsidR="00823134" w:rsidRPr="007711DB">
        <w:rPr>
          <w:color w:val="000000"/>
          <w:sz w:val="28"/>
          <w:szCs w:val="28"/>
          <w:lang w:val="uk-UA"/>
        </w:rPr>
        <w:t>і спорту.</w:t>
      </w:r>
    </w:p>
    <w:p w:rsidR="00AE1886" w:rsidRPr="007711DB" w:rsidRDefault="00AE1886" w:rsidP="003A20FB">
      <w:pPr>
        <w:shd w:val="clear" w:color="auto" w:fill="FFFFFF"/>
        <w:ind w:left="180" w:right="-285" w:firstLine="720"/>
        <w:jc w:val="both"/>
        <w:rPr>
          <w:color w:val="000000"/>
          <w:sz w:val="28"/>
          <w:szCs w:val="28"/>
          <w:u w:val="single"/>
          <w:lang w:val="uk-UA"/>
        </w:rPr>
      </w:pPr>
      <w:r w:rsidRPr="007711DB">
        <w:rPr>
          <w:color w:val="000000"/>
          <w:sz w:val="28"/>
          <w:szCs w:val="28"/>
          <w:u w:val="single"/>
          <w:lang w:val="uk-UA"/>
        </w:rPr>
        <w:t>Інструменти виконання:</w:t>
      </w:r>
    </w:p>
    <w:p w:rsidR="00B26859" w:rsidRPr="007711DB" w:rsidRDefault="00AE1886" w:rsidP="003A20FB">
      <w:pPr>
        <w:shd w:val="clear" w:color="auto" w:fill="FFFFFF"/>
        <w:ind w:left="180" w:right="-285" w:firstLine="720"/>
        <w:jc w:val="both"/>
        <w:rPr>
          <w:color w:val="000000"/>
          <w:sz w:val="28"/>
          <w:szCs w:val="28"/>
          <w:lang w:val="uk-UA"/>
        </w:rPr>
      </w:pPr>
      <w:r w:rsidRPr="007711DB">
        <w:rPr>
          <w:color w:val="000000"/>
          <w:sz w:val="28"/>
          <w:szCs w:val="28"/>
          <w:lang w:val="uk-UA"/>
        </w:rPr>
        <w:t>Райо</w:t>
      </w:r>
      <w:r w:rsidR="00023303" w:rsidRPr="007711DB">
        <w:rPr>
          <w:color w:val="000000"/>
          <w:sz w:val="28"/>
          <w:szCs w:val="28"/>
          <w:lang w:val="uk-UA"/>
        </w:rPr>
        <w:t>н</w:t>
      </w:r>
      <w:r w:rsidRPr="007711DB">
        <w:rPr>
          <w:color w:val="000000"/>
          <w:sz w:val="28"/>
          <w:szCs w:val="28"/>
          <w:lang w:val="uk-UA"/>
        </w:rPr>
        <w:t>на Програма розвитку фізичної культури і спорту</w:t>
      </w:r>
      <w:r w:rsidR="00B26859" w:rsidRPr="007711DB">
        <w:rPr>
          <w:color w:val="000000"/>
          <w:sz w:val="28"/>
          <w:szCs w:val="28"/>
          <w:lang w:val="uk-UA"/>
        </w:rPr>
        <w:t xml:space="preserve"> </w:t>
      </w:r>
      <w:r w:rsidR="00282575" w:rsidRPr="007711DB">
        <w:rPr>
          <w:color w:val="000000"/>
          <w:sz w:val="28"/>
          <w:szCs w:val="28"/>
          <w:lang w:val="uk-UA"/>
        </w:rPr>
        <w:t>на 2012-2016 роки</w:t>
      </w:r>
    </w:p>
    <w:p w:rsidR="00AE1886" w:rsidRPr="007711DB" w:rsidRDefault="00AE1886" w:rsidP="003A20FB">
      <w:pPr>
        <w:shd w:val="clear" w:color="auto" w:fill="FFFFFF"/>
        <w:ind w:left="180" w:right="-285" w:firstLine="720"/>
        <w:jc w:val="both"/>
        <w:rPr>
          <w:color w:val="000000"/>
          <w:sz w:val="28"/>
          <w:szCs w:val="28"/>
          <w:u w:val="single"/>
          <w:lang w:val="uk-UA"/>
        </w:rPr>
      </w:pPr>
      <w:r w:rsidRPr="007711DB">
        <w:rPr>
          <w:color w:val="000000"/>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 xml:space="preserve">Збереження на попередньому рівні охоплення населення </w:t>
      </w:r>
      <w:r w:rsidR="00E92407" w:rsidRPr="007711DB">
        <w:rPr>
          <w:sz w:val="28"/>
          <w:szCs w:val="28"/>
          <w:lang w:val="uk-UA"/>
        </w:rPr>
        <w:t>у</w:t>
      </w:r>
      <w:r w:rsidRPr="007711DB">
        <w:rPr>
          <w:sz w:val="28"/>
          <w:szCs w:val="28"/>
          <w:lang w:val="uk-UA"/>
        </w:rPr>
        <w:t>сіма видами фізкультурно-оздоровчої роботи.</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Стабільне фінансування галузі дасть змогу збільшити кількість призерів обласних, всеукраїнських  змагань.</w:t>
      </w:r>
    </w:p>
    <w:p w:rsidR="00B26859" w:rsidRPr="007711DB" w:rsidRDefault="00823134" w:rsidP="003A20FB">
      <w:pPr>
        <w:numPr>
          <w:ilvl w:val="0"/>
          <w:numId w:val="11"/>
        </w:numPr>
        <w:ind w:left="0" w:right="-285" w:firstLine="720"/>
        <w:jc w:val="both"/>
        <w:rPr>
          <w:color w:val="000000"/>
          <w:sz w:val="28"/>
          <w:szCs w:val="28"/>
          <w:lang w:val="uk-UA"/>
        </w:rPr>
      </w:pPr>
      <w:r w:rsidRPr="007711DB">
        <w:rPr>
          <w:sz w:val="28"/>
          <w:szCs w:val="28"/>
          <w:lang w:val="uk-UA"/>
        </w:rPr>
        <w:t>Залучення</w:t>
      </w:r>
      <w:r w:rsidRPr="007711DB">
        <w:rPr>
          <w:color w:val="000000"/>
          <w:sz w:val="28"/>
          <w:szCs w:val="28"/>
          <w:lang w:val="uk-UA"/>
        </w:rPr>
        <w:t xml:space="preserve"> кваліфікованих кадрів.</w:t>
      </w:r>
    </w:p>
    <w:p w:rsidR="00BE33A6" w:rsidRPr="007711DB" w:rsidRDefault="00BE33A6" w:rsidP="003A20FB">
      <w:pPr>
        <w:ind w:right="-285" w:firstLine="720"/>
        <w:outlineLvl w:val="0"/>
        <w:rPr>
          <w:sz w:val="28"/>
          <w:szCs w:val="28"/>
          <w:lang w:val="uk-UA"/>
        </w:rPr>
      </w:pPr>
    </w:p>
    <w:p w:rsidR="00AE1886" w:rsidRPr="007711DB" w:rsidRDefault="00E8176A" w:rsidP="003A20FB">
      <w:pPr>
        <w:ind w:right="-285"/>
        <w:jc w:val="center"/>
        <w:outlineLvl w:val="0"/>
        <w:rPr>
          <w:sz w:val="28"/>
          <w:szCs w:val="28"/>
          <w:lang w:val="uk-UA"/>
        </w:rPr>
      </w:pPr>
      <w:r w:rsidRPr="007711DB">
        <w:rPr>
          <w:sz w:val="28"/>
          <w:szCs w:val="28"/>
          <w:lang w:val="uk-UA"/>
        </w:rPr>
        <w:t xml:space="preserve">14. </w:t>
      </w:r>
      <w:r w:rsidR="00AE1886" w:rsidRPr="007711DB">
        <w:rPr>
          <w:sz w:val="28"/>
          <w:szCs w:val="28"/>
          <w:lang w:val="uk-UA"/>
        </w:rPr>
        <w:t>Інформаційний простір</w:t>
      </w:r>
    </w:p>
    <w:p w:rsidR="00AE1886" w:rsidRPr="007711DB" w:rsidRDefault="00AE1886" w:rsidP="003A20FB">
      <w:pPr>
        <w:pStyle w:val="ac"/>
        <w:spacing w:after="0"/>
        <w:ind w:right="-285" w:firstLine="720"/>
        <w:jc w:val="both"/>
        <w:rPr>
          <w:sz w:val="28"/>
          <w:szCs w:val="28"/>
          <w:u w:val="single"/>
        </w:rPr>
      </w:pPr>
      <w:r w:rsidRPr="007711DB">
        <w:rPr>
          <w:sz w:val="28"/>
          <w:szCs w:val="28"/>
          <w:u w:val="single"/>
        </w:rPr>
        <w:t xml:space="preserve">Проблемні питання: </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Недостатнє фінансування засобів масової інформації через відсутність</w:t>
      </w:r>
      <w:r w:rsidR="00B26859" w:rsidRPr="007711DB">
        <w:rPr>
          <w:bCs/>
          <w:sz w:val="28"/>
          <w:szCs w:val="28"/>
          <w:lang w:val="uk-UA"/>
        </w:rPr>
        <w:t xml:space="preserve"> </w:t>
      </w:r>
      <w:r w:rsidRPr="007711DB">
        <w:rPr>
          <w:bCs/>
          <w:sz w:val="28"/>
          <w:szCs w:val="28"/>
          <w:lang w:val="uk-UA"/>
        </w:rPr>
        <w:t>коштів.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bCs/>
          <w:sz w:val="28"/>
          <w:szCs w:val="28"/>
          <w:lang w:val="uk-UA"/>
        </w:rPr>
        <w:t>Відсутнє</w:t>
      </w:r>
      <w:r w:rsidRPr="007711DB">
        <w:rPr>
          <w:sz w:val="28"/>
          <w:szCs w:val="28"/>
          <w:lang w:val="uk-UA"/>
        </w:rPr>
        <w:t xml:space="preserve"> районне радіомовлення.</w:t>
      </w:r>
    </w:p>
    <w:p w:rsidR="00AE1886" w:rsidRPr="007711DB" w:rsidRDefault="00AE1886" w:rsidP="003A20FB">
      <w:pPr>
        <w:pStyle w:val="ad"/>
        <w:ind w:right="-285" w:firstLine="720"/>
        <w:rPr>
          <w:szCs w:val="28"/>
          <w:u w:val="single"/>
        </w:rPr>
      </w:pPr>
      <w:r w:rsidRPr="007711DB">
        <w:rPr>
          <w:szCs w:val="28"/>
          <w:u w:val="single"/>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Забезпечення висвітлення діяльності органів державної влади та органів місцевого самоврядування засобами масової інформації.</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Популяризація творчості місцевих авторів.</w:t>
      </w:r>
    </w:p>
    <w:p w:rsidR="00CC398A" w:rsidRPr="007711DB" w:rsidRDefault="00CC398A"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Підтримка засобів масової інформації та реалізація заходів, спрямованих на розвиток і захист національного інформаційного простору.</w:t>
      </w:r>
    </w:p>
    <w:p w:rsidR="00AE1886" w:rsidRPr="007711DB" w:rsidRDefault="00AE1886" w:rsidP="003A20FB">
      <w:pPr>
        <w:pStyle w:val="ac"/>
        <w:spacing w:after="0"/>
        <w:ind w:right="-285" w:firstLine="720"/>
        <w:jc w:val="both"/>
        <w:rPr>
          <w:bCs/>
          <w:sz w:val="28"/>
          <w:szCs w:val="28"/>
          <w:u w:val="single"/>
        </w:rPr>
      </w:pPr>
      <w:r w:rsidRPr="007711DB">
        <w:rPr>
          <w:sz w:val="28"/>
          <w:szCs w:val="28"/>
          <w:u w:val="single"/>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Забезпечення інформування жителів населених пунктів району про діяльність органів державної влади та органів місцевого самоврядування.</w:t>
      </w:r>
    </w:p>
    <w:p w:rsidR="00B26859" w:rsidRPr="007711DB" w:rsidRDefault="00CC398A" w:rsidP="003A20FB">
      <w:pPr>
        <w:numPr>
          <w:ilvl w:val="0"/>
          <w:numId w:val="11"/>
        </w:numPr>
        <w:ind w:left="0" w:right="-285" w:firstLine="720"/>
        <w:jc w:val="both"/>
        <w:rPr>
          <w:sz w:val="28"/>
          <w:szCs w:val="28"/>
          <w:lang w:val="uk-UA"/>
        </w:rPr>
      </w:pPr>
      <w:r w:rsidRPr="007711DB">
        <w:rPr>
          <w:sz w:val="28"/>
          <w:szCs w:val="28"/>
          <w:lang w:val="uk-UA"/>
        </w:rPr>
        <w:t>Зростання</w:t>
      </w:r>
      <w:r w:rsidRPr="007711DB">
        <w:rPr>
          <w:szCs w:val="28"/>
          <w:lang w:val="uk-UA"/>
        </w:rPr>
        <w:t xml:space="preserve"> </w:t>
      </w:r>
      <w:r w:rsidRPr="007711DB">
        <w:rPr>
          <w:sz w:val="28"/>
          <w:szCs w:val="28"/>
          <w:lang w:val="uk-UA"/>
        </w:rPr>
        <w:t>інтересу до творчості місцевих авторів.</w:t>
      </w:r>
    </w:p>
    <w:p w:rsidR="00BE33A6" w:rsidRPr="007711DB" w:rsidRDefault="00BE33A6" w:rsidP="003A20FB">
      <w:pPr>
        <w:ind w:left="1077" w:right="-285" w:firstLine="720"/>
        <w:jc w:val="both"/>
        <w:outlineLvl w:val="0"/>
        <w:rPr>
          <w:sz w:val="28"/>
          <w:szCs w:val="28"/>
          <w:lang w:val="uk-UA"/>
        </w:rPr>
      </w:pPr>
    </w:p>
    <w:p w:rsidR="00AE1886" w:rsidRPr="007711DB" w:rsidRDefault="00E8176A" w:rsidP="003A20FB">
      <w:pPr>
        <w:ind w:right="-285"/>
        <w:jc w:val="center"/>
        <w:outlineLvl w:val="0"/>
        <w:rPr>
          <w:sz w:val="28"/>
          <w:szCs w:val="28"/>
          <w:lang w:val="uk-UA"/>
        </w:rPr>
      </w:pPr>
      <w:r w:rsidRPr="007711DB">
        <w:rPr>
          <w:sz w:val="28"/>
          <w:szCs w:val="28"/>
          <w:lang w:val="uk-UA"/>
        </w:rPr>
        <w:t xml:space="preserve">15. </w:t>
      </w:r>
      <w:r w:rsidR="00AE1886" w:rsidRPr="007711DB">
        <w:rPr>
          <w:sz w:val="28"/>
          <w:szCs w:val="28"/>
          <w:lang w:val="uk-UA"/>
        </w:rPr>
        <w:t>Політика у сфері житлово-комунального господарства</w:t>
      </w:r>
    </w:p>
    <w:p w:rsidR="001B7E3E" w:rsidRPr="007711DB" w:rsidRDefault="001B7E3E" w:rsidP="003A20FB">
      <w:pPr>
        <w:ind w:right="-285"/>
        <w:jc w:val="center"/>
        <w:outlineLvl w:val="0"/>
        <w:rPr>
          <w:sz w:val="28"/>
          <w:szCs w:val="28"/>
          <w:lang w:val="uk-UA"/>
        </w:rPr>
      </w:pPr>
    </w:p>
    <w:p w:rsidR="00AE1886" w:rsidRPr="007711DB" w:rsidRDefault="00AE1886" w:rsidP="003A20FB">
      <w:pPr>
        <w:pStyle w:val="ac"/>
        <w:spacing w:after="0"/>
        <w:ind w:right="-285" w:firstLine="720"/>
        <w:jc w:val="both"/>
        <w:rPr>
          <w:sz w:val="28"/>
          <w:szCs w:val="28"/>
          <w:u w:val="single"/>
        </w:rPr>
      </w:pPr>
      <w:r w:rsidRPr="007711DB">
        <w:rPr>
          <w:sz w:val="28"/>
          <w:szCs w:val="28"/>
          <w:u w:val="single"/>
        </w:rPr>
        <w:t xml:space="preserve">Проблемні питання: </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Відсутність фінансування на впровадження енергозберігаючих технологій підприємствами житлово-комунального господарства.</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 xml:space="preserve"> </w:t>
      </w:r>
      <w:r w:rsidR="00AE1886" w:rsidRPr="007711DB">
        <w:rPr>
          <w:bCs/>
          <w:sz w:val="28"/>
          <w:szCs w:val="28"/>
          <w:lang w:val="uk-UA"/>
        </w:rPr>
        <w:t>Невідповідність експлуатаційним вимогам водо-, каналізаційних мереж у смт Гуйва та забезпечення водою смт Новогуйвинське.</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У бюджетних установах відсутні кошти на переведення котелень на альтернативні види палива (торф, дрова, тощо).</w:t>
      </w:r>
    </w:p>
    <w:p w:rsidR="00A36D30" w:rsidRPr="007711DB" w:rsidRDefault="00A36D30"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Необхідно провести реконстру</w:t>
      </w:r>
      <w:r w:rsidR="0067439D" w:rsidRPr="007711DB">
        <w:rPr>
          <w:bCs/>
          <w:sz w:val="28"/>
          <w:szCs w:val="28"/>
          <w:lang w:val="uk-UA"/>
        </w:rPr>
        <w:t>кцію теплових мереж та котелень бюджетної сфери.</w:t>
      </w:r>
    </w:p>
    <w:p w:rsidR="00AE1886" w:rsidRPr="007711DB" w:rsidRDefault="00B26859"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 xml:space="preserve"> </w:t>
      </w:r>
      <w:r w:rsidR="00AE1886" w:rsidRPr="007711DB">
        <w:rPr>
          <w:bCs/>
          <w:sz w:val="28"/>
          <w:szCs w:val="28"/>
          <w:lang w:val="uk-UA"/>
        </w:rPr>
        <w:t>Низький рівень розрахунків населенням за надані комунальні послуги та розрахунків комунальними підприємствами ВЖРЕКП</w:t>
      </w:r>
      <w:r w:rsidRPr="007711DB">
        <w:rPr>
          <w:bCs/>
          <w:sz w:val="28"/>
          <w:szCs w:val="28"/>
          <w:lang w:val="uk-UA"/>
        </w:rPr>
        <w:t xml:space="preserve"> </w:t>
      </w:r>
      <w:r w:rsidR="00AE1886" w:rsidRPr="007711DB">
        <w:rPr>
          <w:bCs/>
          <w:sz w:val="28"/>
          <w:szCs w:val="28"/>
          <w:lang w:val="uk-UA"/>
        </w:rPr>
        <w:t>смт Новогуйвинське, КП "Озерне" за спожитий природний газ.</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 xml:space="preserve"> </w:t>
      </w:r>
      <w:r w:rsidR="0067439D" w:rsidRPr="007711DB">
        <w:rPr>
          <w:bCs/>
          <w:sz w:val="28"/>
          <w:szCs w:val="28"/>
          <w:lang w:val="uk-UA"/>
        </w:rPr>
        <w:t>Проведення реконструкції освітлення вулиць та доріг населених пунктів району.</w:t>
      </w:r>
    </w:p>
    <w:p w:rsidR="00B26859" w:rsidRPr="007711DB" w:rsidRDefault="00AE1886" w:rsidP="003A20FB">
      <w:pPr>
        <w:pStyle w:val="3"/>
        <w:ind w:right="-285" w:firstLine="720"/>
        <w:rPr>
          <w:b w:val="0"/>
          <w:szCs w:val="28"/>
          <w:u w:val="single"/>
        </w:rPr>
      </w:pPr>
      <w:bookmarkStart w:id="8" w:name="_Toc341715936"/>
      <w:bookmarkStart w:id="9" w:name="_Toc341715812"/>
      <w:r w:rsidRPr="007711DB">
        <w:rPr>
          <w:b w:val="0"/>
          <w:szCs w:val="28"/>
          <w:u w:val="single"/>
        </w:rPr>
        <w:lastRenderedPageBreak/>
        <w:t>Основні напрямки:</w:t>
      </w:r>
      <w:bookmarkEnd w:id="8"/>
      <w:bookmarkEnd w:id="9"/>
    </w:p>
    <w:p w:rsidR="00AE1886" w:rsidRPr="007711DB" w:rsidRDefault="00BE33A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Реконструкція систем централізованого водопостачання та водовідведення.</w:t>
      </w:r>
    </w:p>
    <w:p w:rsidR="00AE1886" w:rsidRPr="007711DB" w:rsidRDefault="00B26859"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Реконструкція очисних споруд каналізаційної мережі.</w:t>
      </w:r>
    </w:p>
    <w:p w:rsidR="00AE1886" w:rsidRPr="007711DB" w:rsidRDefault="00BE33A6"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Реконструкція ЦТП, капітальний ремонт котелень та теплових мереж.</w:t>
      </w:r>
    </w:p>
    <w:p w:rsidR="00B26859" w:rsidRPr="007711DB" w:rsidRDefault="00AE1886" w:rsidP="003A20FB">
      <w:pPr>
        <w:pStyle w:val="5"/>
        <w:spacing w:before="0" w:after="0"/>
        <w:ind w:left="180" w:right="-285" w:firstLine="720"/>
        <w:jc w:val="both"/>
        <w:rPr>
          <w:b w:val="0"/>
          <w:i w:val="0"/>
          <w:sz w:val="28"/>
          <w:szCs w:val="28"/>
          <w:u w:val="single"/>
          <w:lang w:val="uk-UA"/>
        </w:rPr>
      </w:pPr>
      <w:r w:rsidRPr="007711DB">
        <w:rPr>
          <w:b w:val="0"/>
          <w:i w:val="0"/>
          <w:sz w:val="28"/>
          <w:szCs w:val="28"/>
          <w:u w:val="single"/>
          <w:lang w:val="uk-UA"/>
        </w:rPr>
        <w:t>Інструменти виконання :</w:t>
      </w:r>
    </w:p>
    <w:p w:rsidR="00B26859" w:rsidRPr="007711DB" w:rsidRDefault="00B26859" w:rsidP="003A20FB">
      <w:pPr>
        <w:widowControl/>
        <w:autoSpaceDE/>
        <w:adjustRightInd/>
        <w:ind w:right="-285" w:firstLine="720"/>
        <w:jc w:val="both"/>
        <w:rPr>
          <w:color w:val="FF0000"/>
          <w:sz w:val="28"/>
          <w:szCs w:val="28"/>
          <w:lang w:val="uk-UA"/>
        </w:rPr>
      </w:pPr>
      <w:r w:rsidRPr="007711DB">
        <w:rPr>
          <w:sz w:val="28"/>
          <w:szCs w:val="28"/>
          <w:lang w:val="uk-UA"/>
        </w:rPr>
        <w:t xml:space="preserve"> </w:t>
      </w:r>
      <w:r w:rsidR="00AE1886" w:rsidRPr="007711DB">
        <w:rPr>
          <w:sz w:val="28"/>
          <w:szCs w:val="28"/>
          <w:lang w:val="uk-UA"/>
        </w:rPr>
        <w:t>Районна програма реформування і розвитку житлово-комунального</w:t>
      </w:r>
      <w:r w:rsidRPr="007711DB">
        <w:rPr>
          <w:sz w:val="28"/>
          <w:szCs w:val="28"/>
          <w:lang w:val="uk-UA"/>
        </w:rPr>
        <w:t xml:space="preserve"> </w:t>
      </w:r>
      <w:r w:rsidR="00AE1886" w:rsidRPr="007711DB">
        <w:rPr>
          <w:sz w:val="28"/>
          <w:szCs w:val="28"/>
          <w:lang w:val="uk-UA"/>
        </w:rPr>
        <w:t>господарства Житомирського району на 2010-2014 роки</w:t>
      </w:r>
      <w:r w:rsidR="00322AB7" w:rsidRPr="007711DB">
        <w:rPr>
          <w:sz w:val="28"/>
          <w:szCs w:val="28"/>
          <w:lang w:val="uk-UA"/>
        </w:rPr>
        <w:t>.</w:t>
      </w:r>
    </w:p>
    <w:p w:rsidR="00B26859" w:rsidRPr="007711DB" w:rsidRDefault="00B26859" w:rsidP="003A20FB">
      <w:pPr>
        <w:ind w:right="-285" w:firstLine="720"/>
        <w:jc w:val="both"/>
        <w:rPr>
          <w:sz w:val="28"/>
          <w:szCs w:val="28"/>
          <w:u w:val="single"/>
          <w:lang w:val="uk-UA"/>
        </w:rPr>
      </w:pPr>
      <w:r w:rsidRPr="007711DB">
        <w:rPr>
          <w:sz w:val="28"/>
          <w:szCs w:val="28"/>
          <w:lang w:val="uk-UA"/>
        </w:rPr>
        <w:t xml:space="preserve"> </w:t>
      </w:r>
      <w:r w:rsidR="00AE1886" w:rsidRPr="007711DB">
        <w:rPr>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Проведення реконструкції централізованих систем водо-, теплопостачання та водовідведення.</w:t>
      </w:r>
    </w:p>
    <w:p w:rsidR="00B26859" w:rsidRPr="00F82761" w:rsidRDefault="00AE1886" w:rsidP="003A20FB">
      <w:pPr>
        <w:numPr>
          <w:ilvl w:val="0"/>
          <w:numId w:val="11"/>
        </w:numPr>
        <w:ind w:left="0" w:right="-285" w:firstLine="720"/>
        <w:jc w:val="both"/>
        <w:rPr>
          <w:b/>
          <w:sz w:val="28"/>
          <w:szCs w:val="28"/>
          <w:lang w:val="uk-UA"/>
        </w:rPr>
      </w:pPr>
      <w:r w:rsidRPr="007711DB">
        <w:rPr>
          <w:sz w:val="28"/>
          <w:szCs w:val="28"/>
          <w:lang w:val="uk-UA"/>
        </w:rPr>
        <w:t>Забезпечення оптимізації теплопостачання населених пунктів, впровадження автономних систем опалення,</w:t>
      </w:r>
      <w:r w:rsidR="005C3DD4" w:rsidRPr="007711DB">
        <w:rPr>
          <w:sz w:val="28"/>
          <w:szCs w:val="28"/>
          <w:lang w:val="uk-UA"/>
        </w:rPr>
        <w:t xml:space="preserve"> поповнення</w:t>
      </w:r>
      <w:r w:rsidRPr="007711DB">
        <w:rPr>
          <w:sz w:val="28"/>
          <w:szCs w:val="28"/>
          <w:lang w:val="uk-UA"/>
        </w:rPr>
        <w:t xml:space="preserve"> обладнання, що дасть можливість знизити експлуатаційні витрати та споживання паливно-енергетичних ресурсів. </w:t>
      </w:r>
    </w:p>
    <w:p w:rsidR="00F82761" w:rsidRPr="007711DB" w:rsidRDefault="00F82761" w:rsidP="003A20FB">
      <w:pPr>
        <w:numPr>
          <w:ilvl w:val="0"/>
          <w:numId w:val="11"/>
        </w:numPr>
        <w:ind w:left="0" w:right="-285" w:firstLine="720"/>
        <w:jc w:val="both"/>
        <w:rPr>
          <w:b/>
          <w:sz w:val="28"/>
          <w:szCs w:val="28"/>
          <w:lang w:val="uk-UA"/>
        </w:rPr>
      </w:pPr>
    </w:p>
    <w:p w:rsidR="00AE1886" w:rsidRPr="007711DB" w:rsidRDefault="00AE1886" w:rsidP="00D15CA0">
      <w:pPr>
        <w:ind w:right="-285"/>
        <w:jc w:val="center"/>
        <w:outlineLvl w:val="0"/>
        <w:rPr>
          <w:sz w:val="32"/>
          <w:szCs w:val="32"/>
          <w:lang w:val="uk-UA"/>
        </w:rPr>
      </w:pPr>
      <w:r w:rsidRPr="007711DB">
        <w:rPr>
          <w:sz w:val="32"/>
          <w:szCs w:val="32"/>
          <w:lang w:val="uk-UA"/>
        </w:rPr>
        <w:t>VII. Безпека життєдіяльності</w:t>
      </w:r>
    </w:p>
    <w:p w:rsidR="00BE33A6" w:rsidRPr="007711DB" w:rsidRDefault="00BE33A6" w:rsidP="003A20FB">
      <w:pPr>
        <w:ind w:right="-285"/>
        <w:jc w:val="center"/>
        <w:outlineLvl w:val="0"/>
        <w:rPr>
          <w:sz w:val="28"/>
          <w:szCs w:val="28"/>
          <w:lang w:val="uk-UA"/>
        </w:rPr>
      </w:pPr>
    </w:p>
    <w:p w:rsidR="00BE33A6" w:rsidRPr="007711DB" w:rsidRDefault="00E8176A" w:rsidP="003A20FB">
      <w:pPr>
        <w:ind w:right="-285"/>
        <w:jc w:val="center"/>
        <w:outlineLvl w:val="0"/>
        <w:rPr>
          <w:sz w:val="28"/>
          <w:szCs w:val="28"/>
          <w:lang w:val="uk-UA"/>
        </w:rPr>
      </w:pPr>
      <w:r w:rsidRPr="007711DB">
        <w:rPr>
          <w:sz w:val="28"/>
          <w:szCs w:val="28"/>
          <w:lang w:val="uk-UA"/>
        </w:rPr>
        <w:t xml:space="preserve">1. </w:t>
      </w:r>
      <w:r w:rsidR="00BE33A6" w:rsidRPr="007711DB">
        <w:rPr>
          <w:sz w:val="28"/>
          <w:szCs w:val="28"/>
          <w:lang w:val="uk-UA"/>
        </w:rPr>
        <w:t>Охорона навколишнього природного середовища</w:t>
      </w:r>
    </w:p>
    <w:p w:rsidR="00AE1886" w:rsidRPr="007711DB" w:rsidRDefault="00AE1886" w:rsidP="003A20FB">
      <w:pPr>
        <w:ind w:right="-285" w:firstLine="720"/>
        <w:rPr>
          <w:sz w:val="28"/>
          <w:szCs w:val="28"/>
          <w:u w:val="single"/>
          <w:lang w:val="uk-UA"/>
        </w:rPr>
      </w:pPr>
      <w:r w:rsidRPr="007711DB">
        <w:rPr>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Не приведено в безпечний екологічний стан звалища побутових відходів.</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bCs/>
          <w:sz w:val="28"/>
          <w:szCs w:val="28"/>
          <w:lang w:val="uk-UA"/>
        </w:rPr>
      </w:pPr>
      <w:r w:rsidRPr="007711DB">
        <w:rPr>
          <w:bCs/>
          <w:sz w:val="28"/>
          <w:szCs w:val="28"/>
          <w:lang w:val="uk-UA"/>
        </w:rPr>
        <w:t>Зростання обсягів утворення та накопичення побутових відходів.</w:t>
      </w:r>
    </w:p>
    <w:p w:rsidR="006E622E" w:rsidRPr="007711DB" w:rsidRDefault="006E622E"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bCs/>
          <w:sz w:val="28"/>
          <w:szCs w:val="28"/>
          <w:lang w:val="uk-UA"/>
        </w:rPr>
        <w:t>Забрудненість</w:t>
      </w:r>
      <w:r w:rsidRPr="007711DB">
        <w:rPr>
          <w:sz w:val="28"/>
          <w:szCs w:val="28"/>
          <w:lang w:val="uk-UA"/>
        </w:rPr>
        <w:t xml:space="preserve"> поверхневих вод.</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Основні напрями діяльності:</w:t>
      </w:r>
    </w:p>
    <w:p w:rsidR="00AE1886" w:rsidRPr="007711DB" w:rsidRDefault="00B26859"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Сприяння реалізації завдань по охороні та раціональному використанню природних ресурсів.</w:t>
      </w:r>
    </w:p>
    <w:p w:rsidR="00AE1886" w:rsidRPr="007711DB" w:rsidRDefault="00B26859"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Здійснення заходів по упорядкування звалищ побутових відходів.</w:t>
      </w:r>
    </w:p>
    <w:p w:rsidR="00B26859" w:rsidRPr="007711DB" w:rsidRDefault="00B26859"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 xml:space="preserve"> </w:t>
      </w:r>
      <w:r w:rsidR="00AE1886" w:rsidRPr="007711DB">
        <w:rPr>
          <w:sz w:val="28"/>
          <w:szCs w:val="28"/>
          <w:lang w:val="uk-UA"/>
        </w:rPr>
        <w:t>Контроль за упровадженням систем на підприємствах.</w:t>
      </w:r>
    </w:p>
    <w:p w:rsidR="00B26859" w:rsidRPr="007711DB" w:rsidRDefault="00AE1886" w:rsidP="003A20FB">
      <w:pPr>
        <w:pStyle w:val="30"/>
        <w:spacing w:after="0"/>
        <w:ind w:right="-285" w:firstLine="720"/>
        <w:jc w:val="both"/>
        <w:rPr>
          <w:sz w:val="28"/>
          <w:szCs w:val="28"/>
          <w:u w:val="single"/>
          <w:lang w:val="uk-UA"/>
        </w:rPr>
      </w:pPr>
      <w:r w:rsidRPr="007711DB">
        <w:rPr>
          <w:sz w:val="28"/>
          <w:szCs w:val="28"/>
          <w:u w:val="single"/>
          <w:lang w:val="uk-UA"/>
        </w:rPr>
        <w:t>Очікуваний</w:t>
      </w:r>
      <w:r w:rsidR="00B26859" w:rsidRPr="007711DB">
        <w:rPr>
          <w:sz w:val="28"/>
          <w:szCs w:val="28"/>
          <w:u w:val="single"/>
          <w:lang w:val="uk-UA"/>
        </w:rPr>
        <w:t xml:space="preserve"> </w:t>
      </w:r>
      <w:r w:rsidRPr="007711DB">
        <w:rPr>
          <w:sz w:val="28"/>
          <w:szCs w:val="28"/>
          <w:u w:val="single"/>
          <w:lang w:val="uk-UA"/>
        </w:rPr>
        <w:t>результат:</w:t>
      </w:r>
    </w:p>
    <w:p w:rsidR="00AE1886" w:rsidRPr="007711DB" w:rsidRDefault="00AE1886" w:rsidP="003A20FB">
      <w:pPr>
        <w:numPr>
          <w:ilvl w:val="0"/>
          <w:numId w:val="11"/>
        </w:numPr>
        <w:ind w:left="0" w:right="-285" w:firstLine="720"/>
        <w:jc w:val="both"/>
        <w:rPr>
          <w:sz w:val="28"/>
          <w:szCs w:val="28"/>
          <w:lang w:val="uk-UA"/>
        </w:rPr>
      </w:pPr>
      <w:r w:rsidRPr="007711DB">
        <w:rPr>
          <w:sz w:val="28"/>
          <w:szCs w:val="28"/>
          <w:lang w:val="uk-UA"/>
        </w:rPr>
        <w:t>Зменшення техногенного навантаження на навколишнє природне середовище.</w:t>
      </w:r>
    </w:p>
    <w:p w:rsidR="00B26859" w:rsidRPr="007711DB" w:rsidRDefault="00AE1886" w:rsidP="003A20FB">
      <w:pPr>
        <w:numPr>
          <w:ilvl w:val="0"/>
          <w:numId w:val="11"/>
        </w:numPr>
        <w:ind w:left="0" w:right="-285" w:firstLine="720"/>
        <w:jc w:val="both"/>
        <w:rPr>
          <w:sz w:val="28"/>
          <w:szCs w:val="28"/>
          <w:lang w:val="uk-UA"/>
        </w:rPr>
      </w:pPr>
      <w:r w:rsidRPr="007711DB">
        <w:rPr>
          <w:sz w:val="28"/>
          <w:szCs w:val="28"/>
          <w:lang w:val="uk-UA"/>
        </w:rPr>
        <w:t xml:space="preserve">Скорочення </w:t>
      </w:r>
      <w:r w:rsidR="003E625E" w:rsidRPr="007711DB">
        <w:rPr>
          <w:sz w:val="28"/>
          <w:szCs w:val="28"/>
          <w:lang w:val="uk-UA"/>
        </w:rPr>
        <w:t>обсягів скидання</w:t>
      </w:r>
      <w:r w:rsidRPr="007711DB">
        <w:rPr>
          <w:sz w:val="28"/>
          <w:szCs w:val="28"/>
          <w:lang w:val="uk-UA"/>
        </w:rPr>
        <w:t xml:space="preserve"> забруднюючих речовин у водні об’єкти</w:t>
      </w:r>
      <w:r w:rsidR="00B26859" w:rsidRPr="007711DB">
        <w:rPr>
          <w:sz w:val="28"/>
          <w:szCs w:val="28"/>
          <w:lang w:val="uk-UA"/>
        </w:rPr>
        <w:t xml:space="preserve"> </w:t>
      </w:r>
      <w:r w:rsidRPr="007711DB">
        <w:rPr>
          <w:sz w:val="28"/>
          <w:szCs w:val="28"/>
          <w:lang w:val="uk-UA"/>
        </w:rPr>
        <w:t>та викидів забруднюючих речовин в атмосферне повітря.</w:t>
      </w:r>
    </w:p>
    <w:p w:rsidR="00BE33A6" w:rsidRPr="007711DB" w:rsidRDefault="00BE33A6" w:rsidP="003A20FB">
      <w:pPr>
        <w:widowControl/>
        <w:autoSpaceDE/>
        <w:adjustRightInd/>
        <w:ind w:right="-285" w:firstLine="720"/>
        <w:jc w:val="both"/>
        <w:outlineLvl w:val="0"/>
        <w:rPr>
          <w:rStyle w:val="FontStyle14"/>
          <w:b w:val="0"/>
          <w:sz w:val="28"/>
          <w:szCs w:val="28"/>
          <w:lang w:val="uk-UA" w:eastAsia="uk-UA"/>
        </w:rPr>
      </w:pPr>
    </w:p>
    <w:p w:rsidR="00B26859" w:rsidRPr="007711DB" w:rsidRDefault="00E8176A" w:rsidP="003A20FB">
      <w:pPr>
        <w:widowControl/>
        <w:autoSpaceDE/>
        <w:adjustRightInd/>
        <w:ind w:right="-285"/>
        <w:jc w:val="center"/>
        <w:outlineLvl w:val="0"/>
        <w:rPr>
          <w:rStyle w:val="FontStyle14"/>
          <w:b w:val="0"/>
          <w:sz w:val="28"/>
          <w:szCs w:val="28"/>
          <w:lang w:val="uk-UA" w:eastAsia="uk-UA"/>
        </w:rPr>
      </w:pPr>
      <w:r w:rsidRPr="007711DB">
        <w:rPr>
          <w:rStyle w:val="FontStyle14"/>
          <w:b w:val="0"/>
          <w:sz w:val="28"/>
          <w:szCs w:val="28"/>
          <w:lang w:val="uk-UA" w:eastAsia="uk-UA"/>
        </w:rPr>
        <w:t xml:space="preserve">2. </w:t>
      </w:r>
      <w:r w:rsidR="00AE1886" w:rsidRPr="007711DB">
        <w:rPr>
          <w:rStyle w:val="FontStyle14"/>
          <w:b w:val="0"/>
          <w:sz w:val="28"/>
          <w:szCs w:val="28"/>
          <w:lang w:val="uk-UA" w:eastAsia="uk-UA"/>
        </w:rPr>
        <w:t>Природна та техногенна безпека</w:t>
      </w:r>
    </w:p>
    <w:p w:rsidR="00AE1886" w:rsidRPr="007711DB" w:rsidRDefault="00AE1886" w:rsidP="003A20FB">
      <w:pPr>
        <w:widowControl/>
        <w:autoSpaceDE/>
        <w:adjustRightInd/>
        <w:ind w:right="-285" w:firstLine="720"/>
        <w:jc w:val="both"/>
        <w:rPr>
          <w:rStyle w:val="FontStyle14"/>
          <w:b w:val="0"/>
          <w:sz w:val="28"/>
          <w:szCs w:val="28"/>
          <w:u w:val="single"/>
          <w:lang w:val="uk-UA" w:eastAsia="uk-UA"/>
        </w:rPr>
      </w:pPr>
      <w:r w:rsidRPr="007711DB">
        <w:rPr>
          <w:rStyle w:val="FontStyle14"/>
          <w:b w:val="0"/>
          <w:sz w:val="28"/>
          <w:szCs w:val="28"/>
          <w:u w:val="single"/>
          <w:lang w:val="uk-UA" w:eastAsia="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Необхідність ліквідації аварійно-небезпечних дерев на території району.</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 xml:space="preserve">Необхідність придбання засобів радіаційного та хімічного захисту для невоєнізованих формувань </w:t>
      </w:r>
      <w:r w:rsidR="00472F6B" w:rsidRPr="007711DB">
        <w:rPr>
          <w:sz w:val="28"/>
          <w:szCs w:val="28"/>
          <w:lang w:val="uk-UA"/>
        </w:rPr>
        <w:t xml:space="preserve">ЦЗ </w:t>
      </w:r>
      <w:r w:rsidRPr="007711DB">
        <w:rPr>
          <w:sz w:val="28"/>
          <w:szCs w:val="28"/>
          <w:lang w:val="uk-UA"/>
        </w:rPr>
        <w:t>району, які входять в групу оперативного реагування на надзвичайні ситуації.</w:t>
      </w:r>
    </w:p>
    <w:p w:rsidR="00AE1886" w:rsidRPr="007711DB" w:rsidRDefault="00AE1886" w:rsidP="003A20FB">
      <w:pPr>
        <w:widowControl/>
        <w:autoSpaceDE/>
        <w:adjustRightInd/>
        <w:ind w:right="-285" w:firstLine="720"/>
        <w:jc w:val="both"/>
        <w:rPr>
          <w:rStyle w:val="FontStyle14"/>
          <w:b w:val="0"/>
          <w:sz w:val="28"/>
          <w:szCs w:val="28"/>
          <w:u w:val="single"/>
          <w:lang w:val="uk-UA" w:eastAsia="uk-UA"/>
        </w:rPr>
      </w:pPr>
      <w:r w:rsidRPr="007711DB">
        <w:rPr>
          <w:rStyle w:val="FontStyle14"/>
          <w:b w:val="0"/>
          <w:sz w:val="28"/>
          <w:szCs w:val="28"/>
          <w:u w:val="single"/>
          <w:lang w:val="uk-UA" w:eastAsia="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 xml:space="preserve">Захист населених пунктів від можливого </w:t>
      </w:r>
      <w:r w:rsidR="00472F6B" w:rsidRPr="007711DB">
        <w:rPr>
          <w:bCs/>
          <w:sz w:val="28"/>
          <w:szCs w:val="28"/>
          <w:lang w:val="uk-UA"/>
        </w:rPr>
        <w:t>підтоплення</w:t>
      </w:r>
      <w:r w:rsidRPr="007711DB">
        <w:rPr>
          <w:bCs/>
          <w:sz w:val="28"/>
          <w:szCs w:val="28"/>
          <w:lang w:val="uk-UA"/>
        </w:rPr>
        <w:t xml:space="preserve"> паводками і повенями на річках району.</w:t>
      </w:r>
    </w:p>
    <w:p w:rsidR="00AE1886" w:rsidRPr="007711DB" w:rsidRDefault="00AE1886" w:rsidP="003A20FB">
      <w:pPr>
        <w:widowControl/>
        <w:autoSpaceDE/>
        <w:adjustRightInd/>
        <w:ind w:right="-285" w:firstLine="720"/>
        <w:jc w:val="both"/>
        <w:rPr>
          <w:rStyle w:val="FontStyle14"/>
          <w:b w:val="0"/>
          <w:sz w:val="28"/>
          <w:szCs w:val="28"/>
          <w:u w:val="single"/>
          <w:lang w:val="uk-UA" w:eastAsia="uk-UA"/>
        </w:rPr>
      </w:pPr>
      <w:r w:rsidRPr="007711DB">
        <w:rPr>
          <w:rStyle w:val="FontStyle14"/>
          <w:b w:val="0"/>
          <w:sz w:val="28"/>
          <w:szCs w:val="28"/>
          <w:u w:val="single"/>
          <w:lang w:val="uk-UA" w:eastAsia="uk-UA"/>
        </w:rPr>
        <w:t>Очікуваний результат:</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lastRenderedPageBreak/>
        <w:t xml:space="preserve">Своєчасне виявлення загрози виникнення надзвичайних ситуацій </w:t>
      </w:r>
      <w:r w:rsidR="00472F6B" w:rsidRPr="007711DB">
        <w:rPr>
          <w:bCs/>
          <w:sz w:val="28"/>
          <w:szCs w:val="28"/>
          <w:lang w:val="uk-UA"/>
        </w:rPr>
        <w:t xml:space="preserve">природного та </w:t>
      </w:r>
      <w:r w:rsidRPr="007711DB">
        <w:rPr>
          <w:bCs/>
          <w:sz w:val="28"/>
          <w:szCs w:val="28"/>
          <w:lang w:val="uk-UA"/>
        </w:rPr>
        <w:t>техногенного походження.</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t>Зменшення ймовірності виникнення пожеж, попередження загибелі та травмування людей.</w:t>
      </w:r>
    </w:p>
    <w:p w:rsidR="00B26859" w:rsidRPr="007711DB" w:rsidRDefault="00AE1886" w:rsidP="003A20FB">
      <w:pPr>
        <w:numPr>
          <w:ilvl w:val="0"/>
          <w:numId w:val="11"/>
        </w:numPr>
        <w:ind w:left="0" w:right="-285" w:firstLine="720"/>
        <w:jc w:val="both"/>
        <w:rPr>
          <w:rStyle w:val="FontStyle14"/>
          <w:b w:val="0"/>
          <w:sz w:val="28"/>
          <w:szCs w:val="28"/>
          <w:lang w:val="uk-UA" w:eastAsia="uk-UA"/>
        </w:rPr>
      </w:pPr>
      <w:r w:rsidRPr="007711DB">
        <w:rPr>
          <w:bCs/>
          <w:sz w:val="28"/>
          <w:szCs w:val="28"/>
          <w:lang w:val="uk-UA"/>
        </w:rPr>
        <w:t>Забезпечення належних умов для виконання заходів з попередження надзвичайних</w:t>
      </w:r>
      <w:r w:rsidRPr="007711DB">
        <w:rPr>
          <w:rStyle w:val="FontStyle14"/>
          <w:b w:val="0"/>
          <w:sz w:val="28"/>
          <w:szCs w:val="28"/>
          <w:lang w:val="uk-UA" w:eastAsia="uk-UA"/>
        </w:rPr>
        <w:t xml:space="preserve"> ситуацій та ліквідації їх наслідків.</w:t>
      </w:r>
    </w:p>
    <w:p w:rsidR="00BE33A6" w:rsidRPr="007711DB" w:rsidRDefault="00BE33A6" w:rsidP="003A20FB">
      <w:pPr>
        <w:ind w:right="-285" w:firstLine="720"/>
        <w:jc w:val="both"/>
        <w:outlineLvl w:val="0"/>
        <w:rPr>
          <w:rStyle w:val="FontStyle14"/>
          <w:b w:val="0"/>
          <w:sz w:val="28"/>
          <w:szCs w:val="28"/>
          <w:lang w:val="uk-UA" w:eastAsia="uk-UA"/>
        </w:rPr>
      </w:pPr>
    </w:p>
    <w:p w:rsidR="00B26859" w:rsidRPr="007711DB" w:rsidRDefault="00E8176A" w:rsidP="003A20FB">
      <w:pPr>
        <w:ind w:right="-285"/>
        <w:jc w:val="center"/>
        <w:outlineLvl w:val="0"/>
        <w:rPr>
          <w:rStyle w:val="FontStyle14"/>
          <w:b w:val="0"/>
          <w:sz w:val="28"/>
          <w:szCs w:val="28"/>
          <w:lang w:val="uk-UA" w:eastAsia="uk-UA"/>
        </w:rPr>
      </w:pPr>
      <w:r w:rsidRPr="007711DB">
        <w:rPr>
          <w:rStyle w:val="FontStyle14"/>
          <w:b w:val="0"/>
          <w:sz w:val="28"/>
          <w:szCs w:val="28"/>
          <w:lang w:val="uk-UA" w:eastAsia="uk-UA"/>
        </w:rPr>
        <w:t xml:space="preserve">3. </w:t>
      </w:r>
      <w:r w:rsidR="00AE1886" w:rsidRPr="007711DB">
        <w:rPr>
          <w:rStyle w:val="FontStyle14"/>
          <w:b w:val="0"/>
          <w:sz w:val="28"/>
          <w:szCs w:val="28"/>
          <w:lang w:val="uk-UA" w:eastAsia="uk-UA"/>
        </w:rPr>
        <w:t>Подолання дитячої безпритульності та бездоглядності</w:t>
      </w:r>
    </w:p>
    <w:p w:rsidR="00B26859" w:rsidRPr="007711DB" w:rsidRDefault="00AE1886" w:rsidP="003A20FB">
      <w:pPr>
        <w:ind w:right="-285" w:firstLine="720"/>
        <w:jc w:val="both"/>
        <w:rPr>
          <w:sz w:val="28"/>
          <w:szCs w:val="28"/>
          <w:lang w:val="uk-UA"/>
        </w:rPr>
      </w:pPr>
      <w:r w:rsidRPr="007711DB">
        <w:rPr>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Значна кількість дітей-сиріт та дітей, позбавлених батьківського піклування та дітей, які опинились у складних життєвих обставинах.</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Недостатнє фінансування районної програми щодо виконання заходів Загальнодержавної програ</w:t>
      </w:r>
      <w:r w:rsidR="00EE1143" w:rsidRPr="007711DB">
        <w:rPr>
          <w:sz w:val="28"/>
          <w:szCs w:val="28"/>
          <w:lang w:val="uk-UA"/>
        </w:rPr>
        <w:t>ми</w:t>
      </w:r>
      <w:r w:rsidRPr="007711DB">
        <w:rPr>
          <w:sz w:val="28"/>
          <w:szCs w:val="28"/>
          <w:lang w:val="uk-UA"/>
        </w:rPr>
        <w:t xml:space="preserve"> „Національний план дій щодо реалізації Конвенції ООН </w:t>
      </w:r>
      <w:r w:rsidR="00EE1143" w:rsidRPr="007711DB">
        <w:rPr>
          <w:sz w:val="28"/>
          <w:szCs w:val="28"/>
          <w:lang w:val="uk-UA"/>
        </w:rPr>
        <w:t xml:space="preserve"> про </w:t>
      </w:r>
      <w:r w:rsidRPr="007711DB">
        <w:rPr>
          <w:sz w:val="28"/>
          <w:szCs w:val="28"/>
          <w:lang w:val="uk-UA"/>
        </w:rPr>
        <w:t>права дитини на 2011-2016 роки” з місцевих бюджетів.</w:t>
      </w:r>
    </w:p>
    <w:p w:rsidR="00B26859"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Недостатнє фінансування районної (комплексної) цільової соціальної Програми забезпечення житлом дітей-сиріт, дітей позбавлених батьківського піклування</w:t>
      </w:r>
      <w:r w:rsidRPr="007711DB">
        <w:rPr>
          <w:color w:val="FF0000"/>
          <w:sz w:val="28"/>
          <w:szCs w:val="28"/>
          <w:lang w:val="uk-UA"/>
        </w:rPr>
        <w:t>,</w:t>
      </w:r>
      <w:r w:rsidRPr="007711DB">
        <w:rPr>
          <w:sz w:val="28"/>
          <w:szCs w:val="28"/>
          <w:lang w:val="uk-UA"/>
        </w:rPr>
        <w:t xml:space="preserve"> та осіб з їх числа на 2013-2017рр.</w:t>
      </w:r>
    </w:p>
    <w:p w:rsidR="00B26859" w:rsidRPr="007711DB" w:rsidRDefault="00AE1886" w:rsidP="003A20FB">
      <w:pPr>
        <w:ind w:right="-285" w:firstLine="720"/>
        <w:jc w:val="both"/>
        <w:rPr>
          <w:sz w:val="28"/>
          <w:szCs w:val="28"/>
          <w:u w:val="single"/>
          <w:lang w:val="uk-UA"/>
        </w:rPr>
      </w:pPr>
      <w:r w:rsidRPr="007711DB">
        <w:rPr>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Розвиток сімейних форм виховання дітей-сиріт та дітей, позбавлених батьківського піклування, розширення мережі прийомних сімей, дитячих будинків сімейного типу.</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Забезпечення фінансування районної програми</w:t>
      </w:r>
      <w:r w:rsidR="00B26859" w:rsidRPr="007711DB">
        <w:rPr>
          <w:bCs/>
          <w:sz w:val="28"/>
          <w:szCs w:val="28"/>
          <w:lang w:val="uk-UA"/>
        </w:rPr>
        <w:t xml:space="preserve"> </w:t>
      </w:r>
      <w:r w:rsidRPr="007711DB">
        <w:rPr>
          <w:bCs/>
          <w:sz w:val="28"/>
          <w:szCs w:val="28"/>
          <w:lang w:val="uk-UA"/>
        </w:rPr>
        <w:t>щодо виконання заходів Загальнодержавної програми „Національний план дій щодо реалізац</w:t>
      </w:r>
      <w:r w:rsidR="00EE79EC" w:rsidRPr="007711DB">
        <w:rPr>
          <w:bCs/>
          <w:sz w:val="28"/>
          <w:szCs w:val="28"/>
          <w:lang w:val="uk-UA"/>
        </w:rPr>
        <w:t xml:space="preserve">ії Конвенції ООН про </w:t>
      </w:r>
      <w:r w:rsidRPr="007711DB">
        <w:rPr>
          <w:bCs/>
          <w:sz w:val="28"/>
          <w:szCs w:val="28"/>
          <w:lang w:val="uk-UA"/>
        </w:rPr>
        <w:t>права дитини на 2011-2016 роки” з місцевих бюджетів.</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Захист законних прав та інтересів дітей.</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Організація та проведення профілактичних рейдів „Діти вулиці”, „Вокзал”, „Канікули”, „Урок”, рейдів-обстежень умов проживання дітей сиріт, дітей, позбавлених батьківського піклування</w:t>
      </w:r>
      <w:r w:rsidRPr="007711DB">
        <w:rPr>
          <w:bCs/>
          <w:color w:val="FF0000"/>
          <w:sz w:val="28"/>
          <w:szCs w:val="28"/>
          <w:lang w:val="uk-UA"/>
        </w:rPr>
        <w:t>,</w:t>
      </w:r>
      <w:r w:rsidRPr="007711DB">
        <w:rPr>
          <w:bCs/>
          <w:sz w:val="28"/>
          <w:szCs w:val="28"/>
          <w:lang w:val="uk-UA"/>
        </w:rPr>
        <w:t xml:space="preserve"> та дітей, які опинились у складних життєвих обставинах.</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Надання соціального захисту дітям, які залишились без піклування батьків або опинились у складних життєвих обставинах.</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Формування жи</w:t>
      </w:r>
      <w:r w:rsidR="008E5670" w:rsidRPr="007711DB">
        <w:rPr>
          <w:bCs/>
          <w:sz w:val="28"/>
          <w:szCs w:val="28"/>
          <w:lang w:val="uk-UA"/>
        </w:rPr>
        <w:t>т</w:t>
      </w:r>
      <w:r w:rsidRPr="007711DB">
        <w:rPr>
          <w:bCs/>
          <w:sz w:val="28"/>
          <w:szCs w:val="28"/>
          <w:lang w:val="uk-UA"/>
        </w:rPr>
        <w:t>ло</w:t>
      </w:r>
      <w:r w:rsidR="009D0A46" w:rsidRPr="007711DB">
        <w:rPr>
          <w:bCs/>
          <w:sz w:val="28"/>
          <w:szCs w:val="28"/>
          <w:lang w:val="uk-UA"/>
        </w:rPr>
        <w:t>во</w:t>
      </w:r>
      <w:r w:rsidRPr="007711DB">
        <w:rPr>
          <w:bCs/>
          <w:sz w:val="28"/>
          <w:szCs w:val="28"/>
          <w:lang w:val="uk-UA"/>
        </w:rPr>
        <w:t>го фонду соціального призначення для забезпечення потреб дітей-сиріт, дітей, позбавлених батьківського піклування та осіб з їх числа.</w:t>
      </w:r>
    </w:p>
    <w:p w:rsidR="00B26859" w:rsidRPr="007711DB" w:rsidRDefault="00182985" w:rsidP="003A20FB">
      <w:pPr>
        <w:numPr>
          <w:ilvl w:val="1"/>
          <w:numId w:val="10"/>
        </w:numPr>
        <w:tabs>
          <w:tab w:val="clear" w:pos="1647"/>
          <w:tab w:val="num" w:pos="1080"/>
        </w:tabs>
        <w:ind w:left="0" w:right="-285" w:firstLine="720"/>
        <w:jc w:val="both"/>
        <w:rPr>
          <w:sz w:val="28"/>
          <w:szCs w:val="28"/>
          <w:lang w:val="uk-UA"/>
        </w:rPr>
      </w:pPr>
      <w:r w:rsidRPr="007711DB">
        <w:rPr>
          <w:sz w:val="28"/>
          <w:szCs w:val="28"/>
          <w:lang w:val="uk-UA"/>
        </w:rPr>
        <w:t>Формування</w:t>
      </w:r>
      <w:r w:rsidR="00AE1886" w:rsidRPr="007711DB">
        <w:rPr>
          <w:sz w:val="28"/>
          <w:szCs w:val="28"/>
          <w:lang w:val="uk-UA"/>
        </w:rPr>
        <w:t xml:space="preserve"> житлового фонду соціального призначення</w:t>
      </w:r>
      <w:r w:rsidR="00AE1886" w:rsidRPr="007711DB">
        <w:rPr>
          <w:bCs/>
          <w:color w:val="FF0000"/>
          <w:sz w:val="28"/>
          <w:szCs w:val="28"/>
          <w:lang w:val="uk-UA"/>
        </w:rPr>
        <w:t xml:space="preserve"> </w:t>
      </w:r>
      <w:r w:rsidR="00AE1886" w:rsidRPr="007711DB">
        <w:rPr>
          <w:sz w:val="28"/>
          <w:szCs w:val="28"/>
          <w:lang w:val="uk-UA"/>
        </w:rPr>
        <w:t>для дітей сиріт, дітей, позбавлених батьківського піклування, та осіб з їх числа.</w:t>
      </w:r>
    </w:p>
    <w:p w:rsidR="00B26859" w:rsidRPr="007711DB" w:rsidRDefault="00AE1886" w:rsidP="003A20FB">
      <w:pPr>
        <w:ind w:right="-285" w:firstLine="720"/>
        <w:jc w:val="both"/>
        <w:rPr>
          <w:bCs/>
          <w:iCs/>
          <w:color w:val="000000"/>
          <w:sz w:val="28"/>
          <w:szCs w:val="28"/>
          <w:u w:val="single"/>
          <w:lang w:val="uk-UA"/>
        </w:rPr>
      </w:pPr>
      <w:r w:rsidRPr="007711DB">
        <w:rPr>
          <w:bCs/>
          <w:iCs/>
          <w:color w:val="000000"/>
          <w:sz w:val="28"/>
          <w:szCs w:val="28"/>
          <w:u w:val="single"/>
          <w:lang w:val="uk-UA"/>
        </w:rPr>
        <w:t>Очікуваний</w:t>
      </w:r>
      <w:r w:rsidR="00B26859" w:rsidRPr="007711DB">
        <w:rPr>
          <w:bCs/>
          <w:iCs/>
          <w:color w:val="000000"/>
          <w:sz w:val="28"/>
          <w:szCs w:val="28"/>
          <w:u w:val="single"/>
          <w:lang w:val="uk-UA"/>
        </w:rPr>
        <w:t xml:space="preserve"> </w:t>
      </w:r>
      <w:r w:rsidRPr="007711DB">
        <w:rPr>
          <w:bCs/>
          <w:iCs/>
          <w:color w:val="000000"/>
          <w:sz w:val="28"/>
          <w:szCs w:val="28"/>
          <w:u w:val="single"/>
          <w:lang w:val="uk-UA"/>
        </w:rPr>
        <w:t>результат:</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t>Влаштування дітей - сиріт та дітей, позбавлених батьківського піклування в сімейні форми виховання.</w:t>
      </w:r>
    </w:p>
    <w:p w:rsidR="00B26859" w:rsidRPr="007711DB" w:rsidRDefault="00AE1886" w:rsidP="003A20FB">
      <w:pPr>
        <w:numPr>
          <w:ilvl w:val="0"/>
          <w:numId w:val="11"/>
        </w:numPr>
        <w:ind w:left="0" w:right="-285" w:firstLine="720"/>
        <w:jc w:val="both"/>
        <w:rPr>
          <w:sz w:val="28"/>
          <w:szCs w:val="28"/>
          <w:lang w:val="uk-UA"/>
        </w:rPr>
      </w:pPr>
      <w:r w:rsidRPr="007711DB">
        <w:rPr>
          <w:bCs/>
          <w:sz w:val="28"/>
          <w:szCs w:val="28"/>
          <w:lang w:val="uk-UA"/>
        </w:rPr>
        <w:t>Реалізація державної політики щодо забезпечення житлом дітей – сиріт та дітей</w:t>
      </w:r>
      <w:r w:rsidRPr="007711DB">
        <w:rPr>
          <w:sz w:val="28"/>
          <w:szCs w:val="28"/>
          <w:lang w:val="uk-UA"/>
        </w:rPr>
        <w:t>, позбавлених батьківського піклування та осіб з їх числа.</w:t>
      </w:r>
    </w:p>
    <w:p w:rsidR="00BE33A6" w:rsidRDefault="00BE33A6" w:rsidP="003A20FB">
      <w:pPr>
        <w:ind w:right="-285" w:firstLine="720"/>
        <w:outlineLvl w:val="0"/>
        <w:rPr>
          <w:sz w:val="28"/>
          <w:szCs w:val="28"/>
          <w:lang w:val="uk-UA"/>
        </w:rPr>
      </w:pPr>
    </w:p>
    <w:p w:rsidR="00F82761" w:rsidRDefault="00F82761" w:rsidP="003A20FB">
      <w:pPr>
        <w:ind w:right="-285" w:firstLine="720"/>
        <w:outlineLvl w:val="0"/>
        <w:rPr>
          <w:sz w:val="28"/>
          <w:szCs w:val="28"/>
          <w:lang w:val="uk-UA"/>
        </w:rPr>
      </w:pPr>
    </w:p>
    <w:p w:rsidR="00F82761" w:rsidRDefault="00F82761" w:rsidP="003A20FB">
      <w:pPr>
        <w:ind w:right="-285" w:firstLine="720"/>
        <w:outlineLvl w:val="0"/>
        <w:rPr>
          <w:sz w:val="28"/>
          <w:szCs w:val="28"/>
          <w:lang w:val="uk-UA"/>
        </w:rPr>
      </w:pPr>
    </w:p>
    <w:p w:rsidR="00F82761" w:rsidRDefault="00F82761" w:rsidP="003A20FB">
      <w:pPr>
        <w:ind w:right="-285" w:firstLine="720"/>
        <w:outlineLvl w:val="0"/>
        <w:rPr>
          <w:sz w:val="28"/>
          <w:szCs w:val="28"/>
          <w:lang w:val="uk-UA"/>
        </w:rPr>
      </w:pPr>
    </w:p>
    <w:p w:rsidR="00F82761" w:rsidRPr="007711DB" w:rsidRDefault="00F82761" w:rsidP="003A20FB">
      <w:pPr>
        <w:ind w:right="-285" w:firstLine="720"/>
        <w:outlineLvl w:val="0"/>
        <w:rPr>
          <w:sz w:val="28"/>
          <w:szCs w:val="28"/>
          <w:lang w:val="uk-UA"/>
        </w:rPr>
      </w:pPr>
    </w:p>
    <w:p w:rsidR="00AE1886" w:rsidRPr="007711DB" w:rsidRDefault="00E8176A" w:rsidP="003A20FB">
      <w:pPr>
        <w:ind w:right="-285"/>
        <w:jc w:val="center"/>
        <w:outlineLvl w:val="0"/>
        <w:rPr>
          <w:sz w:val="28"/>
          <w:szCs w:val="28"/>
          <w:lang w:val="uk-UA"/>
        </w:rPr>
      </w:pPr>
      <w:r w:rsidRPr="007711DB">
        <w:rPr>
          <w:sz w:val="28"/>
          <w:szCs w:val="28"/>
          <w:lang w:val="uk-UA"/>
        </w:rPr>
        <w:lastRenderedPageBreak/>
        <w:t xml:space="preserve">4. </w:t>
      </w:r>
      <w:r w:rsidR="00AE1886" w:rsidRPr="007711DB">
        <w:rPr>
          <w:sz w:val="28"/>
          <w:szCs w:val="28"/>
          <w:lang w:val="uk-UA"/>
        </w:rPr>
        <w:t>Зміцнення законності і правопорядку, захист прав і свобод громадян</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Проблемні питання: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Збільшення злочинів</w:t>
      </w:r>
      <w:r w:rsidRPr="007711DB">
        <w:rPr>
          <w:color w:val="FF0000"/>
          <w:sz w:val="28"/>
          <w:szCs w:val="28"/>
          <w:lang w:val="uk-UA"/>
        </w:rPr>
        <w:t xml:space="preserve"> </w:t>
      </w:r>
      <w:r w:rsidRPr="007711DB">
        <w:rPr>
          <w:sz w:val="28"/>
          <w:szCs w:val="28"/>
          <w:lang w:val="uk-UA"/>
        </w:rPr>
        <w:t>вчинених особами, які раніше скоювали злочини та особами, які не працюють і не навчаються;</w:t>
      </w:r>
    </w:p>
    <w:p w:rsidR="00AE1886" w:rsidRPr="007711DB" w:rsidRDefault="00AE1886"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Зростання кількості злочинів, що відносяться до загал</w:t>
      </w:r>
      <w:r w:rsidR="00B70CF8" w:rsidRPr="007711DB">
        <w:rPr>
          <w:sz w:val="28"/>
          <w:szCs w:val="28"/>
          <w:lang w:val="uk-UA"/>
        </w:rPr>
        <w:t>ьно</w:t>
      </w:r>
      <w:r w:rsidRPr="007711DB">
        <w:rPr>
          <w:sz w:val="28"/>
          <w:szCs w:val="28"/>
          <w:lang w:val="uk-UA"/>
        </w:rPr>
        <w:t>кримінальної</w:t>
      </w:r>
      <w:r w:rsidRPr="007711DB">
        <w:rPr>
          <w:color w:val="FF0000"/>
          <w:sz w:val="28"/>
          <w:szCs w:val="28"/>
          <w:lang w:val="uk-UA"/>
        </w:rPr>
        <w:t xml:space="preserve"> </w:t>
      </w:r>
      <w:r w:rsidRPr="007711DB">
        <w:rPr>
          <w:sz w:val="28"/>
          <w:szCs w:val="28"/>
          <w:lang w:val="uk-UA"/>
        </w:rPr>
        <w:t>спрямованості;</w:t>
      </w:r>
    </w:p>
    <w:p w:rsidR="00AE1886" w:rsidRPr="007711DB" w:rsidRDefault="00324464" w:rsidP="003A20FB">
      <w:pPr>
        <w:widowControl/>
        <w:numPr>
          <w:ilvl w:val="0"/>
          <w:numId w:val="10"/>
        </w:numPr>
        <w:tabs>
          <w:tab w:val="clear" w:pos="720"/>
          <w:tab w:val="num" w:pos="1080"/>
        </w:tabs>
        <w:autoSpaceDE/>
        <w:autoSpaceDN/>
        <w:adjustRightInd/>
        <w:ind w:left="0" w:right="-285" w:firstLine="720"/>
        <w:jc w:val="both"/>
        <w:rPr>
          <w:sz w:val="28"/>
          <w:szCs w:val="28"/>
          <w:lang w:val="uk-UA"/>
        </w:rPr>
      </w:pPr>
      <w:r w:rsidRPr="007711DB">
        <w:rPr>
          <w:sz w:val="28"/>
          <w:szCs w:val="28"/>
          <w:lang w:val="uk-UA"/>
        </w:rPr>
        <w:t>Недостатня кількість</w:t>
      </w:r>
      <w:r w:rsidR="00AE1886" w:rsidRPr="007711DB">
        <w:rPr>
          <w:sz w:val="28"/>
          <w:szCs w:val="28"/>
          <w:lang w:val="uk-UA"/>
        </w:rPr>
        <w:t xml:space="preserve"> спеціальних засобів, автотр</w:t>
      </w:r>
      <w:r w:rsidR="00E72C09" w:rsidRPr="007711DB">
        <w:rPr>
          <w:sz w:val="28"/>
          <w:szCs w:val="28"/>
          <w:lang w:val="uk-UA"/>
        </w:rPr>
        <w:t xml:space="preserve">анспорту, комп’ютерної техніки, </w:t>
      </w:r>
      <w:r w:rsidR="00AE1886" w:rsidRPr="007711DB">
        <w:rPr>
          <w:sz w:val="28"/>
          <w:szCs w:val="28"/>
          <w:lang w:val="uk-UA"/>
        </w:rPr>
        <w:t>радіостанцій та засобів зв’язку.</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Основні напрями діяльності:</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Протидія організованій злочинності, корупції та хабарництву.</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Попередження дитячої злочинності, безпритульності та бездоглядності.</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Надання правової допомоги населенню.</w:t>
      </w:r>
    </w:p>
    <w:p w:rsidR="00AE1886" w:rsidRPr="007711DB" w:rsidRDefault="00AE1886" w:rsidP="003A20FB">
      <w:pPr>
        <w:numPr>
          <w:ilvl w:val="1"/>
          <w:numId w:val="10"/>
        </w:numPr>
        <w:tabs>
          <w:tab w:val="clear" w:pos="1647"/>
          <w:tab w:val="num" w:pos="1080"/>
        </w:tabs>
        <w:ind w:left="0" w:right="-285" w:firstLine="720"/>
        <w:jc w:val="both"/>
        <w:rPr>
          <w:bCs/>
          <w:sz w:val="28"/>
          <w:szCs w:val="28"/>
          <w:lang w:val="uk-UA"/>
        </w:rPr>
      </w:pPr>
      <w:r w:rsidRPr="007711DB">
        <w:rPr>
          <w:bCs/>
          <w:sz w:val="28"/>
          <w:szCs w:val="28"/>
          <w:lang w:val="uk-UA"/>
        </w:rPr>
        <w:t>Забезпечення безпеки дорожнього руху.</w:t>
      </w:r>
    </w:p>
    <w:p w:rsidR="00AE1886" w:rsidRPr="007711DB" w:rsidRDefault="00AE1886" w:rsidP="003A20FB">
      <w:pPr>
        <w:numPr>
          <w:ilvl w:val="1"/>
          <w:numId w:val="10"/>
        </w:numPr>
        <w:tabs>
          <w:tab w:val="clear" w:pos="1647"/>
          <w:tab w:val="num" w:pos="1080"/>
        </w:tabs>
        <w:ind w:left="0" w:right="-285" w:firstLine="720"/>
        <w:jc w:val="both"/>
        <w:rPr>
          <w:sz w:val="28"/>
          <w:szCs w:val="28"/>
          <w:lang w:val="uk-UA"/>
        </w:rPr>
      </w:pPr>
      <w:r w:rsidRPr="007711DB">
        <w:rPr>
          <w:bCs/>
          <w:sz w:val="28"/>
          <w:szCs w:val="28"/>
          <w:lang w:val="uk-UA"/>
        </w:rPr>
        <w:t>Сприяння діяльності громадських організацій, які надають різнопланову допомогу</w:t>
      </w:r>
      <w:r w:rsidRPr="007711DB">
        <w:rPr>
          <w:sz w:val="28"/>
          <w:szCs w:val="28"/>
          <w:lang w:val="uk-UA"/>
        </w:rPr>
        <w:t xml:space="preserve"> особам, потерпілим від насильства в сім’ї.</w:t>
      </w:r>
    </w:p>
    <w:p w:rsidR="00AE1886" w:rsidRPr="007711DB" w:rsidRDefault="00AE1886" w:rsidP="003A20FB">
      <w:pPr>
        <w:ind w:right="-285" w:firstLine="720"/>
        <w:jc w:val="both"/>
        <w:rPr>
          <w:sz w:val="28"/>
          <w:szCs w:val="28"/>
          <w:u w:val="single"/>
          <w:lang w:val="uk-UA"/>
        </w:rPr>
      </w:pPr>
      <w:r w:rsidRPr="007711DB">
        <w:rPr>
          <w:sz w:val="28"/>
          <w:szCs w:val="28"/>
          <w:u w:val="single"/>
          <w:lang w:val="uk-UA"/>
        </w:rPr>
        <w:t>Очікуваний результат:</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t>Зниження загального рівня злочинності, у тому числі умисних тяжких і особливо тяжких злочинів, злочинів проти життя та здоров’я громадян, крадіжок, розбоїв.</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t>Зменшення корупційних проявів, фактів хабарництва, насамперед в органах виконавчої влади та місцевого самоврядування.</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t xml:space="preserve">Поліпшення криміногенної ситуації у підлітковому середовищі, попередження поширення наркотиків </w:t>
      </w:r>
      <w:r w:rsidR="008E5670" w:rsidRPr="007711DB">
        <w:rPr>
          <w:bCs/>
          <w:sz w:val="28"/>
          <w:szCs w:val="28"/>
          <w:lang w:val="uk-UA"/>
        </w:rPr>
        <w:t>у</w:t>
      </w:r>
      <w:r w:rsidRPr="007711DB">
        <w:rPr>
          <w:bCs/>
          <w:sz w:val="28"/>
          <w:szCs w:val="28"/>
          <w:lang w:val="uk-UA"/>
        </w:rPr>
        <w:t xml:space="preserve"> молодіжному середовищі, особливо в навчальних закладах.</w:t>
      </w:r>
    </w:p>
    <w:p w:rsidR="00AE1886" w:rsidRPr="007711DB" w:rsidRDefault="00AE1886" w:rsidP="003A20FB">
      <w:pPr>
        <w:numPr>
          <w:ilvl w:val="0"/>
          <w:numId w:val="11"/>
        </w:numPr>
        <w:ind w:left="0" w:right="-285" w:firstLine="720"/>
        <w:jc w:val="both"/>
        <w:rPr>
          <w:bCs/>
          <w:sz w:val="28"/>
          <w:szCs w:val="28"/>
          <w:lang w:val="uk-UA"/>
        </w:rPr>
      </w:pPr>
      <w:r w:rsidRPr="007711DB">
        <w:rPr>
          <w:bCs/>
          <w:sz w:val="28"/>
          <w:szCs w:val="28"/>
          <w:lang w:val="uk-UA"/>
        </w:rPr>
        <w:t>Зменшення аварійності на дорогах району, у тому числі зменшення кількості загиблих і травмованих під час дорожньо-транспортних пригод.</w:t>
      </w:r>
    </w:p>
    <w:p w:rsidR="00AE1886" w:rsidRPr="007711DB" w:rsidRDefault="00AE1886" w:rsidP="003A20FB">
      <w:pPr>
        <w:numPr>
          <w:ilvl w:val="0"/>
          <w:numId w:val="11"/>
        </w:numPr>
        <w:ind w:left="0" w:right="-285" w:firstLine="720"/>
        <w:jc w:val="both"/>
        <w:rPr>
          <w:sz w:val="28"/>
          <w:szCs w:val="28"/>
          <w:lang w:val="uk-UA"/>
        </w:rPr>
      </w:pPr>
      <w:r w:rsidRPr="007711DB">
        <w:rPr>
          <w:bCs/>
          <w:sz w:val="28"/>
          <w:szCs w:val="28"/>
          <w:lang w:val="uk-UA"/>
        </w:rPr>
        <w:t>Зменшення фактів хабарництва з боку посадових осіб, наділених регуляторними функціями</w:t>
      </w:r>
      <w:r w:rsidRPr="007711DB">
        <w:rPr>
          <w:sz w:val="28"/>
          <w:szCs w:val="28"/>
          <w:lang w:val="uk-UA"/>
        </w:rPr>
        <w:t>.</w:t>
      </w:r>
    </w:p>
    <w:p w:rsidR="00AE1886" w:rsidRPr="007711DB" w:rsidRDefault="00B26859" w:rsidP="003A20FB">
      <w:pPr>
        <w:ind w:right="-285" w:firstLine="720"/>
        <w:jc w:val="both"/>
        <w:rPr>
          <w:sz w:val="28"/>
          <w:szCs w:val="28"/>
          <w:lang w:val="uk-UA"/>
        </w:rPr>
      </w:pPr>
      <w:r w:rsidRPr="007711DB">
        <w:rPr>
          <w:sz w:val="28"/>
          <w:szCs w:val="28"/>
          <w:lang w:val="uk-UA"/>
        </w:rPr>
        <w:t xml:space="preserve"> </w:t>
      </w:r>
    </w:p>
    <w:p w:rsidR="00AE1886" w:rsidRPr="007711DB" w:rsidRDefault="00AE1886" w:rsidP="003A20FB">
      <w:pPr>
        <w:spacing w:before="160"/>
        <w:ind w:right="-285"/>
        <w:jc w:val="both"/>
        <w:rPr>
          <w:sz w:val="28"/>
          <w:szCs w:val="28"/>
          <w:lang w:val="uk-UA"/>
        </w:rPr>
      </w:pPr>
    </w:p>
    <w:p w:rsidR="00AE1886" w:rsidRPr="007711DB" w:rsidRDefault="00AE1886" w:rsidP="00AE1886">
      <w:pPr>
        <w:spacing w:before="160"/>
        <w:jc w:val="both"/>
        <w:rPr>
          <w:sz w:val="28"/>
          <w:szCs w:val="28"/>
          <w:lang w:val="uk-UA"/>
        </w:rPr>
      </w:pPr>
      <w:r w:rsidRPr="007711DB">
        <w:rPr>
          <w:sz w:val="28"/>
          <w:szCs w:val="28"/>
          <w:lang w:val="uk-UA"/>
        </w:rPr>
        <w:t xml:space="preserve">                            </w:t>
      </w:r>
    </w:p>
    <w:p w:rsidR="00435180" w:rsidRPr="007711DB" w:rsidRDefault="00435180" w:rsidP="00AE1886">
      <w:pPr>
        <w:widowControl/>
        <w:autoSpaceDE/>
        <w:autoSpaceDN/>
        <w:adjustRightInd/>
        <w:rPr>
          <w:sz w:val="28"/>
          <w:szCs w:val="28"/>
          <w:lang w:val="uk-UA"/>
        </w:rPr>
        <w:sectPr w:rsidR="00435180" w:rsidRPr="007711DB" w:rsidSect="00D15CA0">
          <w:pgSz w:w="11906" w:h="16838"/>
          <w:pgMar w:top="-851" w:right="851" w:bottom="851" w:left="1701" w:header="454" w:footer="0" w:gutter="0"/>
          <w:cols w:space="720"/>
        </w:sectPr>
      </w:pPr>
    </w:p>
    <w:p w:rsidR="00AE1886" w:rsidRPr="007711DB" w:rsidRDefault="00AE1886" w:rsidP="00AE1886">
      <w:pPr>
        <w:widowControl/>
        <w:autoSpaceDE/>
        <w:autoSpaceDN/>
        <w:adjustRightInd/>
        <w:rPr>
          <w:sz w:val="28"/>
          <w:szCs w:val="28"/>
          <w:lang w:val="uk-UA"/>
        </w:rPr>
        <w:sectPr w:rsidR="00AE1886" w:rsidRPr="007711DB" w:rsidSect="00435180">
          <w:type w:val="continuous"/>
          <w:pgSz w:w="11906" w:h="16838"/>
          <w:pgMar w:top="426" w:right="851" w:bottom="426" w:left="1701" w:header="454" w:footer="0" w:gutter="0"/>
          <w:cols w:space="720"/>
        </w:sectPr>
      </w:pPr>
    </w:p>
    <w:p w:rsidR="00AE1886" w:rsidRPr="007711DB" w:rsidRDefault="00AE1886" w:rsidP="009B4E27">
      <w:pPr>
        <w:spacing w:before="160"/>
        <w:jc w:val="center"/>
        <w:rPr>
          <w:b/>
          <w:sz w:val="32"/>
          <w:szCs w:val="32"/>
          <w:lang w:val="uk-UA"/>
        </w:rPr>
      </w:pPr>
      <w:r w:rsidRPr="007711DB">
        <w:rPr>
          <w:b/>
          <w:sz w:val="32"/>
          <w:szCs w:val="32"/>
          <w:lang w:val="uk-UA"/>
        </w:rPr>
        <w:lastRenderedPageBreak/>
        <w:t>Заходи з виконання Програми економічного  і соціального розвитку Житомирського району на 2014 рік</w:t>
      </w:r>
    </w:p>
    <w:tbl>
      <w:tblPr>
        <w:tblW w:w="15551" w:type="dxa"/>
        <w:tblLayout w:type="fixed"/>
        <w:tblLook w:val="01E0"/>
      </w:tblPr>
      <w:tblGrid>
        <w:gridCol w:w="628"/>
        <w:gridCol w:w="2975"/>
        <w:gridCol w:w="2664"/>
        <w:gridCol w:w="875"/>
        <w:gridCol w:w="820"/>
        <w:gridCol w:w="49"/>
        <w:gridCol w:w="6"/>
        <w:gridCol w:w="899"/>
        <w:gridCol w:w="12"/>
        <w:gridCol w:w="46"/>
        <w:gridCol w:w="65"/>
        <w:gridCol w:w="715"/>
        <w:gridCol w:w="18"/>
        <w:gridCol w:w="15"/>
        <w:gridCol w:w="28"/>
        <w:gridCol w:w="9"/>
        <w:gridCol w:w="8"/>
        <w:gridCol w:w="695"/>
        <w:gridCol w:w="18"/>
        <w:gridCol w:w="43"/>
        <w:gridCol w:w="806"/>
        <w:gridCol w:w="63"/>
        <w:gridCol w:w="18"/>
        <w:gridCol w:w="12"/>
        <w:gridCol w:w="11"/>
        <w:gridCol w:w="779"/>
        <w:gridCol w:w="33"/>
        <w:gridCol w:w="66"/>
        <w:gridCol w:w="10"/>
        <w:gridCol w:w="6"/>
        <w:gridCol w:w="673"/>
        <w:gridCol w:w="17"/>
        <w:gridCol w:w="110"/>
        <w:gridCol w:w="15"/>
        <w:gridCol w:w="2314"/>
        <w:gridCol w:w="10"/>
        <w:gridCol w:w="20"/>
      </w:tblGrid>
      <w:tr w:rsidR="00AE1886" w:rsidRPr="007711DB">
        <w:trPr>
          <w:trHeight w:val="327"/>
          <w:tblHeader/>
        </w:trPr>
        <w:tc>
          <w:tcPr>
            <w:tcW w:w="6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 п/п</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39" w:firstLine="39"/>
              <w:jc w:val="center"/>
              <w:rPr>
                <w:lang w:val="uk-UA"/>
              </w:rPr>
            </w:pPr>
            <w:r w:rsidRPr="007711DB">
              <w:rPr>
                <w:lang w:val="uk-UA"/>
              </w:rPr>
              <w:t>Перелік заходів</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E1886" w:rsidRPr="007711DB" w:rsidRDefault="00AE1886" w:rsidP="009B4E27">
            <w:pPr>
              <w:ind w:left="113" w:right="113"/>
              <w:jc w:val="center"/>
              <w:rPr>
                <w:lang w:val="uk-UA"/>
              </w:rPr>
            </w:pPr>
            <w:r w:rsidRPr="007711DB">
              <w:rPr>
                <w:lang w:val="uk-UA"/>
              </w:rPr>
              <w:t>Виконавці</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E1886" w:rsidRPr="007711DB" w:rsidRDefault="00AE1886" w:rsidP="009B4E27">
            <w:pPr>
              <w:ind w:left="113" w:right="113"/>
              <w:jc w:val="center"/>
              <w:rPr>
                <w:lang w:val="uk-UA"/>
              </w:rPr>
            </w:pPr>
            <w:r w:rsidRPr="007711DB">
              <w:rPr>
                <w:lang w:val="uk-UA"/>
              </w:rPr>
              <w:t>Термін виконання</w:t>
            </w:r>
          </w:p>
        </w:tc>
        <w:tc>
          <w:tcPr>
            <w:tcW w:w="875"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E1886" w:rsidRPr="007711DB" w:rsidRDefault="00AE1886" w:rsidP="009B4E27">
            <w:pPr>
              <w:ind w:left="113" w:right="113"/>
              <w:jc w:val="center"/>
              <w:rPr>
                <w:lang w:val="uk-UA"/>
              </w:rPr>
            </w:pPr>
            <w:r w:rsidRPr="007711DB">
              <w:rPr>
                <w:lang w:val="uk-UA"/>
              </w:rPr>
              <w:t>Потреба в коштах на реалізацію заходу</w:t>
            </w:r>
          </w:p>
        </w:tc>
        <w:tc>
          <w:tcPr>
            <w:tcW w:w="5065"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4573E5" w:rsidP="009B4E27">
            <w:pPr>
              <w:jc w:val="center"/>
              <w:rPr>
                <w:lang w:val="uk-UA"/>
              </w:rPr>
            </w:pPr>
            <w:r w:rsidRPr="007711DB">
              <w:rPr>
                <w:lang w:val="uk-UA"/>
              </w:rPr>
              <w:t>Орієнтов</w:t>
            </w:r>
            <w:r w:rsidR="00AE1886" w:rsidRPr="007711DB">
              <w:rPr>
                <w:lang w:val="uk-UA"/>
              </w:rPr>
              <w:t>ні обсяги та джерела фінансування (тис. грн.)</w:t>
            </w:r>
          </w:p>
        </w:tc>
        <w:tc>
          <w:tcPr>
            <w:tcW w:w="246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8444F5" w:rsidP="009B4E27">
            <w:pPr>
              <w:jc w:val="center"/>
              <w:rPr>
                <w:lang w:val="uk-UA"/>
              </w:rPr>
            </w:pPr>
            <w:r w:rsidRPr="007711DB">
              <w:rPr>
                <w:lang w:val="uk-UA"/>
              </w:rPr>
              <w:t>О</w:t>
            </w:r>
            <w:r w:rsidR="0048010C" w:rsidRPr="007711DB">
              <w:rPr>
                <w:lang w:val="uk-UA"/>
              </w:rPr>
              <w:t>чікува</w:t>
            </w:r>
            <w:r w:rsidR="00AE1886" w:rsidRPr="007711DB">
              <w:rPr>
                <w:lang w:val="uk-UA"/>
              </w:rPr>
              <w:t>ний результат від реалізації заходу</w:t>
            </w:r>
          </w:p>
        </w:tc>
      </w:tr>
      <w:tr w:rsidR="00AE1886" w:rsidRPr="007711DB">
        <w:trPr>
          <w:trHeight w:val="327"/>
          <w:tblHeader/>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jc w:val="center"/>
              <w:rPr>
                <w:lang w:val="uk-UA"/>
              </w:rPr>
            </w:pPr>
          </w:p>
        </w:tc>
        <w:tc>
          <w:tcPr>
            <w:tcW w:w="2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rPr>
                <w:lang w:val="uk-UA"/>
              </w:rPr>
            </w:pPr>
          </w:p>
        </w:tc>
        <w:tc>
          <w:tcPr>
            <w:tcW w:w="2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rPr>
                <w:lang w:val="uk-UA"/>
              </w:rPr>
            </w:pPr>
          </w:p>
        </w:tc>
        <w:tc>
          <w:tcPr>
            <w:tcW w:w="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rPr>
                <w:lang w:val="uk-UA"/>
              </w:rPr>
            </w:pPr>
          </w:p>
        </w:tc>
        <w:tc>
          <w:tcPr>
            <w:tcW w:w="8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rPr>
                <w:lang w:val="uk-UA"/>
              </w:rPr>
            </w:pPr>
          </w:p>
        </w:tc>
        <w:tc>
          <w:tcPr>
            <w:tcW w:w="5065"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 тому числі</w:t>
            </w:r>
          </w:p>
        </w:tc>
        <w:tc>
          <w:tcPr>
            <w:tcW w:w="246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rPr>
                <w:lang w:val="uk-UA"/>
              </w:rPr>
            </w:pPr>
          </w:p>
        </w:tc>
      </w:tr>
      <w:tr w:rsidR="00AE1886" w:rsidRPr="007711DB">
        <w:trPr>
          <w:cantSplit/>
          <w:trHeight w:val="1631"/>
          <w:tblHeader/>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jc w:val="center"/>
              <w:rPr>
                <w:lang w:val="uk-UA"/>
              </w:rPr>
            </w:pPr>
          </w:p>
        </w:tc>
        <w:tc>
          <w:tcPr>
            <w:tcW w:w="2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rPr>
                <w:lang w:val="uk-UA"/>
              </w:rPr>
            </w:pPr>
          </w:p>
        </w:tc>
        <w:tc>
          <w:tcPr>
            <w:tcW w:w="2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rPr>
                <w:lang w:val="uk-UA"/>
              </w:rPr>
            </w:pPr>
          </w:p>
        </w:tc>
        <w:tc>
          <w:tcPr>
            <w:tcW w:w="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rPr>
                <w:lang w:val="uk-UA"/>
              </w:rPr>
            </w:pPr>
          </w:p>
        </w:tc>
        <w:tc>
          <w:tcPr>
            <w:tcW w:w="8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rPr>
                <w:lang w:val="uk-UA"/>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E1886" w:rsidRPr="007711DB" w:rsidRDefault="00B70CF8" w:rsidP="009B4E27">
            <w:pPr>
              <w:ind w:left="113" w:right="113"/>
              <w:jc w:val="center"/>
              <w:rPr>
                <w:lang w:val="uk-UA"/>
              </w:rPr>
            </w:pPr>
            <w:r w:rsidRPr="007711DB">
              <w:rPr>
                <w:sz w:val="28"/>
                <w:lang w:val="uk-UA"/>
              </w:rPr>
              <w:t>У</w:t>
            </w:r>
            <w:r w:rsidR="00AE1886" w:rsidRPr="007711DB">
              <w:rPr>
                <w:lang w:val="uk-UA"/>
              </w:rPr>
              <w:t>сього</w:t>
            </w:r>
          </w:p>
        </w:tc>
        <w:tc>
          <w:tcPr>
            <w:tcW w:w="798"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E1886" w:rsidRPr="007711DB" w:rsidRDefault="004573E5" w:rsidP="009B4E27">
            <w:pPr>
              <w:ind w:left="113" w:right="113"/>
              <w:jc w:val="center"/>
              <w:rPr>
                <w:lang w:val="uk-UA"/>
              </w:rPr>
            </w:pPr>
            <w:r w:rsidRPr="007711DB">
              <w:rPr>
                <w:lang w:val="uk-UA"/>
              </w:rPr>
              <w:t>Д</w:t>
            </w:r>
            <w:r w:rsidR="00AE1886" w:rsidRPr="007711DB">
              <w:rPr>
                <w:lang w:val="uk-UA"/>
              </w:rPr>
              <w:t xml:space="preserve">ержавний бюджет </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E1886" w:rsidRPr="007711DB" w:rsidRDefault="004573E5" w:rsidP="009B4E27">
            <w:pPr>
              <w:ind w:left="113" w:right="113"/>
              <w:jc w:val="center"/>
              <w:rPr>
                <w:lang w:val="uk-UA"/>
              </w:rPr>
            </w:pPr>
            <w:r w:rsidRPr="007711DB">
              <w:rPr>
                <w:lang w:val="uk-UA"/>
              </w:rPr>
              <w:t>О</w:t>
            </w:r>
            <w:r w:rsidR="00AE1886" w:rsidRPr="007711DB">
              <w:rPr>
                <w:lang w:val="uk-UA"/>
              </w:rPr>
              <w:t>бласний бюджет</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E1886" w:rsidRPr="007711DB" w:rsidRDefault="004573E5" w:rsidP="009B4E27">
            <w:pPr>
              <w:ind w:left="113" w:right="113"/>
              <w:jc w:val="center"/>
              <w:rPr>
                <w:lang w:val="uk-UA"/>
              </w:rPr>
            </w:pPr>
            <w:r w:rsidRPr="007711DB">
              <w:rPr>
                <w:lang w:val="uk-UA"/>
              </w:rPr>
              <w:t>М</w:t>
            </w:r>
            <w:r w:rsidR="00AE1886" w:rsidRPr="007711DB">
              <w:rPr>
                <w:lang w:val="uk-UA"/>
              </w:rPr>
              <w:t>ісцеві бюджети</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E1886" w:rsidRPr="007711DB" w:rsidRDefault="004573E5" w:rsidP="009B4E27">
            <w:pPr>
              <w:ind w:left="113" w:right="113"/>
              <w:jc w:val="center"/>
              <w:rPr>
                <w:lang w:val="uk-UA"/>
              </w:rPr>
            </w:pPr>
            <w:r w:rsidRPr="007711DB">
              <w:rPr>
                <w:lang w:val="uk-UA"/>
              </w:rPr>
              <w:t>В</w:t>
            </w:r>
            <w:r w:rsidR="00AE1886" w:rsidRPr="007711DB">
              <w:rPr>
                <w:lang w:val="uk-UA"/>
              </w:rPr>
              <w:t>ласні кошти  підприємства</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E1886" w:rsidRPr="007711DB" w:rsidRDefault="00AE1886" w:rsidP="009B4E27">
            <w:pPr>
              <w:ind w:left="113" w:right="113"/>
              <w:jc w:val="center"/>
              <w:rPr>
                <w:lang w:val="uk-UA"/>
              </w:rPr>
            </w:pPr>
            <w:r w:rsidRPr="007711DB">
              <w:rPr>
                <w:lang w:val="uk-UA"/>
              </w:rPr>
              <w:t>Інші джерела фінансування</w:t>
            </w:r>
          </w:p>
        </w:tc>
        <w:tc>
          <w:tcPr>
            <w:tcW w:w="246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widowControl/>
              <w:autoSpaceDE/>
              <w:autoSpaceDN/>
              <w:adjustRightInd/>
              <w:rPr>
                <w:lang w:val="uk-UA"/>
              </w:rPr>
            </w:pPr>
          </w:p>
        </w:tc>
      </w:tr>
      <w:tr w:rsidR="00AE1886" w:rsidRPr="007711DB">
        <w:trPr>
          <w:trHeight w:val="184"/>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Забезпечення умов для соціально економічного зростання у 2014 році</w:t>
            </w:r>
          </w:p>
        </w:tc>
      </w:tr>
      <w:tr w:rsidR="00AE1886" w:rsidRPr="007711DB">
        <w:trPr>
          <w:trHeight w:val="184"/>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Інвестиційна політика</w:t>
            </w:r>
          </w:p>
        </w:tc>
      </w:tr>
      <w:tr w:rsidR="00AE1886" w:rsidRPr="007711DB">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2</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3</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6</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7</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8</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9</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10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11</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12</w:t>
            </w:r>
          </w:p>
        </w:tc>
      </w:tr>
      <w:tr w:rsidR="00AE1886" w:rsidRPr="007711DB" w:rsidTr="003911AA">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rPr>
                <w:lang w:val="uk-UA"/>
              </w:rPr>
            </w:pPr>
            <w:r w:rsidRPr="007711DB">
              <w:rPr>
                <w:lang w:val="uk-UA"/>
              </w:rPr>
              <w:t xml:space="preserve">Відзначення  </w:t>
            </w:r>
            <w:r w:rsidR="00D0092B">
              <w:rPr>
                <w:lang w:val="uk-UA"/>
              </w:rPr>
              <w:t>в</w:t>
            </w:r>
            <w:r w:rsidRPr="007711DB">
              <w:rPr>
                <w:lang w:val="uk-UA"/>
              </w:rPr>
              <w:t xml:space="preserve"> районі „Дня Європи”  та здійснення заходів з європейської  інтеграції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3911AA">
            <w:pPr>
              <w:jc w:val="center"/>
              <w:rPr>
                <w:lang w:val="uk-UA"/>
              </w:rPr>
            </w:pPr>
            <w:r w:rsidRPr="007711DB">
              <w:rPr>
                <w:lang w:val="uk-UA"/>
              </w:rPr>
              <w:t>Відділ економічного розвитку і торгівлі</w:t>
            </w:r>
            <w:r w:rsidR="004573E5" w:rsidRPr="007711DB">
              <w:rPr>
                <w:color w:val="FF0000"/>
                <w:lang w:val="uk-UA"/>
              </w:rPr>
              <w:t xml:space="preserve"> </w:t>
            </w:r>
            <w:r w:rsidR="004573E5" w:rsidRPr="007711DB">
              <w:rPr>
                <w:lang w:val="uk-UA"/>
              </w:rPr>
              <w:t>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409"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 межах коштів поточного фінансування</w:t>
            </w:r>
          </w:p>
        </w:tc>
      </w:tr>
      <w:tr w:rsidR="00AE1886" w:rsidRPr="007711DB" w:rsidTr="003911AA">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AE1886" w:rsidP="009B4E27">
            <w:pPr>
              <w:rPr>
                <w:lang w:val="uk-UA"/>
              </w:rPr>
            </w:pPr>
            <w:r w:rsidRPr="007711DB">
              <w:rPr>
                <w:lang w:val="uk-UA"/>
              </w:rPr>
              <w:t>Актуалізація та виготовлення вже існуючих рекламно-презентаційних матеріалів, а також розробка нових</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3911AA">
            <w:pPr>
              <w:jc w:val="center"/>
              <w:rPr>
                <w:lang w:val="uk-UA"/>
              </w:rPr>
            </w:pPr>
            <w:r w:rsidRPr="007711DB">
              <w:rPr>
                <w:lang w:val="uk-UA"/>
              </w:rPr>
              <w:t>Відділ економічного розвитку і торгівлі</w:t>
            </w:r>
            <w:r w:rsidR="003911AA" w:rsidRPr="007711DB">
              <w:rPr>
                <w:lang w:val="uk-UA"/>
              </w:rPr>
              <w:t xml:space="preserve">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409"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 межах коштів поточного фінансування</w:t>
            </w:r>
          </w:p>
        </w:tc>
      </w:tr>
      <w:tr w:rsidR="003911AA" w:rsidRPr="007711DB" w:rsidTr="003911AA">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911AA" w:rsidRPr="007711DB" w:rsidRDefault="003911AA" w:rsidP="009B4E27">
            <w:pPr>
              <w:rPr>
                <w:lang w:val="uk-UA"/>
              </w:rPr>
            </w:pPr>
            <w:r w:rsidRPr="007711DB">
              <w:rPr>
                <w:lang w:val="uk-UA"/>
              </w:rPr>
              <w:t xml:space="preserve">Постійне оновлення та підтримка роботи </w:t>
            </w:r>
            <w:r w:rsidR="00B70CF8" w:rsidRPr="007711DB">
              <w:rPr>
                <w:lang w:val="uk-UA"/>
              </w:rPr>
              <w:t>інвестиційної сторінки на веб-сайті райдержадміністрації</w:t>
            </w:r>
            <w:r w:rsidRPr="007711DB">
              <w:rPr>
                <w:lang w:val="uk-UA"/>
              </w:rPr>
              <w:t xml:space="preserve"> та інших інтернет</w:t>
            </w:r>
            <w:r w:rsidR="00B70CF8" w:rsidRPr="007711DB">
              <w:rPr>
                <w:lang w:val="uk-UA"/>
              </w:rPr>
              <w:t>-</w:t>
            </w:r>
            <w:r w:rsidRPr="007711DB">
              <w:rPr>
                <w:lang w:val="uk-UA"/>
              </w:rPr>
              <w:t>ресурсів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3911AA">
            <w:pPr>
              <w:jc w:val="center"/>
              <w:rPr>
                <w:lang w:val="uk-UA"/>
              </w:rPr>
            </w:pPr>
            <w:r w:rsidRPr="007711DB">
              <w:rPr>
                <w:lang w:val="uk-UA"/>
              </w:rPr>
              <w:t>Відділ економічного розвитку і торгівлі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2014</w:t>
            </w:r>
          </w:p>
        </w:tc>
        <w:tc>
          <w:tcPr>
            <w:tcW w:w="8409"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 межах коштів поточного фінансування</w:t>
            </w:r>
          </w:p>
        </w:tc>
      </w:tr>
      <w:tr w:rsidR="003911AA" w:rsidRPr="007711DB" w:rsidTr="003911AA">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911AA" w:rsidRPr="007711DB" w:rsidRDefault="003911AA" w:rsidP="00895DF1">
            <w:pPr>
              <w:rPr>
                <w:lang w:val="uk-UA"/>
              </w:rPr>
            </w:pPr>
            <w:r w:rsidRPr="007711DB">
              <w:rPr>
                <w:lang w:val="uk-UA"/>
              </w:rPr>
              <w:t xml:space="preserve">Підтримка вітчизняних підприємців у </w:t>
            </w:r>
            <w:r w:rsidRPr="007711DB">
              <w:rPr>
                <w:lang w:val="uk-UA"/>
              </w:rPr>
              <w:lastRenderedPageBreak/>
              <w:t>налагоджені контактів</w:t>
            </w:r>
            <w:r w:rsidRPr="007711DB">
              <w:rPr>
                <w:color w:val="FF0000"/>
                <w:lang w:val="uk-UA"/>
              </w:rPr>
              <w:t xml:space="preserve"> </w:t>
            </w:r>
            <w:r w:rsidRPr="007711DB">
              <w:rPr>
                <w:lang w:val="uk-UA"/>
              </w:rPr>
              <w:t>із зарубіжними партнерами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3911AA">
            <w:pPr>
              <w:jc w:val="center"/>
              <w:rPr>
                <w:lang w:val="uk-UA"/>
              </w:rPr>
            </w:pPr>
            <w:r w:rsidRPr="007711DB">
              <w:rPr>
                <w:lang w:val="uk-UA"/>
              </w:rPr>
              <w:lastRenderedPageBreak/>
              <w:t xml:space="preserve">Відділ економічного розвитку і торгівлі </w:t>
            </w:r>
            <w:r w:rsidRPr="007711DB">
              <w:rPr>
                <w:lang w:val="uk-UA"/>
              </w:rPr>
              <w:lastRenderedPageBreak/>
              <w:t>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lastRenderedPageBreak/>
              <w:t>2014</w:t>
            </w:r>
          </w:p>
        </w:tc>
        <w:tc>
          <w:tcPr>
            <w:tcW w:w="8409"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 межах коштів поточного фінансування</w:t>
            </w:r>
          </w:p>
        </w:tc>
      </w:tr>
      <w:tr w:rsidR="003911AA" w:rsidRPr="007711DB" w:rsidTr="003911AA">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lastRenderedPageBreak/>
              <w:t>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911AA" w:rsidRPr="007711DB" w:rsidRDefault="003911AA" w:rsidP="009B4E27">
            <w:pPr>
              <w:rPr>
                <w:lang w:val="uk-UA"/>
              </w:rPr>
            </w:pPr>
            <w:r w:rsidRPr="007711DB">
              <w:rPr>
                <w:lang w:val="uk-UA"/>
              </w:rPr>
              <w:t>Популяризація соціально-економічного потенціалу району через публікації в засобах масової інформації</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3911AA">
            <w:pPr>
              <w:jc w:val="center"/>
              <w:rPr>
                <w:lang w:val="uk-UA"/>
              </w:rPr>
            </w:pPr>
            <w:r w:rsidRPr="007711DB">
              <w:rPr>
                <w:lang w:val="uk-UA"/>
              </w:rPr>
              <w:t>Відділ економічного розвитку і торгівлі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2014</w:t>
            </w:r>
          </w:p>
        </w:tc>
        <w:tc>
          <w:tcPr>
            <w:tcW w:w="8409"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 межах коштів поточного фінансування</w:t>
            </w:r>
          </w:p>
        </w:tc>
      </w:tr>
      <w:tr w:rsidR="003911AA" w:rsidRPr="007711DB" w:rsidTr="003911AA">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6</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911AA" w:rsidRPr="007711DB" w:rsidRDefault="003911AA" w:rsidP="009B4E27">
            <w:pPr>
              <w:rPr>
                <w:lang w:val="uk-UA"/>
              </w:rPr>
            </w:pPr>
            <w:r w:rsidRPr="007711DB">
              <w:rPr>
                <w:lang w:val="uk-UA"/>
              </w:rPr>
              <w:t>Технічне оснащення заходів у сфері зовнішніх зносин та інвестиційної діяльності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3911AA">
            <w:pPr>
              <w:jc w:val="center"/>
              <w:rPr>
                <w:lang w:val="uk-UA"/>
              </w:rPr>
            </w:pPr>
            <w:r w:rsidRPr="007711DB">
              <w:rPr>
                <w:lang w:val="uk-UA"/>
              </w:rPr>
              <w:t>Відділ економічного розвитку і торгівлі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2014</w:t>
            </w:r>
          </w:p>
        </w:tc>
        <w:tc>
          <w:tcPr>
            <w:tcW w:w="8409"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 межах коштів поточного фінансування</w:t>
            </w:r>
          </w:p>
        </w:tc>
      </w:tr>
      <w:tr w:rsidR="009A6CF7" w:rsidRPr="007711DB" w:rsidTr="003911AA">
        <w:trPr>
          <w:trHeight w:val="189"/>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A6CF7" w:rsidRPr="007711DB" w:rsidRDefault="009A6CF7" w:rsidP="003911AA">
            <w:pPr>
              <w:jc w:val="center"/>
              <w:rPr>
                <w:b/>
                <w:lang w:val="uk-UA"/>
              </w:rPr>
            </w:pPr>
            <w:r w:rsidRPr="007711DB">
              <w:rPr>
                <w:b/>
                <w:lang w:val="uk-UA"/>
              </w:rPr>
              <w:t>Розвиток зовнішніх зносин та зовнішньоекономічної діяльності</w:t>
            </w:r>
          </w:p>
        </w:tc>
      </w:tr>
      <w:tr w:rsidR="00AE1886" w:rsidRPr="007711DB" w:rsidTr="003911AA">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rPr>
                <w:lang w:val="uk-UA"/>
              </w:rPr>
            </w:pPr>
            <w:r w:rsidRPr="007711DB">
              <w:rPr>
                <w:lang w:val="uk-UA"/>
              </w:rPr>
              <w:t>Міжнародна сільськогосподарська виставка World Ag Expo-2014</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3911AA">
            <w:pPr>
              <w:jc w:val="center"/>
              <w:rPr>
                <w:color w:val="FF0000"/>
                <w:lang w:val="uk-UA"/>
              </w:rPr>
            </w:pPr>
            <w:r w:rsidRPr="007711DB">
              <w:rPr>
                <w:lang w:val="uk-UA"/>
              </w:rPr>
              <w:t>Управління  агропромислового розвиту</w:t>
            </w:r>
            <w:r w:rsidR="002961B2" w:rsidRPr="007711DB">
              <w:rPr>
                <w:color w:val="FF0000"/>
                <w:lang w:val="uk-UA"/>
              </w:rPr>
              <w:t xml:space="preserve"> </w:t>
            </w:r>
            <w:r w:rsidR="002961B2" w:rsidRPr="007711DB">
              <w:rPr>
                <w:lang w:val="uk-UA"/>
              </w:rPr>
              <w:t>райдержадміністрації</w:t>
            </w:r>
            <w:r w:rsidRPr="007711DB">
              <w:rPr>
                <w:lang w:val="uk-UA"/>
              </w:rPr>
              <w:t>, відділ економічного розвитку і торгівлі</w:t>
            </w:r>
            <w:r w:rsidR="002961B2" w:rsidRPr="007711DB">
              <w:rPr>
                <w:color w:val="FF0000"/>
                <w:lang w:val="uk-UA"/>
              </w:rPr>
              <w:t xml:space="preserve"> </w:t>
            </w:r>
            <w:r w:rsidR="002961B2" w:rsidRPr="007711DB">
              <w:rPr>
                <w:lang w:val="uk-UA"/>
              </w:rPr>
              <w:t>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Участь у заході</w:t>
            </w:r>
          </w:p>
        </w:tc>
      </w:tr>
      <w:tr w:rsidR="00AE1886" w:rsidRPr="007711DB" w:rsidTr="003911AA">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rPr>
                <w:lang w:val="uk-UA"/>
              </w:rPr>
            </w:pPr>
            <w:r w:rsidRPr="007711DB">
              <w:rPr>
                <w:lang w:val="uk-UA"/>
              </w:rPr>
              <w:t>Міжнародна виставка – ярмарок „Зелений тиждень”</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3911AA">
            <w:pPr>
              <w:jc w:val="center"/>
              <w:rPr>
                <w:lang w:val="uk-UA"/>
              </w:rPr>
            </w:pPr>
            <w:r w:rsidRPr="007711DB">
              <w:rPr>
                <w:lang w:val="uk-UA"/>
              </w:rPr>
              <w:t>Управління</w:t>
            </w:r>
            <w:r w:rsidRPr="007711DB">
              <w:rPr>
                <w:color w:val="FF0000"/>
                <w:lang w:val="uk-UA"/>
              </w:rPr>
              <w:t xml:space="preserve">, </w:t>
            </w:r>
            <w:r w:rsidRPr="007711DB">
              <w:rPr>
                <w:lang w:val="uk-UA"/>
              </w:rPr>
              <w:t xml:space="preserve"> агропромислового розвиту</w:t>
            </w:r>
            <w:r w:rsidR="003911AA" w:rsidRPr="007711DB">
              <w:rPr>
                <w:lang w:val="uk-UA"/>
              </w:rPr>
              <w:t xml:space="preserve"> райдержадміністрації</w:t>
            </w:r>
            <w:r w:rsidRPr="007711DB">
              <w:rPr>
                <w:lang w:val="uk-UA"/>
              </w:rPr>
              <w:t xml:space="preserve">, відділ економічного </w:t>
            </w:r>
            <w:r w:rsidRPr="007711DB">
              <w:rPr>
                <w:lang w:val="uk-UA"/>
              </w:rPr>
              <w:lastRenderedPageBreak/>
              <w:t>розвитку і торгівлі</w:t>
            </w:r>
            <w:r w:rsidR="003911AA" w:rsidRPr="007711DB">
              <w:rPr>
                <w:lang w:val="uk-UA"/>
              </w:rPr>
              <w:t xml:space="preserve">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Участь у заході</w:t>
            </w:r>
          </w:p>
        </w:tc>
      </w:tr>
      <w:tr w:rsidR="003911AA" w:rsidRPr="007711DB" w:rsidTr="00F90EBB">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lastRenderedPageBreak/>
              <w:t>4</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rPr>
                <w:lang w:val="uk-UA"/>
              </w:rPr>
            </w:pPr>
            <w:r w:rsidRPr="007711DB">
              <w:rPr>
                <w:lang w:val="uk-UA"/>
              </w:rPr>
              <w:t>Великодній ярмарок</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3911AA">
            <w:pPr>
              <w:jc w:val="center"/>
              <w:rPr>
                <w:lang w:val="uk-UA"/>
              </w:rPr>
            </w:pPr>
            <w:r w:rsidRPr="007711DB">
              <w:rPr>
                <w:lang w:val="uk-UA"/>
              </w:rPr>
              <w:t>Управління  агропромислового розвиту</w:t>
            </w:r>
            <w:r w:rsidRPr="007711DB">
              <w:rPr>
                <w:color w:val="FF0000"/>
                <w:lang w:val="uk-UA"/>
              </w:rPr>
              <w:t xml:space="preserve"> </w:t>
            </w:r>
            <w:r w:rsidRPr="007711DB">
              <w:rPr>
                <w:lang w:val="uk-UA"/>
              </w:rPr>
              <w:t>райдержадміністрації, відділ економічного розвитку і торгівлі</w:t>
            </w:r>
            <w:r w:rsidRPr="007711DB">
              <w:rPr>
                <w:color w:val="FF0000"/>
                <w:lang w:val="uk-UA"/>
              </w:rPr>
              <w:t xml:space="preserve"> </w:t>
            </w:r>
            <w:r w:rsidRPr="007711DB">
              <w:rPr>
                <w:lang w:val="uk-UA"/>
              </w:rPr>
              <w:t>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F90EBB">
            <w:pPr>
              <w:jc w:val="center"/>
              <w:rPr>
                <w:lang w:val="uk-UA"/>
              </w:rPr>
            </w:pPr>
            <w:r w:rsidRPr="007711DB">
              <w:rPr>
                <w:lang w:val="uk-UA"/>
              </w:rPr>
              <w:t>квіте нь 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Участь у заході</w:t>
            </w:r>
          </w:p>
        </w:tc>
      </w:tr>
      <w:tr w:rsidR="003911AA" w:rsidRPr="007711DB" w:rsidTr="003911AA">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rPr>
                <w:lang w:val="uk-UA"/>
              </w:rPr>
            </w:pPr>
            <w:r w:rsidRPr="007711DB">
              <w:rPr>
                <w:lang w:val="uk-UA"/>
              </w:rPr>
              <w:t>Міжнародна агропро</w:t>
            </w:r>
            <w:r w:rsidR="00B70CF8" w:rsidRPr="007711DB">
              <w:rPr>
                <w:lang w:val="uk-UA"/>
              </w:rPr>
              <w:t>мислова виставка-ярмарок „Агро-</w:t>
            </w:r>
            <w:smartTag w:uri="urn:schemas-microsoft-com:office:smarttags" w:element="metricconverter">
              <w:smartTagPr>
                <w:attr w:name="ProductID" w:val="2014”"/>
              </w:smartTagPr>
              <w:r w:rsidRPr="007711DB">
                <w:rPr>
                  <w:lang w:val="uk-UA"/>
                </w:rPr>
                <w:t>2014”</w:t>
              </w:r>
            </w:smartTag>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3911AA">
            <w:pPr>
              <w:jc w:val="center"/>
              <w:rPr>
                <w:lang w:val="uk-UA"/>
              </w:rPr>
            </w:pPr>
            <w:r w:rsidRPr="007711DB">
              <w:rPr>
                <w:lang w:val="uk-UA"/>
              </w:rPr>
              <w:t>Управління  агропромислового розвиту</w:t>
            </w:r>
            <w:r w:rsidRPr="007711DB">
              <w:rPr>
                <w:color w:val="FF0000"/>
                <w:lang w:val="uk-UA"/>
              </w:rPr>
              <w:t xml:space="preserve"> </w:t>
            </w:r>
            <w:r w:rsidRPr="007711DB">
              <w:rPr>
                <w:lang w:val="uk-UA"/>
              </w:rPr>
              <w:t>райдержадміністрації, відділ економічного розвитку і торгівлі</w:t>
            </w:r>
            <w:r w:rsidRPr="007711DB">
              <w:rPr>
                <w:color w:val="FF0000"/>
                <w:lang w:val="uk-UA"/>
              </w:rPr>
              <w:t xml:space="preserve"> </w:t>
            </w:r>
            <w:r w:rsidRPr="007711DB">
              <w:rPr>
                <w:lang w:val="uk-UA"/>
              </w:rPr>
              <w:t>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червень  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Участь у заході</w:t>
            </w:r>
          </w:p>
        </w:tc>
      </w:tr>
      <w:tr w:rsidR="003911AA" w:rsidRPr="007711DB" w:rsidTr="003911AA">
        <w:trPr>
          <w:trHeight w:val="1603"/>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rPr>
                <w:lang w:val="uk-UA"/>
              </w:rPr>
            </w:pPr>
            <w:r w:rsidRPr="007711DB">
              <w:rPr>
                <w:lang w:val="uk-UA"/>
              </w:rPr>
              <w:t>Загальнодержавна виставкова акція „Барвиста Україна”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3911AA">
            <w:pPr>
              <w:jc w:val="center"/>
              <w:rPr>
                <w:lang w:val="uk-UA"/>
              </w:rPr>
            </w:pPr>
            <w:r w:rsidRPr="007711DB">
              <w:rPr>
                <w:lang w:val="uk-UA"/>
              </w:rPr>
              <w:t>Управління  агропромислового розвиту</w:t>
            </w:r>
            <w:r w:rsidRPr="007711DB">
              <w:rPr>
                <w:color w:val="FF0000"/>
                <w:lang w:val="uk-UA"/>
              </w:rPr>
              <w:t xml:space="preserve"> </w:t>
            </w:r>
            <w:r w:rsidRPr="007711DB">
              <w:rPr>
                <w:lang w:val="uk-UA"/>
              </w:rPr>
              <w:t>райдержадміністрації, відділ економічного розвитку і торгівлі</w:t>
            </w:r>
            <w:r w:rsidRPr="007711DB">
              <w:rPr>
                <w:color w:val="FF0000"/>
                <w:lang w:val="uk-UA"/>
              </w:rPr>
              <w:t xml:space="preserve"> </w:t>
            </w:r>
            <w:r w:rsidRPr="007711DB">
              <w:rPr>
                <w:lang w:val="uk-UA"/>
              </w:rPr>
              <w:t>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серпень 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Участь у заході</w:t>
            </w:r>
          </w:p>
        </w:tc>
      </w:tr>
      <w:tr w:rsidR="003911AA" w:rsidRPr="007711DB" w:rsidTr="003911AA">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b/>
                <w:lang w:val="uk-UA"/>
              </w:rPr>
            </w:pPr>
            <w:r w:rsidRPr="007711DB">
              <w:rPr>
                <w:b/>
                <w:lang w:val="uk-UA"/>
              </w:rPr>
              <w:t>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rPr>
                <w:lang w:val="uk-UA"/>
              </w:rPr>
            </w:pPr>
            <w:r w:rsidRPr="007711DB">
              <w:rPr>
                <w:lang w:val="uk-UA"/>
              </w:rPr>
              <w:t xml:space="preserve">Ярмарок- виставка „Київська осінь </w:t>
            </w:r>
            <w:r w:rsidR="00D0092B">
              <w:rPr>
                <w:lang w:val="uk-UA"/>
              </w:rPr>
              <w:t xml:space="preserve">- </w:t>
            </w:r>
            <w:smartTag w:uri="urn:schemas-microsoft-com:office:smarttags" w:element="metricconverter">
              <w:smartTagPr>
                <w:attr w:name="ProductID" w:val="2014”"/>
              </w:smartTagPr>
              <w:r w:rsidRPr="007711DB">
                <w:rPr>
                  <w:lang w:val="uk-UA"/>
                </w:rPr>
                <w:t>2014”</w:t>
              </w:r>
            </w:smartTag>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3911AA">
            <w:pPr>
              <w:jc w:val="center"/>
              <w:rPr>
                <w:lang w:val="uk-UA"/>
              </w:rPr>
            </w:pPr>
            <w:r w:rsidRPr="007711DB">
              <w:rPr>
                <w:lang w:val="uk-UA"/>
              </w:rPr>
              <w:t xml:space="preserve">Управління  агропромислового </w:t>
            </w:r>
            <w:r w:rsidRPr="007711DB">
              <w:rPr>
                <w:lang w:val="uk-UA"/>
              </w:rPr>
              <w:lastRenderedPageBreak/>
              <w:t>розвиту</w:t>
            </w:r>
            <w:r w:rsidRPr="007711DB">
              <w:rPr>
                <w:color w:val="FF0000"/>
                <w:lang w:val="uk-UA"/>
              </w:rPr>
              <w:t xml:space="preserve"> </w:t>
            </w:r>
            <w:r w:rsidRPr="007711DB">
              <w:rPr>
                <w:lang w:val="uk-UA"/>
              </w:rPr>
              <w:t>райдержадміністрації, відділ економічного розвитку і торгівлі</w:t>
            </w:r>
            <w:r w:rsidRPr="007711DB">
              <w:rPr>
                <w:color w:val="FF0000"/>
                <w:lang w:val="uk-UA"/>
              </w:rPr>
              <w:t xml:space="preserve"> </w:t>
            </w:r>
            <w:r w:rsidRPr="007711DB">
              <w:rPr>
                <w:lang w:val="uk-UA"/>
              </w:rPr>
              <w:t>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lastRenderedPageBreak/>
              <w:t xml:space="preserve">жовтень </w:t>
            </w:r>
            <w:r w:rsidRPr="007711DB">
              <w:rPr>
                <w:lang w:val="uk-UA"/>
              </w:rPr>
              <w:lastRenderedPageBreak/>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lastRenderedPageBreak/>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Участь у заході</w:t>
            </w:r>
          </w:p>
        </w:tc>
      </w:tr>
      <w:tr w:rsidR="003911AA" w:rsidRPr="007711DB" w:rsidTr="003911AA">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lastRenderedPageBreak/>
              <w:t>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rPr>
                <w:lang w:val="uk-UA"/>
              </w:rPr>
            </w:pPr>
            <w:r w:rsidRPr="007711DB">
              <w:rPr>
                <w:lang w:val="uk-UA"/>
              </w:rPr>
              <w:t>Міжнародна спеціалізована виставка „Україна зернова”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3911AA">
            <w:pPr>
              <w:jc w:val="center"/>
              <w:rPr>
                <w:lang w:val="uk-UA"/>
              </w:rPr>
            </w:pPr>
            <w:r w:rsidRPr="007711DB">
              <w:rPr>
                <w:lang w:val="uk-UA"/>
              </w:rPr>
              <w:t>Управління  агропромислового розвиту</w:t>
            </w:r>
            <w:r w:rsidRPr="007711DB">
              <w:rPr>
                <w:color w:val="FF0000"/>
                <w:lang w:val="uk-UA"/>
              </w:rPr>
              <w:t xml:space="preserve"> </w:t>
            </w:r>
            <w:r w:rsidRPr="007711DB">
              <w:rPr>
                <w:lang w:val="uk-UA"/>
              </w:rPr>
              <w:t>райдержадміністрації, відділ економічного розвитку і торгівлі</w:t>
            </w:r>
            <w:r w:rsidRPr="007711DB">
              <w:rPr>
                <w:color w:val="FF0000"/>
                <w:lang w:val="uk-UA"/>
              </w:rPr>
              <w:t xml:space="preserve"> </w:t>
            </w:r>
            <w:r w:rsidRPr="007711DB">
              <w:rPr>
                <w:lang w:val="uk-UA"/>
              </w:rPr>
              <w:t>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жовтень 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11AA" w:rsidRPr="007711DB" w:rsidRDefault="003911AA" w:rsidP="009B4E27">
            <w:pPr>
              <w:jc w:val="center"/>
              <w:rPr>
                <w:lang w:val="uk-UA"/>
              </w:rPr>
            </w:pPr>
            <w:r w:rsidRPr="007711DB">
              <w:rPr>
                <w:lang w:val="uk-UA"/>
              </w:rPr>
              <w:t>Участь у заході</w:t>
            </w:r>
          </w:p>
        </w:tc>
      </w:tr>
      <w:tr w:rsidR="00AE1886" w:rsidRPr="007711DB" w:rsidTr="003911AA">
        <w:trPr>
          <w:trHeight w:val="46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rPr>
                <w:b/>
                <w:lang w:val="uk-UA"/>
              </w:rPr>
            </w:pPr>
            <w:r w:rsidRPr="007711DB">
              <w:rPr>
                <w:b/>
                <w:lang w:val="uk-UA"/>
              </w:rPr>
              <w:t>Разом по розділу</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3911AA">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b/>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25</w:t>
            </w:r>
          </w:p>
        </w:tc>
        <w:tc>
          <w:tcPr>
            <w:tcW w:w="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p>
        </w:tc>
        <w:tc>
          <w:tcPr>
            <w:tcW w:w="7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25</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AE1886" w:rsidRPr="007711DB">
        <w:trPr>
          <w:trHeight w:val="189"/>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Регуляторна політика та розвиток підприємництва</w:t>
            </w:r>
          </w:p>
        </w:tc>
      </w:tr>
      <w:tr w:rsidR="00AE1886" w:rsidRPr="007711DB">
        <w:trPr>
          <w:trHeight w:val="189"/>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3C632C" w:rsidP="009B4E27">
            <w:pPr>
              <w:jc w:val="center"/>
              <w:rPr>
                <w:b/>
                <w:lang w:val="uk-UA"/>
              </w:rPr>
            </w:pPr>
            <w:r w:rsidRPr="007711DB">
              <w:rPr>
                <w:b/>
                <w:lang w:val="uk-UA"/>
              </w:rPr>
              <w:t>У</w:t>
            </w:r>
            <w:r w:rsidR="00AE1886" w:rsidRPr="007711DB">
              <w:rPr>
                <w:b/>
                <w:lang w:val="uk-UA"/>
              </w:rPr>
              <w:t>порядкування нормативного регулювання підприємницької діяльності</w:t>
            </w:r>
          </w:p>
        </w:tc>
      </w:tr>
      <w:tr w:rsidR="00AE1886" w:rsidRPr="007711DB">
        <w:trPr>
          <w:trHeight w:val="154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both"/>
              <w:rPr>
                <w:lang w:val="uk-UA"/>
              </w:rPr>
            </w:pPr>
            <w:r w:rsidRPr="007711DB">
              <w:rPr>
                <w:lang w:val="uk-UA"/>
              </w:rPr>
              <w:t>Удоско</w:t>
            </w:r>
            <w:r w:rsidR="00C068AC" w:rsidRPr="007711DB">
              <w:rPr>
                <w:lang w:val="uk-UA"/>
              </w:rPr>
              <w:t>налення роботи дозвільного центр</w:t>
            </w:r>
            <w:r w:rsidR="00B70CF8" w:rsidRPr="007711DB">
              <w:rPr>
                <w:lang w:val="uk-UA"/>
              </w:rPr>
              <w:t>у</w:t>
            </w:r>
            <w:r w:rsidR="00AB105A" w:rsidRPr="007711DB">
              <w:rPr>
                <w:lang w:val="uk-UA"/>
              </w:rPr>
              <w:t xml:space="preserve"> райдержадміністрації</w:t>
            </w:r>
            <w:r w:rsidRPr="007711DB">
              <w:rPr>
                <w:lang w:val="uk-UA"/>
              </w:rPr>
              <w:t>. Скороче</w:t>
            </w:r>
            <w:r w:rsidR="0048010C" w:rsidRPr="007711DB">
              <w:rPr>
                <w:lang w:val="uk-UA"/>
              </w:rPr>
              <w:t>н</w:t>
            </w:r>
            <w:r w:rsidRPr="007711DB">
              <w:rPr>
                <w:lang w:val="uk-UA"/>
              </w:rPr>
              <w:t>ня часу та процедур отримання дозвільних документів.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B105A" w:rsidP="00B70CF8">
            <w:pPr>
              <w:jc w:val="both"/>
              <w:rPr>
                <w:lang w:val="uk-UA"/>
              </w:rPr>
            </w:pPr>
            <w:r w:rsidRPr="007711DB">
              <w:rPr>
                <w:lang w:val="uk-UA"/>
              </w:rPr>
              <w:t>Д</w:t>
            </w:r>
            <w:r w:rsidR="00C068AC" w:rsidRPr="007711DB">
              <w:rPr>
                <w:lang w:val="uk-UA"/>
              </w:rPr>
              <w:t>озвільний центр</w:t>
            </w:r>
            <w:r w:rsidRPr="007711DB">
              <w:rPr>
                <w:lang w:val="uk-UA"/>
              </w:rPr>
              <w:t xml:space="preserve">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Спрощення отримання документів дозвільного характеру</w:t>
            </w:r>
          </w:p>
        </w:tc>
      </w:tr>
      <w:tr w:rsidR="00AE1886" w:rsidRPr="007711DB">
        <w:trPr>
          <w:trHeight w:val="176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both"/>
              <w:rPr>
                <w:lang w:val="uk-UA"/>
              </w:rPr>
            </w:pPr>
            <w:r w:rsidRPr="007711DB">
              <w:rPr>
                <w:lang w:val="uk-UA"/>
              </w:rPr>
              <w:t xml:space="preserve">Видача  дозвільних документів дозвільними органами </w:t>
            </w:r>
            <w:r w:rsidR="00C068AC" w:rsidRPr="007711DB">
              <w:rPr>
                <w:lang w:val="uk-UA"/>
              </w:rPr>
              <w:t>через дозвільний центр</w:t>
            </w:r>
            <w:r w:rsidRPr="007711DB">
              <w:rPr>
                <w:lang w:val="uk-UA"/>
              </w:rPr>
              <w:t xml:space="preserve"> райдержадміністрації</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C068AC" w:rsidP="00EC562E">
            <w:pPr>
              <w:jc w:val="center"/>
              <w:rPr>
                <w:lang w:val="uk-UA"/>
              </w:rPr>
            </w:pPr>
            <w:r w:rsidRPr="007711DB">
              <w:rPr>
                <w:lang w:val="uk-UA"/>
              </w:rPr>
              <w:t>Дозвільний центр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Скорочення витрат часу суб’єктів господарювання для отримання дозвільних документів</w:t>
            </w:r>
          </w:p>
        </w:tc>
      </w:tr>
      <w:tr w:rsidR="00AE1886" w:rsidRPr="007711DB" w:rsidTr="005131E9">
        <w:trPr>
          <w:trHeight w:val="13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both"/>
              <w:rPr>
                <w:lang w:val="uk-UA"/>
              </w:rPr>
            </w:pPr>
            <w:r w:rsidRPr="007711DB">
              <w:rPr>
                <w:lang w:val="uk-UA"/>
              </w:rPr>
              <w:t>Оприлюднення в засобах масової інформації річних планів діяльності з підготовки проектів регуляторних актів, аналіз впливу та звітів про відстеження результативності регуляторних актів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Розробники регуляторних актів</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Постійне інформування громадськості про здійснення регуляторної діяльності</w:t>
            </w:r>
          </w:p>
        </w:tc>
      </w:tr>
      <w:tr w:rsidR="00AE1886" w:rsidRPr="007711DB">
        <w:trPr>
          <w:trHeight w:val="189"/>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Ресурсна та інформаційна підтримка</w:t>
            </w:r>
          </w:p>
        </w:tc>
      </w:tr>
      <w:tr w:rsidR="00AE1886" w:rsidRPr="007711DB" w:rsidTr="007E5742">
        <w:trPr>
          <w:trHeight w:val="199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both"/>
              <w:rPr>
                <w:lang w:val="uk-UA"/>
              </w:rPr>
            </w:pPr>
            <w:r w:rsidRPr="007711DB">
              <w:rPr>
                <w:lang w:val="uk-UA"/>
              </w:rPr>
              <w:t>Відзначення кращих суб’єктів підприємництва за результатами обласного конкурсу „Кращий підприємець року” в рамках проведення заходів до Дня підприємця</w:t>
            </w:r>
          </w:p>
        </w:tc>
        <w:tc>
          <w:tcPr>
            <w:tcW w:w="2664"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AE1886" w:rsidP="009B4E27">
            <w:pPr>
              <w:jc w:val="center"/>
              <w:rPr>
                <w:lang w:val="uk-UA"/>
              </w:rPr>
            </w:pPr>
            <w:r w:rsidRPr="007711DB">
              <w:rPr>
                <w:lang w:val="uk-UA"/>
              </w:rPr>
              <w:t>Управління  агропромислового розвитку, відділ економічного розвитку і торгівлі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вересень 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Формування позитивного іміджу малих та середніх підприємств</w:t>
            </w:r>
          </w:p>
        </w:tc>
      </w:tr>
      <w:tr w:rsidR="00AE1886" w:rsidRPr="007711DB">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both"/>
              <w:rPr>
                <w:lang w:val="uk-UA"/>
              </w:rPr>
            </w:pPr>
            <w:r w:rsidRPr="007711DB">
              <w:rPr>
                <w:lang w:val="uk-UA"/>
              </w:rPr>
              <w:t xml:space="preserve">Постійне інформування </w:t>
            </w:r>
            <w:r w:rsidRPr="007711DB">
              <w:rPr>
                <w:lang w:val="uk-UA"/>
              </w:rPr>
              <w:lastRenderedPageBreak/>
              <w:t>про вільні</w:t>
            </w:r>
            <w:r w:rsidR="003C632C" w:rsidRPr="007711DB">
              <w:rPr>
                <w:lang w:val="uk-UA"/>
              </w:rPr>
              <w:t xml:space="preserve"> виробничі</w:t>
            </w:r>
            <w:r w:rsidRPr="007711DB">
              <w:rPr>
                <w:lang w:val="uk-UA"/>
              </w:rPr>
              <w:t xml:space="preserve"> площі, які можуть бути передані в оренду або запропоновані до приватизації</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 xml:space="preserve">Селищна, сільські </w:t>
            </w:r>
            <w:r w:rsidRPr="007711DB">
              <w:rPr>
                <w:lang w:val="uk-UA"/>
              </w:rPr>
              <w:lastRenderedPageBreak/>
              <w:t>ради,</w:t>
            </w:r>
            <w:r w:rsidR="00D0092B">
              <w:rPr>
                <w:lang w:val="uk-UA"/>
              </w:rPr>
              <w:t xml:space="preserve"> </w:t>
            </w:r>
            <w:r w:rsidRPr="007711DB">
              <w:rPr>
                <w:lang w:val="uk-UA"/>
              </w:rPr>
              <w:t>відділ економічного розвитку і торгівлі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 xml:space="preserve">Створення </w:t>
            </w:r>
            <w:r w:rsidRPr="007711DB">
              <w:rPr>
                <w:lang w:val="uk-UA"/>
              </w:rPr>
              <w:lastRenderedPageBreak/>
              <w:t>сприятливих умов для роботи суб’єктів малого та середнього підприємництва</w:t>
            </w:r>
          </w:p>
        </w:tc>
      </w:tr>
      <w:tr w:rsidR="00AE1886" w:rsidRPr="007711DB">
        <w:trPr>
          <w:trHeight w:val="189"/>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lastRenderedPageBreak/>
              <w:t>Підвищення кваліфікації кадрів для сфери підприємництва</w:t>
            </w:r>
          </w:p>
        </w:tc>
      </w:tr>
      <w:tr w:rsidR="00AE1886" w:rsidRPr="007711DB">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both"/>
              <w:rPr>
                <w:lang w:val="uk-UA"/>
              </w:rPr>
            </w:pPr>
            <w:r w:rsidRPr="007711DB">
              <w:rPr>
                <w:lang w:val="uk-UA"/>
              </w:rPr>
              <w:t>Залучення підприємців району для участі в Програмі перепідготовки управлінських кадрів для сфери підприємництва „Українська ініціатива”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Відділ економічного розвитку і торгівлі</w:t>
            </w:r>
            <w:r w:rsidR="00B57675" w:rsidRPr="007711DB">
              <w:rPr>
                <w:lang w:val="uk-UA"/>
              </w:rPr>
              <w:t xml:space="preserve">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Підвищення кваліфікаційного рівня керівного складу суб’єктів підприємницької діяльності</w:t>
            </w:r>
          </w:p>
        </w:tc>
      </w:tr>
      <w:tr w:rsidR="00AE1886" w:rsidRPr="007711DB">
        <w:trPr>
          <w:trHeight w:val="189"/>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Формування інфраструктури підтримки підприємництва</w:t>
            </w:r>
          </w:p>
        </w:tc>
      </w:tr>
      <w:tr w:rsidR="00AE1886" w:rsidRPr="007711DB">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both"/>
              <w:rPr>
                <w:lang w:val="uk-UA"/>
              </w:rPr>
            </w:pPr>
            <w:r w:rsidRPr="007711DB">
              <w:rPr>
                <w:lang w:val="uk-UA"/>
              </w:rPr>
              <w:t>Сприяти у створенні малих підприємств у сфері сільського туризму, розвитку народних промислів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Відділ економічного розвитку і торгівлі, структурні підрозділи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Розвиток підприємництва у сільській місцевості</w:t>
            </w:r>
          </w:p>
        </w:tc>
      </w:tr>
      <w:tr w:rsidR="00DA4C66" w:rsidRPr="007711DB">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both"/>
              <w:rPr>
                <w:b/>
                <w:lang w:val="uk-UA"/>
              </w:rPr>
            </w:pPr>
            <w:r w:rsidRPr="007711DB">
              <w:rPr>
                <w:b/>
                <w:lang w:val="uk-UA"/>
              </w:rPr>
              <w:t>Разом по розділу</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both"/>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DA4C66">
            <w:pPr>
              <w:jc w:val="center"/>
              <w:rPr>
                <w:b/>
                <w:lang w:val="uk-UA"/>
              </w:rPr>
            </w:pPr>
            <w:r w:rsidRPr="007711DB">
              <w:rPr>
                <w:b/>
                <w:lang w:val="uk-UA"/>
              </w:rPr>
              <w:t>20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DA4C66">
            <w:pPr>
              <w:jc w:val="center"/>
              <w:rPr>
                <w:b/>
                <w:lang w:val="uk-UA"/>
              </w:rPr>
            </w:pPr>
            <w:r w:rsidRPr="007711DB">
              <w:rPr>
                <w:b/>
                <w:lang w:val="uk-UA"/>
              </w:rPr>
              <w:t>20</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DA4C66">
            <w:pPr>
              <w:jc w:val="center"/>
              <w:rPr>
                <w:b/>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DA4C66">
            <w:pPr>
              <w:jc w:val="center"/>
              <w:rPr>
                <w:b/>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DA4C66">
            <w:pPr>
              <w:jc w:val="center"/>
              <w:rPr>
                <w:b/>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rPr>
                <w:b/>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rPr>
                <w:lang w:val="uk-UA"/>
              </w:rPr>
            </w:pPr>
          </w:p>
        </w:tc>
      </w:tr>
      <w:tr w:rsidR="00AE1886" w:rsidRPr="007711DB">
        <w:trPr>
          <w:trHeight w:val="189"/>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Розвиток конкуренції та демонополізації</w:t>
            </w:r>
          </w:p>
        </w:tc>
      </w:tr>
      <w:tr w:rsidR="00AE1886" w:rsidRPr="007711DB">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rPr>
                <w:lang w:val="uk-UA"/>
              </w:rPr>
            </w:pPr>
            <w:r w:rsidRPr="007711DB">
              <w:rPr>
                <w:lang w:val="uk-UA"/>
              </w:rPr>
              <w:t>Сприяння розвитку добросовісної конкуренції</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562F73" w:rsidP="009B4E27">
            <w:pPr>
              <w:jc w:val="center"/>
              <w:rPr>
                <w:lang w:val="uk-UA"/>
              </w:rPr>
            </w:pPr>
            <w:r w:rsidRPr="007711DB">
              <w:rPr>
                <w:lang w:val="uk-UA"/>
              </w:rPr>
              <w:t>В</w:t>
            </w:r>
            <w:r w:rsidR="00AE1886" w:rsidRPr="007711DB">
              <w:rPr>
                <w:lang w:val="uk-UA"/>
              </w:rPr>
              <w:t>ідділ економічного розвитку і торгівлі</w:t>
            </w:r>
            <w:r w:rsidR="00A741D4" w:rsidRPr="007711DB">
              <w:rPr>
                <w:lang w:val="uk-UA"/>
              </w:rPr>
              <w:t xml:space="preserve">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Фінансування не потребує</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Зменшення проявів недобросовісної конкуренції</w:t>
            </w:r>
          </w:p>
        </w:tc>
      </w:tr>
      <w:tr w:rsidR="00AE1886" w:rsidRPr="007711DB">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rPr>
                <w:lang w:val="uk-UA"/>
              </w:rPr>
            </w:pPr>
            <w:r w:rsidRPr="007711DB">
              <w:rPr>
                <w:lang w:val="uk-UA"/>
              </w:rPr>
              <w:t xml:space="preserve">Сприяння у створенні  </w:t>
            </w:r>
            <w:r w:rsidRPr="007711DB">
              <w:rPr>
                <w:lang w:val="uk-UA"/>
              </w:rPr>
              <w:lastRenderedPageBreak/>
              <w:t>рівних умов господарювання для усіх суб’єктів підприємницької діяльності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 xml:space="preserve">Управління </w:t>
            </w:r>
            <w:r w:rsidRPr="007711DB">
              <w:rPr>
                <w:lang w:val="uk-UA"/>
              </w:rPr>
              <w:lastRenderedPageBreak/>
              <w:t>агропромислового розвиту,відділ економічного розвитку і торгівлі</w:t>
            </w:r>
            <w:r w:rsidR="00A741D4" w:rsidRPr="007711DB">
              <w:rPr>
                <w:lang w:val="uk-UA"/>
              </w:rPr>
              <w:t xml:space="preserve">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Фінансування не потребує</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 xml:space="preserve">Створення рівних </w:t>
            </w:r>
            <w:r w:rsidRPr="007711DB">
              <w:rPr>
                <w:lang w:val="uk-UA"/>
              </w:rPr>
              <w:lastRenderedPageBreak/>
              <w:t>умов для усіх суб’єктів підприємницької діяльності</w:t>
            </w:r>
          </w:p>
        </w:tc>
      </w:tr>
      <w:tr w:rsidR="00AE1886" w:rsidRPr="007711DB" w:rsidTr="00EC562E">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rPr>
                <w:lang w:val="uk-UA"/>
              </w:rPr>
            </w:pPr>
            <w:r w:rsidRPr="007711DB">
              <w:rPr>
                <w:lang w:val="uk-UA"/>
              </w:rPr>
              <w:t>Забезпечення захисту конкуренції у сфері державних закупівель</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741D4" w:rsidP="00EC562E">
            <w:pPr>
              <w:jc w:val="center"/>
              <w:rPr>
                <w:lang w:val="uk-UA"/>
              </w:rPr>
            </w:pPr>
            <w:r w:rsidRPr="007711DB">
              <w:rPr>
                <w:lang w:val="uk-UA"/>
              </w:rPr>
              <w:t>В</w:t>
            </w:r>
            <w:r w:rsidR="00AE1886" w:rsidRPr="007711DB">
              <w:rPr>
                <w:lang w:val="uk-UA"/>
              </w:rPr>
              <w:t>ідділ освіти</w:t>
            </w:r>
            <w:r w:rsidR="00562F73" w:rsidRPr="007711DB">
              <w:rPr>
                <w:lang w:val="uk-UA"/>
              </w:rPr>
              <w:t xml:space="preserve"> райдержадміністрації</w:t>
            </w:r>
            <w:r w:rsidR="00AE1886" w:rsidRPr="007711DB">
              <w:rPr>
                <w:lang w:val="uk-UA"/>
              </w:rPr>
              <w:t>, КУ „Центральна районна лікарня”, управління праці та соціального захисту населення</w:t>
            </w:r>
            <w:r w:rsidR="00562F73" w:rsidRPr="007711DB">
              <w:rPr>
                <w:color w:val="FF0000"/>
                <w:lang w:val="uk-UA"/>
              </w:rPr>
              <w:t xml:space="preserve"> </w:t>
            </w:r>
            <w:r w:rsidR="00562F73" w:rsidRPr="007711DB">
              <w:rPr>
                <w:lang w:val="uk-UA"/>
              </w:rPr>
              <w:t>райдержадміністрації</w:t>
            </w:r>
            <w:r w:rsidR="00AE1886" w:rsidRPr="007711DB">
              <w:rPr>
                <w:lang w:val="uk-UA"/>
              </w:rPr>
              <w:t>, відділ економічного розвитку і торгівлі</w:t>
            </w:r>
            <w:r w:rsidR="00562F73" w:rsidRPr="007711DB">
              <w:rPr>
                <w:lang w:val="uk-UA"/>
              </w:rPr>
              <w:t xml:space="preserve">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Фінансування не потребує</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Забезпечення створення конкуренції у сфері державних закупівель</w:t>
            </w:r>
          </w:p>
        </w:tc>
      </w:tr>
      <w:tr w:rsidR="00AE1886" w:rsidRPr="007711DB" w:rsidTr="00EC562E">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AE1886" w:rsidP="009B4E27">
            <w:pPr>
              <w:rPr>
                <w:lang w:val="uk-UA"/>
              </w:rPr>
            </w:pPr>
            <w:r w:rsidRPr="007711DB">
              <w:rPr>
                <w:lang w:val="uk-UA"/>
              </w:rPr>
              <w:t>Поширення  та популяризація серед суб’єктів господарювання та споживачів інформації про законодавство з питань захисту економічної конкуренції</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8B347E" w:rsidP="00EC562E">
            <w:pPr>
              <w:jc w:val="center"/>
              <w:rPr>
                <w:lang w:val="uk-UA"/>
              </w:rPr>
            </w:pPr>
            <w:r w:rsidRPr="007711DB">
              <w:rPr>
                <w:lang w:val="uk-UA"/>
              </w:rPr>
              <w:t>Відділ економічного розвитку і торгівлі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Фінансування не потребує</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Правова обізнаність суб’єктів господарювання та споживачів з питань захисту економічної конкуренції</w:t>
            </w:r>
          </w:p>
        </w:tc>
      </w:tr>
      <w:tr w:rsidR="00DA4C66" w:rsidRPr="007711DB">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C41968" w:rsidP="009B4E27">
            <w:pPr>
              <w:jc w:val="both"/>
              <w:rPr>
                <w:b/>
                <w:lang w:val="uk-UA"/>
              </w:rPr>
            </w:pPr>
            <w:r>
              <w:rPr>
                <w:b/>
                <w:lang w:val="uk-UA"/>
              </w:rPr>
              <w:t>У</w:t>
            </w:r>
            <w:r w:rsidR="00DA4C66" w:rsidRPr="007711DB">
              <w:rPr>
                <w:b/>
                <w:lang w:val="uk-UA"/>
              </w:rPr>
              <w:t>сього за розділом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r>
      <w:tr w:rsidR="00AE1886" w:rsidRPr="007711DB">
        <w:trPr>
          <w:trHeight w:val="189"/>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F82761" w:rsidRDefault="00F82761" w:rsidP="009B4E27">
            <w:pPr>
              <w:jc w:val="center"/>
              <w:rPr>
                <w:b/>
                <w:lang w:val="uk-UA"/>
              </w:rPr>
            </w:pPr>
          </w:p>
          <w:p w:rsidR="00AE1886" w:rsidRPr="007711DB" w:rsidRDefault="00AE1886" w:rsidP="009B4E27">
            <w:pPr>
              <w:jc w:val="center"/>
              <w:rPr>
                <w:b/>
                <w:lang w:val="uk-UA"/>
              </w:rPr>
            </w:pPr>
            <w:r w:rsidRPr="007711DB">
              <w:rPr>
                <w:b/>
                <w:lang w:val="uk-UA"/>
              </w:rPr>
              <w:lastRenderedPageBreak/>
              <w:t>Модернізація виробництва та розвиток інфраструктури</w:t>
            </w:r>
          </w:p>
        </w:tc>
      </w:tr>
      <w:tr w:rsidR="00AE1886" w:rsidRPr="007711DB">
        <w:trPr>
          <w:trHeight w:val="189"/>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lastRenderedPageBreak/>
              <w:t>Використання промислового потенціалу</w:t>
            </w:r>
          </w:p>
        </w:tc>
      </w:tr>
      <w:tr w:rsidR="00AE1886" w:rsidRPr="007711DB">
        <w:trPr>
          <w:trHeight w:val="189"/>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Промисловість</w:t>
            </w:r>
          </w:p>
        </w:tc>
      </w:tr>
      <w:tr w:rsidR="00AE1886" w:rsidRPr="007711DB" w:rsidTr="005131E9">
        <w:trPr>
          <w:trHeight w:val="18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Переоснащення виробництва та виготовлення комплектуючих для ремонту та модернізації бронетанкової техніки: БМП -1; БМП-2; БМП-1М; БРДМ-2; БТР-70; БТР-80, виготовлення комплектуючих, вузлів та деталей на БТР-3Е; БТР-4 на ДП „Житомирський бронетанковий завод”</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5131E9">
            <w:pPr>
              <w:jc w:val="center"/>
              <w:rPr>
                <w:lang w:val="uk-UA"/>
              </w:rPr>
            </w:pPr>
            <w:r w:rsidRPr="007711DB">
              <w:rPr>
                <w:lang w:val="uk-UA"/>
              </w:rPr>
              <w:t xml:space="preserve">ДП „Житомирський бронетанковий завод”, </w:t>
            </w:r>
            <w:r w:rsidR="004C4152" w:rsidRPr="007711DB">
              <w:rPr>
                <w:lang w:val="uk-UA"/>
              </w:rPr>
              <w:t>відділ економічного розвитку і торгівлі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238,0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238,0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3E18DF">
            <w:pPr>
              <w:jc w:val="center"/>
              <w:rPr>
                <w:lang w:val="uk-UA"/>
              </w:rPr>
            </w:pPr>
            <w:r w:rsidRPr="007711DB">
              <w:rPr>
                <w:lang w:val="uk-UA"/>
              </w:rPr>
              <w:t>оснащення виробництва новим обладнанням та покращення існуючого устаткування шляхом модернізації, створення нових робочих місць</w:t>
            </w:r>
          </w:p>
        </w:tc>
      </w:tr>
      <w:tr w:rsidR="00AE1886" w:rsidRPr="007711DB" w:rsidTr="005131E9">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Випуск опалювальної техніки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5131E9">
            <w:pPr>
              <w:jc w:val="center"/>
              <w:rPr>
                <w:lang w:val="uk-UA"/>
              </w:rPr>
            </w:pPr>
            <w:r w:rsidRPr="007711DB">
              <w:rPr>
                <w:lang w:val="uk-UA"/>
              </w:rPr>
              <w:t>ТОВ „Житомиртепломаш”</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60000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r w:rsidRPr="007711DB">
              <w:rPr>
                <w:lang w:val="uk-UA"/>
              </w:rPr>
              <w:t>60000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Збільшення обсягів виробництва на 10%</w:t>
            </w:r>
          </w:p>
        </w:tc>
      </w:tr>
      <w:tr w:rsidR="00AE1886" w:rsidRPr="007711DB" w:rsidTr="005131E9">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Модернізація виробництва на ТОВ „Житомиртепломаш”</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Default="00AE1886" w:rsidP="005131E9">
            <w:pPr>
              <w:jc w:val="center"/>
              <w:rPr>
                <w:lang w:val="uk-UA"/>
              </w:rPr>
            </w:pPr>
            <w:r w:rsidRPr="007711DB">
              <w:rPr>
                <w:lang w:val="uk-UA"/>
              </w:rPr>
              <w:t xml:space="preserve">ТОВ „Житомиртепломаш”, </w:t>
            </w:r>
            <w:r w:rsidR="003E18DF" w:rsidRPr="007711DB">
              <w:rPr>
                <w:lang w:val="uk-UA"/>
              </w:rPr>
              <w:t>відділ економічного розвитку і торгівлі</w:t>
            </w:r>
            <w:r w:rsidR="00C41968">
              <w:rPr>
                <w:lang w:val="uk-UA"/>
              </w:rPr>
              <w:t xml:space="preserve"> </w:t>
            </w:r>
            <w:r w:rsidR="00C41968" w:rsidRPr="007711DB">
              <w:rPr>
                <w:lang w:val="uk-UA"/>
              </w:rPr>
              <w:t>райдержадміністрації</w:t>
            </w:r>
          </w:p>
          <w:p w:rsidR="00F82761" w:rsidRPr="007711DB" w:rsidRDefault="00F82761" w:rsidP="005131E9">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r w:rsidRPr="007711DB">
              <w:rPr>
                <w:lang w:val="uk-UA"/>
              </w:rPr>
              <w:t>200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Підвищення якості продукції, продуктивності праці</w:t>
            </w:r>
          </w:p>
        </w:tc>
      </w:tr>
      <w:tr w:rsidR="00AE1886" w:rsidRPr="007711DB" w:rsidTr="00DC0E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4</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Ведення лісового господарства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C0E60">
            <w:pPr>
              <w:jc w:val="center"/>
              <w:rPr>
                <w:lang w:val="uk-UA"/>
              </w:rPr>
            </w:pPr>
            <w:r w:rsidRPr="007711DB">
              <w:rPr>
                <w:lang w:val="uk-UA"/>
              </w:rPr>
              <w:t>ДП „Житомирський лісгосп”</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hanging="97"/>
              <w:jc w:val="center"/>
              <w:rPr>
                <w:lang w:val="uk-UA"/>
              </w:rPr>
            </w:pPr>
            <w:r w:rsidRPr="007711DB">
              <w:rPr>
                <w:lang w:val="uk-UA"/>
              </w:rPr>
              <w:t>13227,6</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511,7</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right="-80" w:hanging="387"/>
              <w:jc w:val="center"/>
              <w:rPr>
                <w:lang w:val="uk-UA"/>
              </w:rPr>
            </w:pPr>
            <w:r w:rsidRPr="007711DB">
              <w:rPr>
                <w:lang w:val="uk-UA"/>
              </w:rPr>
              <w:t>12715,9</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AE1886" w:rsidRPr="007711DB" w:rsidTr="00DC0E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Відтворення, охорона і раціональне використання мисливської фауни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C0E60">
            <w:pPr>
              <w:jc w:val="center"/>
              <w:rPr>
                <w:lang w:val="uk-UA"/>
              </w:rPr>
            </w:pPr>
            <w:r w:rsidRPr="007711DB">
              <w:rPr>
                <w:lang w:val="uk-UA"/>
              </w:rPr>
              <w:t>ДП „Житомирський лісгосп”</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343</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r w:rsidRPr="007711DB">
              <w:rPr>
                <w:lang w:val="uk-UA"/>
              </w:rPr>
              <w:t>343</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AE1886" w:rsidRPr="007711DB" w:rsidTr="00DC0E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Охорона і захист лісів (</w:t>
            </w:r>
            <w:smartTag w:uri="urn:schemas-microsoft-com:office:smarttags" w:element="metricconverter">
              <w:smartTagPr>
                <w:attr w:name="ProductID" w:val="50 га"/>
              </w:smartTagPr>
              <w:r w:rsidRPr="007711DB">
                <w:rPr>
                  <w:lang w:val="uk-UA"/>
                </w:rPr>
                <w:t>50 га</w:t>
              </w:r>
            </w:smartTag>
            <w:r w:rsidRPr="007711DB">
              <w:rPr>
                <w:lang w:val="uk-UA"/>
              </w:rPr>
              <w:t>)</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C0E60">
            <w:pPr>
              <w:jc w:val="center"/>
              <w:rPr>
                <w:lang w:val="uk-UA"/>
              </w:rPr>
            </w:pPr>
            <w:r w:rsidRPr="007711DB">
              <w:rPr>
                <w:lang w:val="uk-UA"/>
              </w:rPr>
              <w:t>ДП „Житомирський лісгосп”</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237</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25</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r w:rsidRPr="007711DB">
              <w:rPr>
                <w:lang w:val="uk-UA"/>
              </w:rPr>
              <w:t>212</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AE1886" w:rsidRPr="007711DB" w:rsidTr="00DC0E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 xml:space="preserve">Відтворення лісів на площі </w:t>
            </w:r>
            <w:smartTag w:uri="urn:schemas-microsoft-com:office:smarttags" w:element="metricconverter">
              <w:smartTagPr>
                <w:attr w:name="ProductID" w:val="170 га"/>
              </w:smartTagPr>
              <w:r w:rsidRPr="007711DB">
                <w:rPr>
                  <w:lang w:val="uk-UA"/>
                </w:rPr>
                <w:t>170 га</w:t>
              </w:r>
            </w:smartTag>
            <w:r w:rsidRPr="007711DB">
              <w:rPr>
                <w:lang w:val="uk-UA"/>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C0E60">
            <w:pPr>
              <w:jc w:val="center"/>
              <w:rPr>
                <w:lang w:val="uk-UA"/>
              </w:rPr>
            </w:pPr>
            <w:r w:rsidRPr="007711DB">
              <w:rPr>
                <w:lang w:val="uk-UA"/>
              </w:rPr>
              <w:t>ДП „Житомирський лісгосп”</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1875,1</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r w:rsidRPr="007711DB">
              <w:rPr>
                <w:lang w:val="uk-UA"/>
              </w:rPr>
              <w:t>1875,1</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AE1886" w:rsidRPr="007711DB" w:rsidTr="00DC0E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Фундаменти башти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C0E60">
            <w:pPr>
              <w:jc w:val="center"/>
              <w:rPr>
                <w:lang w:val="uk-UA"/>
              </w:rPr>
            </w:pPr>
            <w:r w:rsidRPr="007711DB">
              <w:rPr>
                <w:lang w:val="uk-UA"/>
              </w:rPr>
              <w:t>ЖЗВЗ ВАТ „Свемон –Центр”</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400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400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AE1886" w:rsidRPr="007711DB" w:rsidTr="00DC0E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9</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Плити дорожні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C0E60">
            <w:pPr>
              <w:jc w:val="center"/>
              <w:rPr>
                <w:lang w:val="uk-UA"/>
              </w:rPr>
            </w:pPr>
            <w:r w:rsidRPr="007711DB">
              <w:rPr>
                <w:lang w:val="uk-UA"/>
              </w:rPr>
              <w:t>ЖЗВЗ ВАТ „Свемон –Центр”</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AE1886" w:rsidRPr="007711DB" w:rsidTr="00DC0E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10</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AE1886" w:rsidP="00014B03">
            <w:pPr>
              <w:rPr>
                <w:lang w:val="uk-UA"/>
              </w:rPr>
            </w:pPr>
            <w:r w:rsidRPr="007711DB">
              <w:rPr>
                <w:lang w:val="uk-UA"/>
              </w:rPr>
              <w:t>Розширення дилерської мережі в Україні та за кордоном, участь у виставково-ярмаркових заходах.</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C0E60">
            <w:pPr>
              <w:jc w:val="center"/>
              <w:rPr>
                <w:lang w:val="uk-UA"/>
              </w:rPr>
            </w:pPr>
            <w:r w:rsidRPr="007711DB">
              <w:rPr>
                <w:lang w:val="uk-UA"/>
              </w:rPr>
              <w:t>ТОВ „Фабрика –Класум”</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1800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ind w:left="252" w:hanging="252"/>
              <w:jc w:val="center"/>
              <w:rPr>
                <w:lang w:val="uk-UA"/>
              </w:rPr>
            </w:pPr>
            <w:r w:rsidRPr="007711DB">
              <w:rPr>
                <w:lang w:val="uk-UA"/>
              </w:rPr>
              <w:t xml:space="preserve"> </w:t>
            </w:r>
            <w:r w:rsidR="00AE1886" w:rsidRPr="007711DB">
              <w:rPr>
                <w:lang w:val="uk-UA"/>
              </w:rPr>
              <w:t>1800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Збільшення обсягів виробництва</w:t>
            </w:r>
          </w:p>
        </w:tc>
      </w:tr>
      <w:tr w:rsidR="00AE1886" w:rsidRPr="007711DB" w:rsidTr="00DC0E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AE1886" w:rsidP="009B4E27">
            <w:pPr>
              <w:rPr>
                <w:lang w:val="uk-UA"/>
              </w:rPr>
            </w:pPr>
            <w:r w:rsidRPr="007711DB">
              <w:rPr>
                <w:lang w:val="uk-UA"/>
              </w:rPr>
              <w:t>Придбання  комп’ютерної техніки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C0E60">
            <w:pPr>
              <w:jc w:val="center"/>
              <w:rPr>
                <w:lang w:val="uk-UA"/>
              </w:rPr>
            </w:pPr>
            <w:r w:rsidRPr="007711DB">
              <w:rPr>
                <w:lang w:val="uk-UA"/>
              </w:rPr>
              <w:t>ТОВ „Фабрика –Класум”</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23</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026F8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026F80"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r w:rsidRPr="007711DB">
              <w:rPr>
                <w:lang w:val="uk-UA"/>
              </w:rPr>
              <w:t>23</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AE1886" w:rsidRPr="007711DB" w:rsidTr="008146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Default="00AE1886" w:rsidP="009B4E27">
            <w:pPr>
              <w:rPr>
                <w:lang w:val="uk-UA"/>
              </w:rPr>
            </w:pPr>
            <w:r w:rsidRPr="007711DB">
              <w:rPr>
                <w:lang w:val="uk-UA"/>
              </w:rPr>
              <w:t>Придбання технологічного транспорту та обладнання</w:t>
            </w:r>
          </w:p>
          <w:p w:rsidR="00F82761" w:rsidRPr="007711DB" w:rsidRDefault="00F82761" w:rsidP="009B4E27">
            <w:pPr>
              <w:rPr>
                <w:lang w:val="uk-UA"/>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814660">
            <w:pPr>
              <w:jc w:val="center"/>
              <w:rPr>
                <w:lang w:val="uk-UA"/>
              </w:rPr>
            </w:pPr>
            <w:r w:rsidRPr="007711DB">
              <w:rPr>
                <w:lang w:val="uk-UA"/>
              </w:rPr>
              <w:t>ТОВ „Фабрика –Класум”</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026F8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026F80"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r w:rsidRPr="007711DB">
              <w:rPr>
                <w:lang w:val="uk-UA"/>
              </w:rPr>
              <w:t>100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C17859" w:rsidRPr="007711DB" w:rsidTr="008146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C17859" w:rsidP="009B4E27">
            <w:pPr>
              <w:jc w:val="center"/>
              <w:rPr>
                <w:lang w:val="uk-UA"/>
              </w:rPr>
            </w:pPr>
            <w:r w:rsidRPr="007711DB">
              <w:rPr>
                <w:lang w:val="uk-UA"/>
              </w:rPr>
              <w:lastRenderedPageBreak/>
              <w:t>13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C17859" w:rsidRPr="007711DB" w:rsidRDefault="00C17859" w:rsidP="009B4E27">
            <w:pPr>
              <w:rPr>
                <w:lang w:val="uk-UA"/>
              </w:rPr>
            </w:pPr>
            <w:r w:rsidRPr="007711DB">
              <w:rPr>
                <w:lang w:val="uk-UA"/>
              </w:rPr>
              <w:t xml:space="preserve">Відновлення під’їзної </w:t>
            </w:r>
            <w:r w:rsidR="00D5063C" w:rsidRPr="007711DB">
              <w:rPr>
                <w:lang w:val="uk-UA"/>
              </w:rPr>
              <w:t>колі</w:t>
            </w:r>
            <w:r w:rsidRPr="007711DB">
              <w:rPr>
                <w:lang w:val="uk-UA"/>
              </w:rPr>
              <w:t xml:space="preserve">ї довжиною </w:t>
            </w:r>
            <w:smartTag w:uri="urn:schemas-microsoft-com:office:smarttags" w:element="metricconverter">
              <w:smartTagPr>
                <w:attr w:name="ProductID" w:val="1590 м"/>
              </w:smartTagPr>
              <w:r w:rsidRPr="007711DB">
                <w:rPr>
                  <w:lang w:val="uk-UA"/>
                </w:rPr>
                <w:t>1590 м</w:t>
              </w:r>
            </w:smartTag>
            <w:r w:rsidR="00814660" w:rsidRPr="007711DB">
              <w:rPr>
                <w:color w:val="FF0000"/>
                <w:lang w:val="uk-UA"/>
              </w:rPr>
              <w:t xml:space="preserve"> </w:t>
            </w:r>
            <w:r w:rsidRPr="007711DB">
              <w:rPr>
                <w:lang w:val="uk-UA"/>
              </w:rPr>
              <w:t xml:space="preserve">від </w:t>
            </w:r>
            <w:r w:rsidR="00BD4181" w:rsidRPr="007711DB">
              <w:rPr>
                <w:lang w:val="uk-UA"/>
              </w:rPr>
              <w:t xml:space="preserve">ст  </w:t>
            </w:r>
            <w:r w:rsidR="00D5063C" w:rsidRPr="007711DB">
              <w:rPr>
                <w:lang w:val="uk-UA"/>
              </w:rPr>
              <w:t>Станишівк</w:t>
            </w:r>
            <w:r w:rsidR="00814660" w:rsidRPr="007711DB">
              <w:rPr>
                <w:lang w:val="uk-UA"/>
              </w:rPr>
              <w:t>а</w:t>
            </w:r>
            <w:r w:rsidR="00D5063C" w:rsidRPr="007711DB">
              <w:rPr>
                <w:lang w:val="uk-UA"/>
              </w:rPr>
              <w:t xml:space="preserve"> до комбікормового заводу</w:t>
            </w:r>
            <w:r w:rsidR="005D7ED6">
              <w:rPr>
                <w:lang w:val="uk-UA"/>
              </w:rPr>
              <w:t xml:space="preserve"> </w:t>
            </w:r>
            <w:r w:rsidR="005D7ED6" w:rsidRPr="007711DB">
              <w:rPr>
                <w:lang w:val="uk-UA"/>
              </w:rPr>
              <w:t>ТОВ «Украгрозакупівля»</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D5063C" w:rsidP="00814660">
            <w:pPr>
              <w:jc w:val="center"/>
              <w:rPr>
                <w:lang w:val="uk-UA"/>
              </w:rPr>
            </w:pPr>
            <w:r w:rsidRPr="007711DB">
              <w:rPr>
                <w:lang w:val="uk-UA"/>
              </w:rPr>
              <w:t>Агентство «Союз», ТОВ «Украгрозакупівля»</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D5063C" w:rsidP="009B4E27">
            <w:pPr>
              <w:jc w:val="center"/>
              <w:rPr>
                <w:lang w:val="uk-UA"/>
              </w:rPr>
            </w:pPr>
            <w:r w:rsidRPr="007711DB">
              <w:rPr>
                <w:lang w:val="uk-UA"/>
              </w:rPr>
              <w:t>2014-2017</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C17859"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42285E" w:rsidP="009B4E27">
            <w:pPr>
              <w:jc w:val="center"/>
              <w:rPr>
                <w:lang w:val="uk-UA"/>
              </w:rPr>
            </w:pPr>
            <w:r w:rsidRPr="007711DB">
              <w:rPr>
                <w:lang w:val="uk-UA"/>
              </w:rPr>
              <w:t>10</w:t>
            </w:r>
            <w:r w:rsidR="00D5063C" w:rsidRPr="007711DB">
              <w:rPr>
                <w:lang w:val="uk-UA"/>
              </w:rPr>
              <w:t>2</w:t>
            </w:r>
            <w:r w:rsidRPr="007711DB">
              <w:rPr>
                <w:lang w:val="uk-UA"/>
              </w:rPr>
              <w:t>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D5063C"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9B4E27">
            <w:pPr>
              <w:ind w:left="252" w:hanging="252"/>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42285E" w:rsidP="0042285E">
            <w:pPr>
              <w:ind w:left="-43" w:right="-175" w:hanging="142"/>
              <w:jc w:val="center"/>
              <w:rPr>
                <w:lang w:val="uk-UA"/>
              </w:rPr>
            </w:pPr>
            <w:r w:rsidRPr="007711DB">
              <w:rPr>
                <w:lang w:val="uk-UA"/>
              </w:rPr>
              <w:t>10</w:t>
            </w:r>
            <w:r w:rsidR="00D5063C" w:rsidRPr="007711DB">
              <w:rPr>
                <w:lang w:val="uk-UA"/>
              </w:rPr>
              <w:t>2</w:t>
            </w:r>
            <w:r w:rsidRPr="007711DB">
              <w:rPr>
                <w:lang w:val="uk-UA"/>
              </w:rPr>
              <w:t>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C17859" w:rsidP="009B4E27">
            <w:pPr>
              <w:jc w:val="center"/>
              <w:rPr>
                <w:lang w:val="uk-UA"/>
              </w:rPr>
            </w:pPr>
          </w:p>
        </w:tc>
      </w:tr>
      <w:tr w:rsidR="00C17859" w:rsidRPr="007711DB" w:rsidTr="008146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D5063C" w:rsidP="009B4E27">
            <w:pPr>
              <w:jc w:val="center"/>
              <w:rPr>
                <w:lang w:val="uk-UA"/>
              </w:rPr>
            </w:pPr>
            <w:r w:rsidRPr="007711DB">
              <w:rPr>
                <w:lang w:val="uk-UA"/>
              </w:rPr>
              <w:t>14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C17859" w:rsidRPr="007711DB" w:rsidRDefault="00A85516" w:rsidP="009B4E27">
            <w:pPr>
              <w:rPr>
                <w:lang w:val="uk-UA"/>
              </w:rPr>
            </w:pPr>
            <w:r w:rsidRPr="007711DB">
              <w:rPr>
                <w:lang w:val="uk-UA"/>
              </w:rPr>
              <w:t>Будівництво м</w:t>
            </w:r>
            <w:r w:rsidR="00D5063C" w:rsidRPr="007711DB">
              <w:rPr>
                <w:lang w:val="uk-UA"/>
              </w:rPr>
              <w:t>айданчик</w:t>
            </w:r>
            <w:r w:rsidRPr="007711DB">
              <w:rPr>
                <w:lang w:val="uk-UA"/>
              </w:rPr>
              <w:t>а</w:t>
            </w:r>
            <w:r w:rsidR="00D5063C" w:rsidRPr="007711DB">
              <w:rPr>
                <w:lang w:val="uk-UA"/>
              </w:rPr>
              <w:t xml:space="preserve"> для зберігання готової продукції</w:t>
            </w:r>
            <w:r w:rsidR="00026F80" w:rsidRPr="007711DB">
              <w:rPr>
                <w:lang w:val="uk-UA"/>
              </w:rPr>
              <w:t xml:space="preserve"> під навісом на території комбікормового заводу ТОВ «Украгрозакупівля»</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814660">
            <w:pPr>
              <w:jc w:val="center"/>
              <w:rPr>
                <w:lang w:val="uk-UA"/>
              </w:rPr>
            </w:pPr>
            <w:r w:rsidRPr="007711DB">
              <w:rPr>
                <w:lang w:val="uk-UA"/>
              </w:rPr>
              <w:t>ТОВ «Донецьке виробництво»</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9B4E27">
            <w:pPr>
              <w:jc w:val="center"/>
              <w:rPr>
                <w:lang w:val="uk-UA"/>
              </w:rPr>
            </w:pPr>
            <w:r w:rsidRPr="007711DB">
              <w:rPr>
                <w:lang w:val="uk-UA"/>
              </w:rPr>
              <w:t>2014-2017</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C17859"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9B4E27">
            <w:pPr>
              <w:jc w:val="center"/>
              <w:rPr>
                <w:lang w:val="uk-UA"/>
              </w:rPr>
            </w:pPr>
            <w:r w:rsidRPr="007711DB">
              <w:rPr>
                <w:lang w:val="uk-UA"/>
              </w:rPr>
              <w:t>636</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9B4E27">
            <w:pPr>
              <w:ind w:left="252" w:hanging="252"/>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9B4E27">
            <w:pPr>
              <w:jc w:val="center"/>
              <w:rPr>
                <w:lang w:val="uk-UA"/>
              </w:rPr>
            </w:pPr>
            <w:r w:rsidRPr="007711DB">
              <w:rPr>
                <w:lang w:val="uk-UA"/>
              </w:rPr>
              <w:t>636</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C17859" w:rsidP="009B4E27">
            <w:pPr>
              <w:jc w:val="center"/>
              <w:rPr>
                <w:lang w:val="uk-UA"/>
              </w:rPr>
            </w:pPr>
          </w:p>
        </w:tc>
      </w:tr>
      <w:tr w:rsidR="00C17859" w:rsidRPr="007711DB" w:rsidTr="00814660">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026F80" w:rsidP="009B4E27">
            <w:pPr>
              <w:jc w:val="center"/>
              <w:rPr>
                <w:lang w:val="uk-UA"/>
              </w:rPr>
            </w:pPr>
            <w:r w:rsidRPr="007711DB">
              <w:rPr>
                <w:lang w:val="uk-UA"/>
              </w:rPr>
              <w:t>15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C17859" w:rsidRPr="007711DB" w:rsidRDefault="00475C39" w:rsidP="00ED391B">
            <w:pPr>
              <w:rPr>
                <w:i/>
                <w:lang w:val="uk-UA"/>
              </w:rPr>
            </w:pPr>
            <w:r w:rsidRPr="007711DB">
              <w:rPr>
                <w:lang w:val="uk-UA"/>
              </w:rPr>
              <w:t>Проведення р</w:t>
            </w:r>
            <w:r w:rsidR="00F554D8" w:rsidRPr="007711DB">
              <w:rPr>
                <w:lang w:val="uk-UA"/>
              </w:rPr>
              <w:t>емонт</w:t>
            </w:r>
            <w:r w:rsidRPr="007711DB">
              <w:rPr>
                <w:lang w:val="uk-UA"/>
              </w:rPr>
              <w:t>у</w:t>
            </w:r>
            <w:r w:rsidR="00ED391B" w:rsidRPr="007711DB">
              <w:rPr>
                <w:lang w:val="uk-UA"/>
              </w:rPr>
              <w:t xml:space="preserve"> під’їзних доріг </w:t>
            </w:r>
            <w:r w:rsidR="00F554D8" w:rsidRPr="007711DB">
              <w:rPr>
                <w:lang w:val="uk-UA"/>
              </w:rPr>
              <w:t xml:space="preserve">від центральної дороги Житомир-Попільня  </w:t>
            </w:r>
            <w:r w:rsidR="00ED391B" w:rsidRPr="007711DB">
              <w:rPr>
                <w:lang w:val="uk-UA"/>
              </w:rPr>
              <w:t>до</w:t>
            </w:r>
            <w:r w:rsidR="00F554D8" w:rsidRPr="007711DB">
              <w:rPr>
                <w:lang w:val="uk-UA"/>
              </w:rPr>
              <w:t xml:space="preserve"> території заводу</w:t>
            </w:r>
            <w:r w:rsidR="00ED391B" w:rsidRPr="007711DB">
              <w:rPr>
                <w:lang w:val="uk-UA"/>
              </w:rPr>
              <w:t xml:space="preserve"> ТОВ «Украгрозакупівля»</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6E3132" w:rsidP="00814660">
            <w:pPr>
              <w:jc w:val="center"/>
              <w:rPr>
                <w:lang w:val="uk-UA"/>
              </w:rPr>
            </w:pPr>
            <w:r w:rsidRPr="007711DB">
              <w:rPr>
                <w:lang w:val="uk-UA"/>
              </w:rPr>
              <w:t>ПБФ «Яніцький»</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6E3132" w:rsidP="009B4E27">
            <w:pPr>
              <w:jc w:val="center"/>
              <w:rPr>
                <w:lang w:val="uk-UA"/>
              </w:rPr>
            </w:pPr>
            <w:r w:rsidRPr="007711DB">
              <w:rPr>
                <w:lang w:val="uk-UA"/>
              </w:rPr>
              <w:t>2014-2017</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C17859"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42285E" w:rsidP="009B4E27">
            <w:pPr>
              <w:jc w:val="center"/>
              <w:rPr>
                <w:lang w:val="uk-UA"/>
              </w:rPr>
            </w:pPr>
            <w:r w:rsidRPr="007711DB">
              <w:rPr>
                <w:lang w:val="uk-UA"/>
              </w:rPr>
              <w:t>1</w:t>
            </w:r>
            <w:r w:rsidR="00B072E6" w:rsidRPr="007711DB">
              <w:rPr>
                <w:lang w:val="uk-UA"/>
              </w:rPr>
              <w:t>5</w:t>
            </w:r>
            <w:r w:rsidRPr="007711DB">
              <w:rPr>
                <w:lang w:val="uk-UA"/>
              </w:rPr>
              <w:t>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B072E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B072E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B072E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B072E6" w:rsidP="009B4E27">
            <w:pPr>
              <w:ind w:left="252" w:hanging="252"/>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42285E" w:rsidP="009B4E27">
            <w:pPr>
              <w:jc w:val="center"/>
              <w:rPr>
                <w:lang w:val="uk-UA"/>
              </w:rPr>
            </w:pPr>
            <w:r w:rsidRPr="007711DB">
              <w:rPr>
                <w:lang w:val="uk-UA"/>
              </w:rPr>
              <w:t>1</w:t>
            </w:r>
            <w:r w:rsidR="00B072E6" w:rsidRPr="007711DB">
              <w:rPr>
                <w:lang w:val="uk-UA"/>
              </w:rPr>
              <w:t>5</w:t>
            </w:r>
            <w:r w:rsidRPr="007711DB">
              <w:rPr>
                <w:lang w:val="uk-UA"/>
              </w:rPr>
              <w:t>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7859" w:rsidRPr="007711DB" w:rsidRDefault="00C17859" w:rsidP="009B4E27">
            <w:pPr>
              <w:jc w:val="center"/>
              <w:rPr>
                <w:lang w:val="uk-UA"/>
              </w:rPr>
            </w:pP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166D60" w:rsidP="005131E9">
            <w:pPr>
              <w:rPr>
                <w:b/>
                <w:lang w:val="uk-UA"/>
              </w:rPr>
            </w:pPr>
            <w:r>
              <w:rPr>
                <w:b/>
                <w:lang w:val="uk-UA"/>
              </w:rPr>
              <w:t>У</w:t>
            </w:r>
            <w:r w:rsidR="00AE1886" w:rsidRPr="007711DB">
              <w:rPr>
                <w:b/>
                <w:lang w:val="uk-UA"/>
              </w:rPr>
              <w:t>сього:</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b/>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271C2F" w:rsidP="009B4E27">
            <w:pPr>
              <w:ind w:right="-120" w:hanging="97"/>
              <w:jc w:val="center"/>
              <w:rPr>
                <w:b/>
                <w:lang w:val="uk-UA"/>
              </w:rPr>
            </w:pPr>
            <w:r w:rsidRPr="007711DB">
              <w:rPr>
                <w:b/>
                <w:lang w:val="uk-UA"/>
              </w:rPr>
              <w:t>90879</w:t>
            </w:r>
            <w:r w:rsidR="00014CED" w:rsidRPr="007711DB">
              <w:rPr>
                <w:b/>
                <w:lang w:val="uk-UA"/>
              </w:rPr>
              <w:t>,</w:t>
            </w:r>
            <w:r w:rsidRPr="007711DB">
              <w:rPr>
                <w:b/>
                <w:lang w:val="uk-UA"/>
              </w:rPr>
              <w:t>7</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536,7</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right="-80" w:hanging="387"/>
              <w:jc w:val="center"/>
              <w:rPr>
                <w:b/>
                <w:lang w:val="uk-UA"/>
              </w:rPr>
            </w:pPr>
            <w:r w:rsidRPr="007711DB">
              <w:rPr>
                <w:b/>
                <w:lang w:val="uk-UA"/>
              </w:rPr>
              <w:t>77507,0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277199" w:rsidP="009B4E27">
            <w:pPr>
              <w:ind w:right="-94" w:hanging="136"/>
              <w:jc w:val="center"/>
              <w:rPr>
                <w:b/>
                <w:lang w:val="uk-UA"/>
              </w:rPr>
            </w:pPr>
            <w:r w:rsidRPr="007711DB">
              <w:rPr>
                <w:b/>
                <w:lang w:val="uk-UA"/>
              </w:rPr>
              <w:t>12836</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AE1886"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AE1886" w:rsidRPr="007711DB" w:rsidRDefault="00AE1886" w:rsidP="009B4E27">
            <w:pPr>
              <w:jc w:val="center"/>
              <w:rPr>
                <w:b/>
                <w:lang w:val="uk-UA"/>
              </w:rPr>
            </w:pPr>
            <w:r w:rsidRPr="007711DB">
              <w:rPr>
                <w:b/>
                <w:lang w:val="uk-UA"/>
              </w:rPr>
              <w:lastRenderedPageBreak/>
              <w:t>Об’єкти ЖКГ</w:t>
            </w:r>
            <w:r w:rsidR="001B3C49">
              <w:rPr>
                <w:b/>
                <w:lang w:val="uk-UA"/>
              </w:rPr>
              <w:t xml:space="preserve"> </w:t>
            </w:r>
            <w:r w:rsidRPr="007711DB">
              <w:rPr>
                <w:b/>
                <w:lang w:val="uk-UA"/>
              </w:rPr>
              <w:t>(енергозбереження)</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AE1886" w:rsidP="009B4E27">
            <w:pPr>
              <w:rPr>
                <w:lang w:val="uk-UA"/>
              </w:rPr>
            </w:pPr>
            <w:r w:rsidRPr="007711DB">
              <w:rPr>
                <w:lang w:val="uk-UA"/>
              </w:rPr>
              <w:t>Будівництво заводу по переробці та утилізації твердих побутових відходів і його подальшого адмі</w:t>
            </w:r>
            <w:r w:rsidR="00444167" w:rsidRPr="007711DB">
              <w:rPr>
                <w:lang w:val="uk-UA"/>
              </w:rPr>
              <w:t>ністрування для передачі в конц</w:t>
            </w:r>
            <w:r w:rsidRPr="007711DB">
              <w:rPr>
                <w:lang w:val="uk-UA"/>
              </w:rPr>
              <w:t>есію</w:t>
            </w:r>
          </w:p>
        </w:tc>
        <w:tc>
          <w:tcPr>
            <w:tcW w:w="2664"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AE1886" w:rsidP="009B4E27">
            <w:pP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2014-2017</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pStyle w:val="af8"/>
              <w:jc w:val="center"/>
              <w:rPr>
                <w:sz w:val="24"/>
                <w:szCs w:val="24"/>
              </w:rPr>
            </w:pPr>
            <w:r w:rsidRPr="007711DB">
              <w:rPr>
                <w:sz w:val="24"/>
                <w:szCs w:val="24"/>
              </w:rPr>
              <w:t>Зменшення забруднення на території району</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4C7CCD" w:rsidP="009B4E27">
            <w:pPr>
              <w:rPr>
                <w:lang w:val="uk-UA"/>
              </w:rPr>
            </w:pPr>
            <w:r w:rsidRPr="007711DB">
              <w:rPr>
                <w:lang w:val="uk-UA"/>
              </w:rPr>
              <w:t>Реконструкція котельні № 2 КП «Озерне»</w:t>
            </w:r>
            <w:r w:rsidR="00AE1886" w:rsidRPr="007711DB">
              <w:rPr>
                <w:lang w:val="uk-UA"/>
              </w:rPr>
              <w:t xml:space="preserve"> </w:t>
            </w:r>
            <w:r w:rsidR="00292C4C" w:rsidRPr="007711DB">
              <w:rPr>
                <w:lang w:val="uk-UA"/>
              </w:rPr>
              <w:t>і</w:t>
            </w:r>
            <w:r w:rsidR="00AE1886" w:rsidRPr="007711DB">
              <w:rPr>
                <w:lang w:val="uk-UA"/>
              </w:rPr>
              <w:t xml:space="preserve">з заміною обладнання по </w:t>
            </w:r>
            <w:r w:rsidR="00A85516" w:rsidRPr="007711DB">
              <w:rPr>
                <w:lang w:val="uk-UA"/>
              </w:rPr>
              <w:t xml:space="preserve">вул. </w:t>
            </w:r>
            <w:r w:rsidR="00AE1886" w:rsidRPr="007711DB">
              <w:rPr>
                <w:lang w:val="uk-UA"/>
              </w:rPr>
              <w:t>Авіаційна,69 смт Озерне</w:t>
            </w:r>
          </w:p>
        </w:tc>
        <w:tc>
          <w:tcPr>
            <w:tcW w:w="2664"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AE1886" w:rsidP="009B4E27">
            <w:pP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2014-2017</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color w:val="FF0000"/>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8360,0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hanging="96"/>
              <w:jc w:val="center"/>
              <w:rPr>
                <w:lang w:val="uk-UA"/>
              </w:rPr>
            </w:pPr>
            <w:r w:rsidRPr="007711DB">
              <w:rPr>
                <w:lang w:val="uk-UA"/>
              </w:rPr>
              <w:t>8300,0</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60,0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pStyle w:val="af8"/>
              <w:jc w:val="center"/>
              <w:rPr>
                <w:sz w:val="24"/>
                <w:szCs w:val="24"/>
              </w:rPr>
            </w:pPr>
          </w:p>
        </w:tc>
      </w:tr>
      <w:tr w:rsidR="00AE1886" w:rsidRPr="007711DB" w:rsidTr="0041269F">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41269F">
            <w:pPr>
              <w:rPr>
                <w:i/>
                <w:lang w:val="uk-UA"/>
              </w:rPr>
            </w:pPr>
            <w:r w:rsidRPr="007711DB">
              <w:rPr>
                <w:lang w:val="uk-UA"/>
              </w:rPr>
              <w:t xml:space="preserve">Реконструкція </w:t>
            </w:r>
            <w:r w:rsidR="00264F1D" w:rsidRPr="007711DB">
              <w:rPr>
                <w:lang w:val="uk-UA"/>
              </w:rPr>
              <w:t xml:space="preserve">систем </w:t>
            </w:r>
            <w:r w:rsidRPr="007711DB">
              <w:rPr>
                <w:lang w:val="uk-UA"/>
              </w:rPr>
              <w:t xml:space="preserve">водопостачання </w:t>
            </w:r>
            <w:r w:rsidR="00C954D2" w:rsidRPr="007711DB">
              <w:rPr>
                <w:lang w:val="uk-UA"/>
              </w:rPr>
              <w:t xml:space="preserve">та </w:t>
            </w:r>
            <w:r w:rsidRPr="007711DB">
              <w:rPr>
                <w:lang w:val="uk-UA"/>
              </w:rPr>
              <w:t>водовідведення</w:t>
            </w:r>
            <w:r w:rsidR="00A85516" w:rsidRPr="007711DB">
              <w:rPr>
                <w:i/>
                <w:lang w:val="uk-UA"/>
              </w:rPr>
              <w:t xml:space="preserve"> </w:t>
            </w:r>
            <w:r w:rsidR="00A85516" w:rsidRPr="007711DB">
              <w:rPr>
                <w:lang w:val="uk-UA"/>
              </w:rPr>
              <w:t>в</w:t>
            </w:r>
            <w:r w:rsidR="00A85516" w:rsidRPr="007711DB">
              <w:rPr>
                <w:i/>
                <w:lang w:val="uk-UA"/>
              </w:rPr>
              <w:t xml:space="preserve"> </w:t>
            </w:r>
            <w:r w:rsidR="00A85516" w:rsidRPr="007711DB">
              <w:rPr>
                <w:lang w:val="uk-UA"/>
              </w:rPr>
              <w:t>смт</w:t>
            </w:r>
            <w:r w:rsidR="00C954D2" w:rsidRPr="007711DB">
              <w:rPr>
                <w:lang w:val="uk-UA"/>
              </w:rPr>
              <w:t xml:space="preserve"> </w:t>
            </w:r>
            <w:r w:rsidRPr="007711DB">
              <w:rPr>
                <w:lang w:val="uk-UA"/>
              </w:rPr>
              <w:t>Гуйва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2014-2017</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hanging="122"/>
              <w:jc w:val="center"/>
              <w:rPr>
                <w:lang w:val="uk-UA"/>
              </w:rPr>
            </w:pPr>
            <w:r w:rsidRPr="007711DB">
              <w:rPr>
                <w:lang w:val="uk-UA"/>
              </w:rPr>
              <w:t>4703,3</w:t>
            </w:r>
            <w:r w:rsidR="00DA4C66" w:rsidRPr="007711DB">
              <w:rPr>
                <w:lang w:val="uk-UA"/>
              </w:rPr>
              <w:t xml:space="preserve"> </w:t>
            </w:r>
            <w:r w:rsidRPr="007711DB">
              <w:rPr>
                <w:lang w:val="uk-UA"/>
              </w:rPr>
              <w:t>5136,0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hanging="97"/>
              <w:jc w:val="center"/>
              <w:rPr>
                <w:lang w:val="uk-UA"/>
              </w:rPr>
            </w:pPr>
            <w:r w:rsidRPr="007711DB">
              <w:rPr>
                <w:lang w:val="uk-UA"/>
              </w:rPr>
              <w:t>1239,6</w:t>
            </w:r>
            <w:r w:rsidR="00DA4C66" w:rsidRPr="007711DB">
              <w:rPr>
                <w:lang w:val="uk-UA"/>
              </w:rPr>
              <w:t xml:space="preserve"> </w:t>
            </w:r>
            <w:r w:rsidRPr="007711DB">
              <w:rPr>
                <w:lang w:val="uk-UA"/>
              </w:rPr>
              <w:t>1347,75</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hanging="96"/>
              <w:jc w:val="center"/>
              <w:rPr>
                <w:lang w:val="uk-UA"/>
              </w:rPr>
            </w:pPr>
            <w:r w:rsidRPr="007711DB">
              <w:rPr>
                <w:lang w:val="uk-UA"/>
              </w:rPr>
              <w:t>1154,6</w:t>
            </w:r>
            <w:r w:rsidR="00DA4C66" w:rsidRPr="007711DB">
              <w:rPr>
                <w:lang w:val="uk-UA"/>
              </w:rPr>
              <w:t xml:space="preserve"> </w:t>
            </w:r>
            <w:r w:rsidRPr="007711DB">
              <w:rPr>
                <w:lang w:val="uk-UA"/>
              </w:rPr>
              <w:t>1262,</w:t>
            </w:r>
            <w:r w:rsidR="00263074" w:rsidRPr="007711DB">
              <w:rPr>
                <w:lang w:val="uk-UA"/>
              </w:rPr>
              <w:t xml:space="preserve"> </w:t>
            </w:r>
            <w:r w:rsidRPr="007711DB">
              <w:rPr>
                <w:lang w:val="uk-UA"/>
              </w:rPr>
              <w:t>75</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85,0</w:t>
            </w:r>
            <w:r w:rsidR="00DA4C66" w:rsidRPr="007711DB">
              <w:rPr>
                <w:lang w:val="uk-UA"/>
              </w:rPr>
              <w:t xml:space="preserve"> </w:t>
            </w:r>
            <w:r w:rsidRPr="007711DB">
              <w:rPr>
                <w:lang w:val="uk-UA"/>
              </w:rPr>
              <w:t>85,0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pStyle w:val="af8"/>
              <w:jc w:val="center"/>
              <w:rPr>
                <w:sz w:val="24"/>
                <w:szCs w:val="24"/>
              </w:rPr>
            </w:pPr>
          </w:p>
        </w:tc>
      </w:tr>
      <w:tr w:rsidR="00AE1886" w:rsidRPr="007711DB" w:rsidTr="0041269F">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41269F">
            <w:pPr>
              <w:rPr>
                <w:lang w:val="uk-UA"/>
              </w:rPr>
            </w:pPr>
            <w:r w:rsidRPr="007711DB">
              <w:rPr>
                <w:lang w:val="uk-UA"/>
              </w:rPr>
              <w:t>Реконструкція ЦТП та теплових мереж смт Новогуйвинське</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2014-2017</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hanging="122"/>
              <w:jc w:val="center"/>
              <w:rPr>
                <w:lang w:val="uk-UA"/>
              </w:rPr>
            </w:pPr>
            <w:r w:rsidRPr="007711DB">
              <w:rPr>
                <w:lang w:val="uk-UA"/>
              </w:rPr>
              <w:t>1759,8</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473,7</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428,7</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45,0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color w:val="FF0000"/>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Енергозбереження</w:t>
            </w:r>
          </w:p>
        </w:tc>
      </w:tr>
      <w:tr w:rsidR="00AE1886" w:rsidRPr="007711DB" w:rsidTr="0041269F">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4</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Default="00AE1886" w:rsidP="0041269F">
            <w:pPr>
              <w:rPr>
                <w:lang w:val="uk-UA"/>
              </w:rPr>
            </w:pPr>
            <w:r w:rsidRPr="007711DB">
              <w:rPr>
                <w:lang w:val="uk-UA"/>
              </w:rPr>
              <w:t>Реконструкція каналізаційних мереж смт Новогуйвинське</w:t>
            </w:r>
          </w:p>
          <w:p w:rsidR="00F82761" w:rsidRDefault="00F82761" w:rsidP="0041269F">
            <w:pPr>
              <w:rPr>
                <w:lang w:val="uk-UA"/>
              </w:rPr>
            </w:pPr>
          </w:p>
          <w:p w:rsidR="00F82761" w:rsidRPr="007711DB" w:rsidRDefault="00F82761" w:rsidP="0041269F">
            <w:pPr>
              <w:rPr>
                <w:lang w:val="uk-UA"/>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2014-2017</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667,8</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181,95</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hanging="96"/>
              <w:jc w:val="center"/>
              <w:rPr>
                <w:lang w:val="uk-UA"/>
              </w:rPr>
            </w:pPr>
            <w:r w:rsidRPr="007711DB">
              <w:rPr>
                <w:lang w:val="uk-UA"/>
              </w:rPr>
              <w:t>161,95</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pStyle w:val="af8"/>
              <w:jc w:val="center"/>
              <w:rPr>
                <w:sz w:val="24"/>
                <w:szCs w:val="24"/>
              </w:rPr>
            </w:pPr>
            <w:r w:rsidRPr="007711DB">
              <w:rPr>
                <w:sz w:val="24"/>
                <w:szCs w:val="24"/>
              </w:rPr>
              <w:t>Зменшення забруднення  поверхневих та ґрунтових вод</w:t>
            </w:r>
          </w:p>
        </w:tc>
      </w:tr>
      <w:tr w:rsidR="00AE1886" w:rsidRPr="007711DB" w:rsidTr="0041269F">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41269F">
            <w:pPr>
              <w:rPr>
                <w:lang w:val="uk-UA"/>
              </w:rPr>
            </w:pPr>
            <w:r w:rsidRPr="007711DB">
              <w:rPr>
                <w:lang w:val="uk-UA"/>
              </w:rPr>
              <w:t>Проект реконструкції КНС смт Новогуйвинське</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2014-2017</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595,0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595,0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595,0</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pStyle w:val="af8"/>
              <w:jc w:val="center"/>
              <w:rPr>
                <w:sz w:val="24"/>
                <w:szCs w:val="24"/>
              </w:rPr>
            </w:pPr>
            <w:r w:rsidRPr="007711DB">
              <w:rPr>
                <w:sz w:val="24"/>
                <w:szCs w:val="24"/>
              </w:rPr>
              <w:t>Зменшення забруднення  поверхневих та ґрунтових вод</w:t>
            </w:r>
          </w:p>
        </w:tc>
      </w:tr>
      <w:tr w:rsidR="00AE1886" w:rsidRPr="007711DB" w:rsidTr="0041269F">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41269F">
            <w:pPr>
              <w:rPr>
                <w:lang w:val="uk-UA"/>
              </w:rPr>
            </w:pPr>
            <w:r w:rsidRPr="007711DB">
              <w:rPr>
                <w:lang w:val="uk-UA"/>
              </w:rPr>
              <w:t>Реконструкція о</w:t>
            </w:r>
            <w:r w:rsidR="005F0E70" w:rsidRPr="007711DB">
              <w:rPr>
                <w:lang w:val="uk-UA"/>
              </w:rPr>
              <w:t>чисних споруд по  вул. Ватутіна</w:t>
            </w:r>
            <w:r w:rsidRPr="007711DB">
              <w:rPr>
                <w:lang w:val="uk-UA"/>
              </w:rPr>
              <w:t xml:space="preserve"> </w:t>
            </w:r>
            <w:r w:rsidR="005F0E70" w:rsidRPr="007711DB">
              <w:rPr>
                <w:lang w:val="uk-UA"/>
              </w:rPr>
              <w:t xml:space="preserve">у </w:t>
            </w:r>
            <w:r w:rsidRPr="007711DB">
              <w:rPr>
                <w:lang w:val="uk-UA"/>
              </w:rPr>
              <w:t>с. Березівка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2014-2017</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850,0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850,0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850,0</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pStyle w:val="af8"/>
              <w:jc w:val="center"/>
              <w:rPr>
                <w:sz w:val="24"/>
                <w:szCs w:val="24"/>
              </w:rPr>
            </w:pPr>
            <w:r w:rsidRPr="007711DB">
              <w:rPr>
                <w:sz w:val="24"/>
                <w:szCs w:val="24"/>
              </w:rPr>
              <w:t>Зменшення забруднення  поверхневих та ґрунтових вод</w:t>
            </w:r>
          </w:p>
        </w:tc>
      </w:tr>
      <w:tr w:rsidR="00DA4C6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center"/>
              <w:rPr>
                <w:b/>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1B3C49" w:rsidP="009B4E27">
            <w:pPr>
              <w:rPr>
                <w:b/>
                <w:lang w:val="uk-UA"/>
              </w:rPr>
            </w:pPr>
            <w:r>
              <w:rPr>
                <w:b/>
                <w:lang w:val="uk-UA"/>
              </w:rPr>
              <w:t>У</w:t>
            </w:r>
            <w:r w:rsidR="00DA4C66" w:rsidRPr="007711DB">
              <w:rPr>
                <w:b/>
                <w:lang w:val="uk-UA"/>
              </w:rPr>
              <w:t>сього за розділом: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Pr>
          <w:p w:rsidR="00DA4C66" w:rsidRPr="007711DB" w:rsidRDefault="00DA4C66" w:rsidP="00DA4C66">
            <w:pPr>
              <w:jc w:val="center"/>
              <w:rPr>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ind w:right="-120" w:hanging="137"/>
              <w:jc w:val="center"/>
              <w:rPr>
                <w:b/>
                <w:lang w:val="uk-UA"/>
              </w:rPr>
            </w:pPr>
            <w:r w:rsidRPr="007711DB">
              <w:rPr>
                <w:b/>
                <w:lang w:val="uk-UA"/>
              </w:rPr>
              <w:t>13048,0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ind w:right="-164" w:hanging="276"/>
              <w:jc w:val="center"/>
              <w:rPr>
                <w:b/>
                <w:lang w:val="uk-UA"/>
              </w:rPr>
            </w:pPr>
            <w:r w:rsidRPr="007711DB">
              <w:rPr>
                <w:b/>
                <w:lang w:val="uk-UA"/>
              </w:rPr>
              <w:t>12753,0</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center"/>
              <w:rPr>
                <w:b/>
                <w:lang w:val="uk-UA"/>
              </w:rPr>
            </w:pPr>
            <w:r w:rsidRPr="007711DB">
              <w:rPr>
                <w:b/>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center"/>
              <w:rPr>
                <w:b/>
                <w:lang w:val="uk-UA"/>
              </w:rPr>
            </w:pPr>
            <w:r w:rsidRPr="007711DB">
              <w:rPr>
                <w:b/>
                <w:lang w:val="uk-UA"/>
              </w:rPr>
              <w:t>295,0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center"/>
              <w:rPr>
                <w:b/>
                <w:lang w:val="uk-UA"/>
              </w:rPr>
            </w:pPr>
            <w:r w:rsidRPr="007711DB">
              <w:rPr>
                <w:b/>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center"/>
              <w:rPr>
                <w:b/>
                <w:lang w:val="uk-UA"/>
              </w:rPr>
            </w:pPr>
            <w:r w:rsidRPr="007711DB">
              <w:rPr>
                <w:b/>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4C66" w:rsidRPr="007711DB" w:rsidRDefault="00DA4C66" w:rsidP="009B4E27">
            <w:pPr>
              <w:jc w:val="center"/>
              <w:rPr>
                <w:lang w:val="uk-UA"/>
              </w:rPr>
            </w:pPr>
          </w:p>
        </w:tc>
      </w:tr>
      <w:tr w:rsidR="00AE1886"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F82761" w:rsidRDefault="00F82761" w:rsidP="009B4E27">
            <w:pPr>
              <w:jc w:val="center"/>
              <w:rPr>
                <w:b/>
                <w:lang w:val="uk-UA"/>
              </w:rPr>
            </w:pPr>
          </w:p>
          <w:p w:rsidR="00AE1886" w:rsidRPr="007711DB" w:rsidRDefault="00AE1886" w:rsidP="009B4E27">
            <w:pPr>
              <w:jc w:val="center"/>
              <w:rPr>
                <w:b/>
                <w:lang w:val="uk-UA"/>
              </w:rPr>
            </w:pPr>
            <w:r w:rsidRPr="007711DB">
              <w:rPr>
                <w:b/>
                <w:lang w:val="uk-UA"/>
              </w:rPr>
              <w:t>Розвиток земельних відносин та землевпорядкування територій</w:t>
            </w:r>
          </w:p>
        </w:tc>
      </w:tr>
      <w:tr w:rsidR="00AE1886" w:rsidRPr="007711DB" w:rsidTr="005131E9">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C954D2">
            <w:pPr>
              <w:rPr>
                <w:lang w:val="uk-UA"/>
              </w:rPr>
            </w:pPr>
            <w:r w:rsidRPr="007711DB">
              <w:rPr>
                <w:lang w:val="uk-UA"/>
              </w:rPr>
              <w:t xml:space="preserve">Здійснення передачі земель </w:t>
            </w:r>
            <w:r w:rsidR="00C954D2" w:rsidRPr="007711DB">
              <w:rPr>
                <w:lang w:val="uk-UA"/>
              </w:rPr>
              <w:t xml:space="preserve">у власність </w:t>
            </w:r>
            <w:r w:rsidRPr="007711DB">
              <w:rPr>
                <w:lang w:val="uk-UA"/>
              </w:rPr>
              <w:t>громадянам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Підрядні організації, які мають ліцензії на виконання землевпорядних робіт</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1263,</w:t>
            </w:r>
            <w:r w:rsidR="003A0849" w:rsidRPr="007711DB">
              <w:rPr>
                <w:lang w:val="uk-UA"/>
              </w:rPr>
              <w:t xml:space="preserve"> </w:t>
            </w:r>
            <w:r w:rsidRPr="007711DB">
              <w:rPr>
                <w:lang w:val="uk-UA"/>
              </w:rPr>
              <w:t>872</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1263,</w:t>
            </w:r>
            <w:r w:rsidR="003A0849" w:rsidRPr="007711DB">
              <w:rPr>
                <w:lang w:val="uk-UA"/>
              </w:rPr>
              <w:t xml:space="preserve"> </w:t>
            </w:r>
            <w:r w:rsidR="00AE1886" w:rsidRPr="007711DB">
              <w:rPr>
                <w:lang w:val="uk-UA"/>
              </w:rPr>
              <w:t>872</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5131E9">
            <w:pPr>
              <w:jc w:val="center"/>
              <w:rPr>
                <w:lang w:val="uk-UA"/>
              </w:rPr>
            </w:pPr>
            <w:r w:rsidRPr="007711DB">
              <w:rPr>
                <w:lang w:val="uk-UA"/>
              </w:rPr>
              <w:t>Реалізація права власності громадян на землю, забезпечення розвитку вільного підприємництва в аграрній галузі</w:t>
            </w:r>
          </w:p>
        </w:tc>
      </w:tr>
      <w:tr w:rsidR="00AE1886" w:rsidRPr="007711DB" w:rsidTr="005131E9">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Default="00AE1886" w:rsidP="00DA4C66">
            <w:pPr>
              <w:rPr>
                <w:lang w:val="uk-UA"/>
              </w:rPr>
            </w:pPr>
            <w:r w:rsidRPr="007711DB">
              <w:rPr>
                <w:lang w:val="uk-UA"/>
              </w:rPr>
              <w:t>Здійснення інвентаризації земель у  межах населених пунктів</w:t>
            </w:r>
          </w:p>
          <w:p w:rsidR="00F82761" w:rsidRDefault="00F82761" w:rsidP="00DA4C66">
            <w:pPr>
              <w:rPr>
                <w:lang w:val="uk-UA"/>
              </w:rPr>
            </w:pPr>
          </w:p>
          <w:p w:rsidR="00F82761" w:rsidRDefault="00F82761" w:rsidP="00DA4C66">
            <w:pPr>
              <w:rPr>
                <w:lang w:val="uk-UA"/>
              </w:rPr>
            </w:pPr>
          </w:p>
          <w:p w:rsidR="00F82761" w:rsidRPr="007711DB" w:rsidRDefault="00F82761" w:rsidP="00DA4C66">
            <w:pPr>
              <w:rPr>
                <w:lang w:val="uk-UA"/>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Підрядні організації, які мають ліцензії на виконання землевпорядних робіт</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hanging="97"/>
              <w:jc w:val="center"/>
              <w:rPr>
                <w:lang w:val="uk-UA"/>
              </w:rPr>
            </w:pPr>
            <w:r w:rsidRPr="007711DB">
              <w:rPr>
                <w:lang w:val="uk-UA"/>
              </w:rPr>
              <w:t>251,991</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28,8</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DA4C66">
            <w:pPr>
              <w:ind w:left="-135" w:right="-80"/>
              <w:jc w:val="center"/>
              <w:rPr>
                <w:lang w:val="uk-UA"/>
              </w:rPr>
            </w:pPr>
            <w:r w:rsidRPr="007711DB">
              <w:rPr>
                <w:lang w:val="uk-UA"/>
              </w:rPr>
              <w:t xml:space="preserve"> </w:t>
            </w:r>
            <w:r w:rsidR="00AE1886" w:rsidRPr="007711DB">
              <w:rPr>
                <w:lang w:val="uk-UA"/>
              </w:rPr>
              <w:t>223,191</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5131E9">
            <w:pPr>
              <w:jc w:val="center"/>
              <w:rPr>
                <w:lang w:val="uk-UA"/>
              </w:rPr>
            </w:pPr>
            <w:r w:rsidRPr="007711DB">
              <w:rPr>
                <w:lang w:val="uk-UA"/>
              </w:rPr>
              <w:t>Збільшення надходження коштів до місцевих бюджетів</w:t>
            </w:r>
          </w:p>
        </w:tc>
      </w:tr>
      <w:tr w:rsidR="00AE1886" w:rsidRPr="007711DB" w:rsidTr="005131E9">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41269F">
            <w:pPr>
              <w:rPr>
                <w:lang w:val="uk-UA"/>
              </w:rPr>
            </w:pPr>
            <w:r w:rsidRPr="007711DB">
              <w:rPr>
                <w:lang w:val="uk-UA"/>
              </w:rPr>
              <w:t>Здійснення інвентаризації земель за межами населених пунктів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Підрядні організації, які мають ліцензії на виконання землевпорядних робіт</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193,</w:t>
            </w:r>
            <w:r w:rsidR="00DA4C66" w:rsidRPr="007711DB">
              <w:rPr>
                <w:lang w:val="uk-UA"/>
              </w:rPr>
              <w:t xml:space="preserve"> </w:t>
            </w:r>
            <w:r w:rsidRPr="007711DB">
              <w:rPr>
                <w:lang w:val="uk-UA"/>
              </w:rPr>
              <w:t>060</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ind w:right="-81" w:hanging="105"/>
              <w:jc w:val="center"/>
              <w:rPr>
                <w:lang w:val="uk-UA"/>
              </w:rPr>
            </w:pPr>
            <w:r w:rsidRPr="007711DB">
              <w:rPr>
                <w:lang w:val="uk-UA"/>
              </w:rPr>
              <w:t>193,060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5131E9">
            <w:pPr>
              <w:jc w:val="center"/>
              <w:rPr>
                <w:lang w:val="uk-UA"/>
              </w:rPr>
            </w:pPr>
            <w:r w:rsidRPr="007711DB">
              <w:rPr>
                <w:lang w:val="uk-UA"/>
              </w:rPr>
              <w:t>Забезпечення надходженя коштів до місцевих бюджетів від продажу земельних ділянок на конкурсних засадах</w:t>
            </w:r>
          </w:p>
        </w:tc>
      </w:tr>
      <w:tr w:rsidR="00AE1886" w:rsidRPr="007711DB" w:rsidTr="005131E9">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4</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41269F">
            <w:pPr>
              <w:rPr>
                <w:lang w:val="uk-UA"/>
              </w:rPr>
            </w:pPr>
            <w:r w:rsidRPr="007711DB">
              <w:rPr>
                <w:lang w:val="uk-UA"/>
              </w:rPr>
              <w:t>Поновлення нормативної грошової оцінки населених пунктів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Підрядні організації, які мають ліцензії на виконання землевпорядних робіт</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580,0</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580,0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5131E9">
            <w:pPr>
              <w:jc w:val="center"/>
              <w:rPr>
                <w:lang w:val="uk-UA"/>
              </w:rPr>
            </w:pPr>
            <w:r w:rsidRPr="007711DB">
              <w:rPr>
                <w:lang w:val="uk-UA"/>
              </w:rPr>
              <w:t>Збільшення надходження коштів до місцевих бюджетів</w:t>
            </w:r>
          </w:p>
        </w:tc>
      </w:tr>
      <w:tr w:rsidR="00AE1886" w:rsidRPr="007711DB" w:rsidTr="005131E9">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41269F">
            <w:pPr>
              <w:rPr>
                <w:lang w:val="uk-UA"/>
              </w:rPr>
            </w:pPr>
            <w:r w:rsidRPr="007711DB">
              <w:rPr>
                <w:lang w:val="uk-UA"/>
              </w:rPr>
              <w:t>Проведення нормативної грошової оцінки за межами населених пунктів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Підрядні організації, які мають ліцензії на виконання землевпорядних робіт</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21,678</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21,</w:t>
            </w:r>
            <w:r w:rsidR="00263074" w:rsidRPr="007711DB">
              <w:rPr>
                <w:lang w:val="uk-UA"/>
              </w:rPr>
              <w:t xml:space="preserve"> </w:t>
            </w:r>
            <w:r w:rsidR="00AE1886" w:rsidRPr="007711DB">
              <w:rPr>
                <w:lang w:val="uk-UA"/>
              </w:rPr>
              <w:t>678</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5131E9">
            <w:pPr>
              <w:jc w:val="center"/>
              <w:rPr>
                <w:lang w:val="uk-UA"/>
              </w:rPr>
            </w:pPr>
            <w:r w:rsidRPr="007711DB">
              <w:rPr>
                <w:lang w:val="uk-UA"/>
              </w:rPr>
              <w:t xml:space="preserve">Збільшення надходження коштів </w:t>
            </w:r>
            <w:r w:rsidRPr="007711DB">
              <w:rPr>
                <w:color w:val="FF0000"/>
                <w:lang w:val="uk-UA"/>
              </w:rPr>
              <w:t xml:space="preserve"> </w:t>
            </w:r>
            <w:r w:rsidRPr="007711DB">
              <w:rPr>
                <w:lang w:val="uk-UA"/>
              </w:rPr>
              <w:t>до місцевих бюджетів</w:t>
            </w:r>
          </w:p>
        </w:tc>
      </w:tr>
      <w:tr w:rsidR="00AE1886" w:rsidRPr="007711DB" w:rsidTr="005131E9">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41269F">
            <w:pPr>
              <w:rPr>
                <w:lang w:val="uk-UA"/>
              </w:rPr>
            </w:pPr>
            <w:r w:rsidRPr="007711DB">
              <w:rPr>
                <w:lang w:val="uk-UA"/>
              </w:rPr>
              <w:t>Встановлення меж населених пунктів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Підрядні організації, які мають ліцензії на виконання землевпорядних робіт</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ind w:right="-108" w:hanging="97"/>
              <w:jc w:val="center"/>
              <w:rPr>
                <w:lang w:val="uk-UA"/>
              </w:rPr>
            </w:pPr>
            <w:r w:rsidRPr="007711DB">
              <w:rPr>
                <w:lang w:val="uk-UA"/>
              </w:rPr>
              <w:t>105,720</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53,9</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ind w:left="252" w:hanging="252"/>
              <w:jc w:val="center"/>
              <w:rPr>
                <w:lang w:val="uk-UA"/>
              </w:rPr>
            </w:pPr>
            <w:r w:rsidRPr="007711DB">
              <w:rPr>
                <w:lang w:val="uk-UA"/>
              </w:rPr>
              <w:t>51,820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5131E9">
            <w:pPr>
              <w:jc w:val="center"/>
              <w:rPr>
                <w:lang w:val="uk-UA"/>
              </w:rPr>
            </w:pPr>
          </w:p>
        </w:tc>
      </w:tr>
      <w:tr w:rsidR="00AE1886" w:rsidRPr="007711DB" w:rsidTr="005131E9">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Підготовка до продажу земельних ділянок несільськогосподарського призначення</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22,0</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jc w:val="center"/>
              <w:rPr>
                <w:lang w:val="uk-UA"/>
              </w:rPr>
            </w:pPr>
            <w:r w:rsidRPr="007711DB">
              <w:rPr>
                <w:lang w:val="uk-UA"/>
              </w:rPr>
              <w:t>22,0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EE5781">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5131E9">
            <w:pPr>
              <w:jc w:val="center"/>
              <w:rPr>
                <w:lang w:val="uk-UA"/>
              </w:rPr>
            </w:pPr>
            <w:r w:rsidRPr="007711DB">
              <w:rPr>
                <w:lang w:val="uk-UA"/>
              </w:rPr>
              <w:t xml:space="preserve">Забезпечення надходження коштів до місцевих бюджетів від продажу земельних ділянок на </w:t>
            </w:r>
            <w:r w:rsidRPr="007711DB">
              <w:rPr>
                <w:lang w:val="uk-UA"/>
              </w:rPr>
              <w:lastRenderedPageBreak/>
              <w:t>конкурсних засадах</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Default="00AE1886" w:rsidP="00825C09">
            <w:pPr>
              <w:rPr>
                <w:lang w:val="uk-UA"/>
              </w:rPr>
            </w:pPr>
            <w:r w:rsidRPr="007711DB">
              <w:rPr>
                <w:lang w:val="uk-UA"/>
              </w:rPr>
              <w:t xml:space="preserve">Проведення вишукувальних робіт, розробка проектної документації та рекультивації </w:t>
            </w:r>
            <w:r w:rsidR="00825C09" w:rsidRPr="007711DB">
              <w:rPr>
                <w:lang w:val="uk-UA"/>
              </w:rPr>
              <w:t>малопродуктивних</w:t>
            </w:r>
            <w:r w:rsidRPr="007711DB">
              <w:rPr>
                <w:lang w:val="uk-UA"/>
              </w:rPr>
              <w:t xml:space="preserve"> земель</w:t>
            </w:r>
          </w:p>
          <w:p w:rsidR="00F82761" w:rsidRPr="007711DB" w:rsidRDefault="00F82761" w:rsidP="00825C09">
            <w:pPr>
              <w:rPr>
                <w:lang w:val="uk-UA"/>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30,0</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30,0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Повер</w:t>
            </w:r>
            <w:r w:rsidR="00263074" w:rsidRPr="007711DB">
              <w:rPr>
                <w:lang w:val="uk-UA"/>
              </w:rPr>
              <w:t>н</w:t>
            </w:r>
            <w:r w:rsidRPr="007711DB">
              <w:rPr>
                <w:lang w:val="uk-UA"/>
              </w:rPr>
              <w:t>ення земель до їх господарського використання</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9</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Default="00AE1886" w:rsidP="00DA4C66">
            <w:pPr>
              <w:rPr>
                <w:lang w:val="uk-UA"/>
              </w:rPr>
            </w:pPr>
            <w:r w:rsidRPr="007711DB">
              <w:rPr>
                <w:lang w:val="uk-UA"/>
              </w:rPr>
              <w:t>Проведення вишукувальних робіт, розробка проектної документації з будівництва протиерозійних гідротехнічних споруд та їх будівництво</w:t>
            </w:r>
          </w:p>
          <w:p w:rsidR="00F82761" w:rsidRPr="007711DB" w:rsidRDefault="00F82761" w:rsidP="00DA4C66">
            <w:pPr>
              <w:rPr>
                <w:lang w:val="uk-UA"/>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Підрядні організації, які мають ліцензії на виконання землевпорядних робіт</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60,0</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60,0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 xml:space="preserve">Дасть змогу захистити схильні до розмивання </w:t>
            </w:r>
            <w:r w:rsidR="0027792D" w:rsidRPr="007711DB">
              <w:rPr>
                <w:lang w:val="uk-UA"/>
              </w:rPr>
              <w:t>ґрунти</w:t>
            </w:r>
            <w:r w:rsidRPr="007711DB">
              <w:rPr>
                <w:lang w:val="uk-UA"/>
              </w:rPr>
              <w:t xml:space="preserve"> від водної ерозії</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Поліпшення сільськогосподарських та лісогосподарських угідь</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Підрядні організації, які мають ліцензії на виконання землевпорядних робіт</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10,0</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10,0</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Підвищення урожайності земель</w:t>
            </w:r>
          </w:p>
        </w:tc>
      </w:tr>
      <w:tr w:rsidR="00AE1886" w:rsidRPr="007711DB">
        <w:trPr>
          <w:trHeight w:val="320"/>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 xml:space="preserve">Складання схем землеустрою з техніко-економічним </w:t>
            </w:r>
            <w:r w:rsidRPr="007711DB">
              <w:rPr>
                <w:lang w:val="uk-UA"/>
              </w:rPr>
              <w:lastRenderedPageBreak/>
              <w:t>обґрунтуванням та охорони земель  адміністративно-територіальних утворень</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lastRenderedPageBreak/>
              <w:t xml:space="preserve">Підрядні організації, які мають ліцензії на виконання </w:t>
            </w:r>
            <w:r w:rsidRPr="007711DB">
              <w:rPr>
                <w:lang w:val="uk-UA"/>
              </w:rPr>
              <w:lastRenderedPageBreak/>
              <w:t>землевпорядних робіт</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lastRenderedPageBreak/>
              <w:t xml:space="preserve"> </w:t>
            </w:r>
            <w:r w:rsidR="00AE1886" w:rsidRPr="007711DB">
              <w:rPr>
                <w:lang w:val="uk-UA"/>
              </w:rPr>
              <w:t>2014</w:t>
            </w:r>
            <w:r w:rsidRPr="007711DB">
              <w:rPr>
                <w:lang w:val="uk-UA"/>
              </w:rPr>
              <w:t xml:space="preserve">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165,</w:t>
            </w:r>
            <w:r w:rsidR="00DA4C66" w:rsidRPr="007711DB">
              <w:rPr>
                <w:lang w:val="uk-UA"/>
              </w:rPr>
              <w:t xml:space="preserve"> </w:t>
            </w:r>
            <w:r w:rsidRPr="007711DB">
              <w:rPr>
                <w:lang w:val="uk-UA"/>
              </w:rPr>
              <w:t>640</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165,640</w:t>
            </w:r>
          </w:p>
        </w:tc>
        <w:tc>
          <w:tcPr>
            <w:tcW w:w="24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27792D" w:rsidP="009B4E27">
            <w:pPr>
              <w:rPr>
                <w:b/>
                <w:lang w:val="uk-UA"/>
              </w:rPr>
            </w:pPr>
            <w:r w:rsidRPr="007711DB">
              <w:rPr>
                <w:b/>
                <w:lang w:val="uk-UA"/>
              </w:rPr>
              <w:t>У</w:t>
            </w:r>
            <w:r w:rsidR="00AE1886" w:rsidRPr="007711DB">
              <w:rPr>
                <w:b/>
                <w:lang w:val="uk-UA"/>
              </w:rPr>
              <w:t>сього за розділом: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Х</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Х</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EE5781" w:rsidP="009B4E27">
            <w:pPr>
              <w:jc w:val="center"/>
              <w:rPr>
                <w:b/>
                <w:bCs/>
                <w:lang w:val="uk-UA"/>
              </w:rPr>
            </w:pPr>
            <w:r w:rsidRPr="007711DB">
              <w:rPr>
                <w:b/>
                <w:bCs/>
                <w:lang w:val="uk-UA"/>
              </w:rPr>
              <w:t>2703,9</w:t>
            </w:r>
          </w:p>
        </w:tc>
        <w:tc>
          <w:tcPr>
            <w:tcW w:w="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bCs/>
                <w:lang w:val="uk-UA"/>
              </w:rPr>
            </w:pPr>
            <w:r w:rsidRPr="007711DB">
              <w:rPr>
                <w:b/>
                <w:bCs/>
                <w:lang w:val="uk-UA"/>
              </w:rPr>
              <w:t>38,8</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bCs/>
                <w:lang w:val="uk-UA"/>
              </w:rPr>
            </w:pPr>
            <w:r w:rsidRPr="007711DB">
              <w:rPr>
                <w:b/>
                <w:bCs/>
                <w:lang w:val="uk-UA"/>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hanging="105"/>
              <w:jc w:val="center"/>
              <w:rPr>
                <w:b/>
                <w:bCs/>
                <w:lang w:val="uk-UA"/>
              </w:rPr>
            </w:pPr>
            <w:r w:rsidRPr="007711DB">
              <w:rPr>
                <w:b/>
                <w:bCs/>
                <w:lang w:val="uk-UA"/>
              </w:rPr>
              <w:t>2202,8</w:t>
            </w:r>
          </w:p>
        </w:tc>
        <w:tc>
          <w:tcPr>
            <w:tcW w:w="9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bCs/>
                <w:lang w:val="uk-UA"/>
              </w:rPr>
            </w:pPr>
            <w:r w:rsidRPr="007711DB">
              <w:rPr>
                <w:b/>
                <w:bCs/>
                <w:lang w:val="uk-UA"/>
              </w:rPr>
              <w:t>275,0</w:t>
            </w: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right="-111" w:hanging="136"/>
              <w:jc w:val="center"/>
              <w:rPr>
                <w:b/>
                <w:bCs/>
                <w:lang w:val="uk-UA"/>
              </w:rPr>
            </w:pPr>
            <w:r w:rsidRPr="007711DB">
              <w:rPr>
                <w:b/>
                <w:bCs/>
                <w:lang w:val="uk-UA"/>
              </w:rPr>
              <w:t>187,3</w:t>
            </w:r>
          </w:p>
        </w:tc>
        <w:tc>
          <w:tcPr>
            <w:tcW w:w="24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AE1886"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b/>
                <w:lang w:val="uk-UA"/>
              </w:rPr>
              <w:t>II.</w:t>
            </w:r>
            <w:r w:rsidR="00941B01">
              <w:rPr>
                <w:b/>
                <w:lang w:val="uk-UA"/>
              </w:rPr>
              <w:t xml:space="preserve"> </w:t>
            </w:r>
            <w:r w:rsidRPr="007711DB">
              <w:rPr>
                <w:b/>
                <w:lang w:val="uk-UA"/>
              </w:rPr>
              <w:t>СІЛЬСЬКЕ ГОСПОДАРСТВО</w:t>
            </w:r>
          </w:p>
        </w:tc>
      </w:tr>
      <w:tr w:rsidR="00AE1886"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Рослинництво</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27792D" w:rsidP="009B4E27">
            <w:pPr>
              <w:rPr>
                <w:lang w:val="uk-UA"/>
              </w:rPr>
            </w:pPr>
            <w:r w:rsidRPr="007711DB">
              <w:rPr>
                <w:lang w:val="uk-UA"/>
              </w:rPr>
              <w:t>У</w:t>
            </w:r>
            <w:r w:rsidR="00AE1886" w:rsidRPr="007711DB">
              <w:rPr>
                <w:lang w:val="uk-UA"/>
              </w:rPr>
              <w:t xml:space="preserve">досконалення </w:t>
            </w:r>
            <w:r w:rsidR="00DA4C66" w:rsidRPr="007711DB">
              <w:rPr>
                <w:lang w:val="uk-UA"/>
              </w:rPr>
              <w:t xml:space="preserve"> </w:t>
            </w:r>
            <w:r w:rsidR="00AE1886" w:rsidRPr="007711DB">
              <w:rPr>
                <w:lang w:val="uk-UA"/>
              </w:rPr>
              <w:t>формування структури посівних площ відповідно до рекомендованого співвідношення культур</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Суб’єкти підприємницької</w:t>
            </w:r>
            <w:r w:rsidR="00DA4C66" w:rsidRPr="007711DB">
              <w:rPr>
                <w:lang w:val="uk-UA"/>
              </w:rPr>
              <w:t xml:space="preserve"> </w:t>
            </w:r>
            <w:r w:rsidRPr="007711DB">
              <w:rPr>
                <w:lang w:val="uk-UA"/>
              </w:rPr>
              <w:t>діяльності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1300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ind w:left="252" w:hanging="252"/>
              <w:jc w:val="center"/>
              <w:rPr>
                <w:lang w:val="uk-UA"/>
              </w:rPr>
            </w:pPr>
            <w:r w:rsidRPr="007711DB">
              <w:rPr>
                <w:lang w:val="uk-UA"/>
              </w:rPr>
              <w:t xml:space="preserve"> </w:t>
            </w:r>
            <w:r w:rsidR="00AE1886" w:rsidRPr="007711DB">
              <w:rPr>
                <w:lang w:val="uk-UA"/>
              </w:rPr>
              <w:t>1300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357F58" w:rsidRDefault="00AE1886" w:rsidP="00357F58">
            <w:pPr>
              <w:jc w:val="center"/>
              <w:rPr>
                <w:lang w:val="uk-UA"/>
              </w:rPr>
            </w:pPr>
            <w:r w:rsidRPr="00357F58">
              <w:rPr>
                <w:lang w:val="uk-UA"/>
              </w:rPr>
              <w:t>Приріст виробництва с/г продукції</w:t>
            </w:r>
            <w:r w:rsidR="00357F58">
              <w:rPr>
                <w:lang w:val="uk-UA"/>
              </w:rPr>
              <w:t xml:space="preserve"> зросте </w:t>
            </w:r>
            <w:r w:rsidRPr="00357F58">
              <w:rPr>
                <w:lang w:val="uk-UA"/>
              </w:rPr>
              <w:t xml:space="preserve"> до 7-8 ц/га зернових одиниць</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27792D" w:rsidP="00B4573B">
            <w:pPr>
              <w:rPr>
                <w:lang w:val="uk-UA"/>
              </w:rPr>
            </w:pPr>
            <w:r w:rsidRPr="007711DB">
              <w:rPr>
                <w:lang w:val="uk-UA"/>
              </w:rPr>
              <w:t>У</w:t>
            </w:r>
            <w:r w:rsidR="00AE1886" w:rsidRPr="007711DB">
              <w:rPr>
                <w:lang w:val="uk-UA"/>
              </w:rPr>
              <w:t xml:space="preserve">провадження систем </w:t>
            </w:r>
            <w:r w:rsidRPr="007711DB">
              <w:rPr>
                <w:lang w:val="uk-UA"/>
              </w:rPr>
              <w:t>ґрунт</w:t>
            </w:r>
            <w:r w:rsidR="00055C54" w:rsidRPr="007711DB">
              <w:rPr>
                <w:lang w:val="uk-UA"/>
              </w:rPr>
              <w:t>о</w:t>
            </w:r>
            <w:r w:rsidR="00941B01">
              <w:rPr>
                <w:lang w:val="uk-UA"/>
              </w:rPr>
              <w:t>захисного (без</w:t>
            </w:r>
            <w:r w:rsidR="00AE1886" w:rsidRPr="007711DB">
              <w:rPr>
                <w:lang w:val="uk-UA"/>
              </w:rPr>
              <w:t xml:space="preserve">відвального) обробітку ґрунту, до 40% посівних площ, СТОВ „Ліщинське”, СПП „Лад”, </w:t>
            </w:r>
            <w:r w:rsidR="00A85516" w:rsidRPr="007711DB">
              <w:rPr>
                <w:lang w:val="uk-UA"/>
              </w:rPr>
              <w:t>ПП „Миролюбівське</w:t>
            </w:r>
            <w:r w:rsidR="00AE1886" w:rsidRPr="007711DB">
              <w:rPr>
                <w:lang w:val="uk-UA"/>
              </w:rPr>
              <w:t xml:space="preserve">”, СТОВ „Млинище”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Суб’єкти підприємницької</w:t>
            </w:r>
            <w:r w:rsidR="00DA4C66" w:rsidRPr="007711DB">
              <w:rPr>
                <w:lang w:val="uk-UA"/>
              </w:rPr>
              <w:t xml:space="preserve"> </w:t>
            </w:r>
            <w:r w:rsidRPr="007711DB">
              <w:rPr>
                <w:lang w:val="uk-UA"/>
              </w:rPr>
              <w:t>діяльності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180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ind w:left="252" w:hanging="252"/>
              <w:jc w:val="center"/>
              <w:rPr>
                <w:lang w:val="uk-UA"/>
              </w:rPr>
            </w:pPr>
            <w:r w:rsidRPr="007711DB">
              <w:rPr>
                <w:lang w:val="uk-UA"/>
              </w:rPr>
              <w:t xml:space="preserve"> </w:t>
            </w:r>
            <w:r w:rsidR="00AE1886" w:rsidRPr="007711DB">
              <w:rPr>
                <w:lang w:val="uk-UA"/>
              </w:rPr>
              <w:t>180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357F58" w:rsidRDefault="00AE1886" w:rsidP="00B4573B">
            <w:pPr>
              <w:jc w:val="center"/>
              <w:rPr>
                <w:iCs/>
                <w:lang w:val="uk-UA"/>
              </w:rPr>
            </w:pPr>
            <w:r w:rsidRPr="00357F58">
              <w:rPr>
                <w:iCs/>
                <w:lang w:val="uk-UA"/>
              </w:rPr>
              <w:t xml:space="preserve">Приріст виробництва с/г продукції рослинництва </w:t>
            </w:r>
            <w:r w:rsidR="00B4573B" w:rsidRPr="00357F58">
              <w:rPr>
                <w:iCs/>
                <w:lang w:val="uk-UA"/>
              </w:rPr>
              <w:t xml:space="preserve">зросте </w:t>
            </w:r>
            <w:r w:rsidRPr="00357F58">
              <w:rPr>
                <w:iCs/>
                <w:lang w:val="uk-UA"/>
              </w:rPr>
              <w:t xml:space="preserve">до 5 ц/га зернових </w:t>
            </w:r>
            <w:r w:rsidR="00357F58" w:rsidRPr="00357F58">
              <w:rPr>
                <w:iCs/>
                <w:lang w:val="uk-UA"/>
              </w:rPr>
              <w:t xml:space="preserve"> культур</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Застосування системи сидерації в межах 20-25% посівних площ (біля 3 тис. га)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Суб’єкти підприємницької</w:t>
            </w:r>
            <w:r w:rsidR="00DA4C66" w:rsidRPr="007711DB">
              <w:rPr>
                <w:lang w:val="uk-UA"/>
              </w:rPr>
              <w:t xml:space="preserve"> </w:t>
            </w:r>
            <w:r w:rsidRPr="007711DB">
              <w:rPr>
                <w:lang w:val="uk-UA"/>
              </w:rPr>
              <w:t>діяльності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350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ind w:left="252" w:hanging="252"/>
              <w:jc w:val="center"/>
              <w:rPr>
                <w:lang w:val="uk-UA"/>
              </w:rPr>
            </w:pPr>
            <w:r w:rsidRPr="007711DB">
              <w:rPr>
                <w:lang w:val="uk-UA"/>
              </w:rPr>
              <w:t xml:space="preserve"> </w:t>
            </w:r>
            <w:r w:rsidR="00AE1886" w:rsidRPr="007711DB">
              <w:rPr>
                <w:lang w:val="uk-UA"/>
              </w:rPr>
              <w:t>350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Забезпечення розширення виробництв, покращення фізико</w:t>
            </w:r>
            <w:r w:rsidR="00B11306" w:rsidRPr="007711DB">
              <w:rPr>
                <w:lang w:val="uk-UA"/>
              </w:rPr>
              <w:t>-</w:t>
            </w:r>
            <w:r w:rsidRPr="007711DB">
              <w:rPr>
                <w:lang w:val="uk-UA"/>
              </w:rPr>
              <w:lastRenderedPageBreak/>
              <w:t>хімічного</w:t>
            </w:r>
            <w:r w:rsidRPr="007711DB">
              <w:rPr>
                <w:i/>
                <w:lang w:val="uk-UA"/>
              </w:rPr>
              <w:t xml:space="preserve"> </w:t>
            </w:r>
            <w:r w:rsidRPr="007711DB">
              <w:rPr>
                <w:lang w:val="uk-UA"/>
              </w:rPr>
              <w:t xml:space="preserve">складу </w:t>
            </w:r>
            <w:r w:rsidR="00055C54" w:rsidRPr="007711DB">
              <w:rPr>
                <w:lang w:val="uk-UA"/>
              </w:rPr>
              <w:t>ґрунтів</w:t>
            </w:r>
            <w:r w:rsidRPr="007711DB">
              <w:rPr>
                <w:lang w:val="uk-UA"/>
              </w:rPr>
              <w:t>. Додаткове отримання валової продукції рослинництва на суму біля 2,3 млн. грн.</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6644D6" w:rsidP="009B4E27">
            <w:pPr>
              <w:jc w:val="center"/>
              <w:rPr>
                <w:lang w:val="uk-UA"/>
              </w:rPr>
            </w:pPr>
            <w:r>
              <w:rPr>
                <w:lang w:val="uk-UA"/>
              </w:rPr>
              <w:lastRenderedPageBreak/>
              <w:t>4</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536EB0" w:rsidP="00536EB0">
            <w:pPr>
              <w:rPr>
                <w:lang w:val="uk-UA"/>
              </w:rPr>
            </w:pPr>
            <w:r>
              <w:rPr>
                <w:lang w:val="uk-UA"/>
              </w:rPr>
              <w:t>Перезалуження та</w:t>
            </w:r>
            <w:r w:rsidR="00DA4C66" w:rsidRPr="007711DB">
              <w:rPr>
                <w:lang w:val="uk-UA"/>
              </w:rPr>
              <w:t xml:space="preserve"> </w:t>
            </w:r>
            <w:r w:rsidR="00AE1886" w:rsidRPr="007711DB">
              <w:rPr>
                <w:lang w:val="uk-UA"/>
              </w:rPr>
              <w:t>організація пасовищ для випасу громадської худоби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Суб’єкти підприємницької</w:t>
            </w:r>
            <w:r w:rsidR="00DA4C66" w:rsidRPr="007711DB">
              <w:rPr>
                <w:lang w:val="uk-UA"/>
              </w:rPr>
              <w:t xml:space="preserve"> </w:t>
            </w:r>
            <w:r w:rsidRPr="007711DB">
              <w:rPr>
                <w:lang w:val="uk-UA"/>
              </w:rPr>
              <w:t>діяльності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4496A" w:rsidP="009B4E27">
            <w:pPr>
              <w:jc w:val="center"/>
              <w:rPr>
                <w:lang w:val="uk-UA"/>
              </w:rPr>
            </w:pPr>
            <w:r>
              <w:rPr>
                <w:lang w:val="uk-UA"/>
              </w:rPr>
              <w:t>30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D4496A">
            <w:pPr>
              <w:jc w:val="center"/>
              <w:rPr>
                <w:lang w:val="uk-UA"/>
              </w:rPr>
            </w:pPr>
            <w:r w:rsidRPr="007711DB">
              <w:rPr>
                <w:lang w:val="uk-UA"/>
              </w:rPr>
              <w:t xml:space="preserve"> </w:t>
            </w:r>
            <w:r w:rsidR="00D4496A">
              <w:rPr>
                <w:lang w:val="uk-UA"/>
              </w:rPr>
              <w:t>30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 xml:space="preserve">Глибочицька сільська рада, </w:t>
            </w:r>
            <w:smartTag w:uri="urn:schemas-microsoft-com:office:smarttags" w:element="metricconverter">
              <w:smartTagPr>
                <w:attr w:name="ProductID" w:val="25 га"/>
              </w:smartTagPr>
              <w:r w:rsidRPr="007711DB">
                <w:rPr>
                  <w:lang w:val="uk-UA"/>
                </w:rPr>
                <w:t>25 га</w:t>
              </w:r>
            </w:smartTag>
            <w:r w:rsidRPr="007711DB">
              <w:rPr>
                <w:lang w:val="uk-UA"/>
              </w:rPr>
              <w:t>,</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6644D6" w:rsidP="009B4E27">
            <w:pPr>
              <w:jc w:val="center"/>
              <w:rPr>
                <w:lang w:val="uk-UA"/>
              </w:rPr>
            </w:pPr>
            <w:r>
              <w:rPr>
                <w:lang w:val="uk-UA"/>
              </w:rPr>
              <w:t>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Поточний ремонт внутрішніх меліор</w:t>
            </w:r>
            <w:r w:rsidR="00104D57" w:rsidRPr="007711DB">
              <w:rPr>
                <w:lang w:val="uk-UA"/>
              </w:rPr>
              <w:t>ативних систем Сінгурівської сільської ради, Ліщинської сільської ради</w:t>
            </w:r>
            <w:r w:rsidRPr="007711DB">
              <w:rPr>
                <w:lang w:val="uk-UA"/>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Управління водного господарства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977A11" w:rsidP="009B4E27">
            <w:pPr>
              <w:jc w:val="center"/>
              <w:rPr>
                <w:lang w:val="uk-UA"/>
              </w:rPr>
            </w:pPr>
            <w:r>
              <w:rPr>
                <w:lang w:val="uk-UA"/>
              </w:rPr>
              <w:t>20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77A11">
            <w:pPr>
              <w:jc w:val="center"/>
              <w:rPr>
                <w:lang w:val="uk-UA"/>
              </w:rPr>
            </w:pPr>
            <w:r w:rsidRPr="007711DB">
              <w:rPr>
                <w:lang w:val="uk-UA"/>
              </w:rPr>
              <w:t xml:space="preserve"> </w:t>
            </w:r>
            <w:r w:rsidR="00977A11">
              <w:rPr>
                <w:lang w:val="uk-UA"/>
              </w:rPr>
              <w:t>20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Забезпечення оптимального водного режиму меліоративних площ</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6644D6" w:rsidP="009B4E27">
            <w:pPr>
              <w:jc w:val="center"/>
              <w:rPr>
                <w:lang w:val="uk-UA"/>
              </w:rPr>
            </w:pPr>
            <w:r>
              <w:rPr>
                <w:lang w:val="uk-UA"/>
              </w:rPr>
              <w:t>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Оновлення машинно-тракторного парку та іншої с/г техніки СТОВ „Ліщинськ</w:t>
            </w:r>
            <w:r w:rsidR="00104D57" w:rsidRPr="007711DB">
              <w:rPr>
                <w:lang w:val="uk-UA"/>
              </w:rPr>
              <w:t>е</w:t>
            </w:r>
            <w:r w:rsidRPr="007711DB">
              <w:rPr>
                <w:lang w:val="uk-UA"/>
              </w:rPr>
              <w:t>” - 1,2 млн. грн., ПП „Миролюбівськ</w:t>
            </w:r>
            <w:r w:rsidR="00104D57" w:rsidRPr="007711DB">
              <w:rPr>
                <w:lang w:val="uk-UA"/>
              </w:rPr>
              <w:t>е</w:t>
            </w:r>
            <w:r w:rsidRPr="007711DB">
              <w:rPr>
                <w:lang w:val="uk-UA"/>
              </w:rPr>
              <w:t xml:space="preserve">” </w:t>
            </w:r>
            <w:r w:rsidR="00B70CF8" w:rsidRPr="007711DB">
              <w:rPr>
                <w:lang w:val="uk-UA"/>
              </w:rPr>
              <w:t>-</w:t>
            </w:r>
            <w:r w:rsidRPr="007711DB">
              <w:rPr>
                <w:lang w:val="uk-UA"/>
              </w:rPr>
              <w:t>1,5 млн. грн., ПСП „Глибочанськ</w:t>
            </w:r>
            <w:r w:rsidR="00104D57" w:rsidRPr="007711DB">
              <w:rPr>
                <w:lang w:val="uk-UA"/>
              </w:rPr>
              <w:t>е</w:t>
            </w:r>
            <w:r w:rsidRPr="007711DB">
              <w:rPr>
                <w:lang w:val="uk-UA"/>
              </w:rPr>
              <w:t xml:space="preserve"> ОСМВ” – 0,3 млн. грн.</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Суб’єкти підприємницької</w:t>
            </w:r>
            <w:r w:rsidR="00DA4C66" w:rsidRPr="007711DB">
              <w:rPr>
                <w:lang w:val="uk-UA"/>
              </w:rPr>
              <w:t xml:space="preserve"> </w:t>
            </w:r>
            <w:r w:rsidRPr="007711DB">
              <w:rPr>
                <w:lang w:val="uk-UA"/>
              </w:rPr>
              <w:t>діяльності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3000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ind w:left="252" w:hanging="252"/>
              <w:jc w:val="center"/>
              <w:rPr>
                <w:lang w:val="uk-UA"/>
              </w:rPr>
            </w:pPr>
            <w:r w:rsidRPr="007711DB">
              <w:rPr>
                <w:lang w:val="uk-UA"/>
              </w:rPr>
              <w:t xml:space="preserve"> </w:t>
            </w:r>
            <w:r w:rsidR="00AE1886" w:rsidRPr="007711DB">
              <w:rPr>
                <w:lang w:val="uk-UA"/>
              </w:rPr>
              <w:t>3000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Підвищення продуктивності праці на 12-15%</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92341B" w:rsidP="009B4E27">
            <w:pPr>
              <w:jc w:val="center"/>
              <w:rPr>
                <w:lang w:val="uk-UA"/>
              </w:rPr>
            </w:pPr>
            <w:r>
              <w:rPr>
                <w:lang w:val="uk-UA"/>
              </w:rPr>
              <w:lastRenderedPageBreak/>
              <w:t>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Розвиток хмелярства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Суб’єкти підприємницької</w:t>
            </w:r>
            <w:r w:rsidR="00DA4C66" w:rsidRPr="007711DB">
              <w:rPr>
                <w:lang w:val="uk-UA"/>
              </w:rPr>
              <w:t xml:space="preserve"> </w:t>
            </w:r>
            <w:r w:rsidRPr="007711DB">
              <w:rPr>
                <w:lang w:val="uk-UA"/>
              </w:rPr>
              <w:t>діяльності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C24907" w:rsidP="009B4E27">
            <w:pPr>
              <w:jc w:val="center"/>
              <w:rPr>
                <w:lang w:val="uk-UA"/>
              </w:rPr>
            </w:pPr>
            <w:r>
              <w:rPr>
                <w:lang w:val="uk-UA"/>
              </w:rPr>
              <w:t>6000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ind w:left="252" w:hanging="252"/>
              <w:jc w:val="center"/>
              <w:rPr>
                <w:lang w:val="uk-UA"/>
              </w:rPr>
            </w:pPr>
            <w:r w:rsidRPr="007711DB">
              <w:rPr>
                <w:lang w:val="uk-UA"/>
              </w:rPr>
              <w:t xml:space="preserve"> </w:t>
            </w:r>
            <w:r w:rsidR="00AE1886" w:rsidRPr="007711DB">
              <w:rPr>
                <w:lang w:val="uk-UA"/>
              </w:rPr>
              <w:t>6000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Стабілізація виробництва</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92341B" w:rsidP="009B4E27">
            <w:pPr>
              <w:jc w:val="center"/>
              <w:rPr>
                <w:lang w:val="uk-UA"/>
              </w:rPr>
            </w:pPr>
            <w:r>
              <w:rPr>
                <w:lang w:val="uk-UA"/>
              </w:rPr>
              <w:t>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594AE7">
            <w:pPr>
              <w:rPr>
                <w:lang w:val="uk-UA"/>
              </w:rPr>
            </w:pPr>
            <w:r w:rsidRPr="007711DB">
              <w:rPr>
                <w:lang w:val="uk-UA"/>
              </w:rPr>
              <w:t>Додаткове, до 2,3 тис. га освоєння придатних для с/г виробництва земель</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Суб’єкти підприємницької</w:t>
            </w:r>
            <w:r w:rsidR="00DA4C66" w:rsidRPr="007711DB">
              <w:rPr>
                <w:lang w:val="uk-UA"/>
              </w:rPr>
              <w:t xml:space="preserve"> </w:t>
            </w:r>
            <w:r w:rsidRPr="007711DB">
              <w:rPr>
                <w:lang w:val="uk-UA"/>
              </w:rPr>
              <w:t>діяльності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4000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ind w:left="252" w:hanging="252"/>
              <w:jc w:val="center"/>
              <w:rPr>
                <w:lang w:val="uk-UA"/>
              </w:rPr>
            </w:pPr>
            <w:r w:rsidRPr="007711DB">
              <w:rPr>
                <w:lang w:val="uk-UA"/>
              </w:rPr>
              <w:t xml:space="preserve"> </w:t>
            </w:r>
            <w:r w:rsidR="00AE1886" w:rsidRPr="007711DB">
              <w:rPr>
                <w:lang w:val="uk-UA"/>
              </w:rPr>
              <w:t>4000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Забезпечення приросту валових зборів с/г продукції на 10-12%</w:t>
            </w:r>
          </w:p>
        </w:tc>
      </w:tr>
      <w:tr w:rsidR="00184687" w:rsidRPr="007711DB">
        <w:trPr>
          <w:trHeight w:val="308"/>
        </w:trPr>
        <w:tc>
          <w:tcPr>
            <w:tcW w:w="3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687" w:rsidRPr="007711DB" w:rsidRDefault="00184687" w:rsidP="00DA4C66">
            <w:pPr>
              <w:rPr>
                <w:b/>
                <w:lang w:val="uk-UA"/>
              </w:rPr>
            </w:pPr>
            <w:r w:rsidRPr="007711DB">
              <w:rPr>
                <w:b/>
                <w:lang w:val="uk-UA"/>
              </w:rPr>
              <w:t xml:space="preserve"> Разом по галузі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184687" w:rsidRPr="007711DB" w:rsidRDefault="00184687"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84687" w:rsidRPr="007711DB" w:rsidRDefault="00184687" w:rsidP="00184687">
            <w:pPr>
              <w:jc w:val="center"/>
              <w:rPr>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Pr>
          <w:p w:rsidR="00184687" w:rsidRPr="007711DB" w:rsidRDefault="00184687" w:rsidP="00184687">
            <w:pPr>
              <w:jc w:val="center"/>
              <w:rPr>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84687" w:rsidRPr="007711DB" w:rsidRDefault="002D01A3" w:rsidP="009B4E27">
            <w:pPr>
              <w:jc w:val="center"/>
              <w:rPr>
                <w:b/>
                <w:lang w:val="uk-UA"/>
              </w:rPr>
            </w:pPr>
            <w:r>
              <w:rPr>
                <w:b/>
                <w:lang w:val="uk-UA"/>
              </w:rPr>
              <w:t>14880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4687" w:rsidRPr="007711DB" w:rsidRDefault="00F06CDA" w:rsidP="009B4E27">
            <w:pPr>
              <w:jc w:val="center"/>
              <w:rPr>
                <w:b/>
                <w:lang w:val="uk-UA"/>
              </w:rPr>
            </w:pPr>
            <w:r>
              <w:rPr>
                <w:b/>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687" w:rsidRPr="007711DB" w:rsidRDefault="00184687" w:rsidP="009B4E27">
            <w:pPr>
              <w:jc w:val="center"/>
              <w:rPr>
                <w:b/>
                <w:lang w:val="uk-UA"/>
              </w:rPr>
            </w:pPr>
            <w:r w:rsidRPr="007711DB">
              <w:rPr>
                <w:b/>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4687" w:rsidRPr="007711DB" w:rsidRDefault="00F06CDA" w:rsidP="009B4E27">
            <w:pPr>
              <w:jc w:val="center"/>
              <w:rPr>
                <w:b/>
                <w:lang w:val="uk-UA"/>
              </w:rPr>
            </w:pPr>
            <w:r>
              <w:rPr>
                <w:b/>
                <w:lang w:val="uk-UA"/>
              </w:rPr>
              <w:t>50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4687" w:rsidRPr="007711DB" w:rsidRDefault="002F3DBD" w:rsidP="009B4E27">
            <w:pPr>
              <w:ind w:left="252" w:hanging="252"/>
              <w:jc w:val="center"/>
              <w:rPr>
                <w:b/>
                <w:lang w:val="uk-UA"/>
              </w:rPr>
            </w:pPr>
            <w:r>
              <w:rPr>
                <w:b/>
                <w:lang w:val="uk-UA"/>
              </w:rPr>
              <w:t>14830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4687" w:rsidRPr="007711DB" w:rsidRDefault="00184687" w:rsidP="009B4E27">
            <w:pPr>
              <w:jc w:val="center"/>
              <w:rPr>
                <w:b/>
                <w:lang w:val="uk-UA"/>
              </w:rPr>
            </w:pPr>
            <w:r w:rsidRPr="007711DB">
              <w:rPr>
                <w:b/>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4687" w:rsidRPr="007711DB" w:rsidRDefault="00184687" w:rsidP="009B4E27">
            <w:pPr>
              <w:jc w:val="center"/>
              <w:rPr>
                <w:lang w:val="uk-UA"/>
              </w:rPr>
            </w:pPr>
          </w:p>
        </w:tc>
      </w:tr>
      <w:tr w:rsidR="00AE1886"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Тваринництво</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b/>
                <w:lang w:val="uk-UA"/>
              </w:rPr>
            </w:pPr>
            <w:r w:rsidRPr="007711DB">
              <w:rPr>
                <w:b/>
                <w:lang w:val="uk-UA"/>
              </w:rPr>
              <w:t xml:space="preserve"> </w:t>
            </w:r>
            <w:r w:rsidR="00AE1886" w:rsidRPr="007711DB">
              <w:rPr>
                <w:b/>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DA4C66" w:rsidP="009B4E27">
            <w:pPr>
              <w:jc w:val="center"/>
              <w:rPr>
                <w:b/>
                <w:lang w:val="uk-UA"/>
              </w:rPr>
            </w:pPr>
            <w:r w:rsidRPr="007711DB">
              <w:rPr>
                <w:b/>
                <w:lang w:val="uk-UA"/>
              </w:rPr>
              <w:t xml:space="preserve"> </w:t>
            </w:r>
            <w:r w:rsidR="00AE1886" w:rsidRPr="007711DB">
              <w:rPr>
                <w:b/>
                <w:lang w:val="uk-UA"/>
              </w:rPr>
              <w:t>2</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b/>
                <w:lang w:val="uk-UA"/>
              </w:rPr>
            </w:pPr>
            <w:r w:rsidRPr="007711DB">
              <w:rPr>
                <w:b/>
                <w:lang w:val="uk-UA"/>
              </w:rPr>
              <w:t xml:space="preserve"> </w:t>
            </w:r>
            <w:r w:rsidR="00AE1886" w:rsidRPr="007711DB">
              <w:rPr>
                <w:b/>
                <w:lang w:val="uk-UA"/>
              </w:rPr>
              <w:t>3</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b/>
                <w:lang w:val="uk-UA"/>
              </w:rPr>
            </w:pPr>
            <w:r w:rsidRPr="007711DB">
              <w:rPr>
                <w:b/>
                <w:lang w:val="uk-UA"/>
              </w:rPr>
              <w:t xml:space="preserve"> </w:t>
            </w:r>
            <w:r w:rsidR="00AE1886" w:rsidRPr="007711DB">
              <w:rPr>
                <w:b/>
                <w:lang w:val="uk-UA"/>
              </w:rPr>
              <w:t>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b/>
                <w:lang w:val="uk-UA"/>
              </w:rPr>
            </w:pPr>
            <w:r w:rsidRPr="007711DB">
              <w:rPr>
                <w:b/>
                <w:lang w:val="uk-UA"/>
              </w:rPr>
              <w:t xml:space="preserve"> </w:t>
            </w:r>
            <w:r w:rsidR="00AE1886" w:rsidRPr="007711DB">
              <w:rPr>
                <w:b/>
                <w:lang w:val="uk-UA"/>
              </w:rPr>
              <w:t>5</w:t>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6</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7</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b/>
                <w:lang w:val="uk-UA"/>
              </w:rPr>
            </w:pPr>
            <w:r w:rsidRPr="007711DB">
              <w:rPr>
                <w:b/>
                <w:lang w:val="uk-UA"/>
              </w:rPr>
              <w:t xml:space="preserve"> </w:t>
            </w:r>
            <w:r w:rsidR="00AE1886" w:rsidRPr="007711DB">
              <w:rPr>
                <w:b/>
                <w:lang w:val="uk-UA"/>
              </w:rPr>
              <w:t>8</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b/>
                <w:lang w:val="uk-UA"/>
              </w:rPr>
            </w:pPr>
            <w:r w:rsidRPr="007711DB">
              <w:rPr>
                <w:b/>
                <w:lang w:val="uk-UA"/>
              </w:rPr>
              <w:t xml:space="preserve"> </w:t>
            </w:r>
            <w:r w:rsidR="00AE1886" w:rsidRPr="007711DB">
              <w:rPr>
                <w:b/>
                <w:lang w:val="uk-UA"/>
              </w:rPr>
              <w:t>9</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ind w:left="252" w:hanging="252"/>
              <w:jc w:val="center"/>
              <w:rPr>
                <w:b/>
                <w:lang w:val="uk-UA"/>
              </w:rPr>
            </w:pPr>
            <w:r w:rsidRPr="007711DB">
              <w:rPr>
                <w:b/>
                <w:lang w:val="uk-UA"/>
              </w:rPr>
              <w:t xml:space="preserve"> </w:t>
            </w:r>
            <w:r w:rsidR="00AE1886" w:rsidRPr="007711DB">
              <w:rPr>
                <w:b/>
                <w:lang w:val="uk-UA"/>
              </w:rPr>
              <w:t>10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b/>
                <w:lang w:val="uk-UA"/>
              </w:rPr>
            </w:pPr>
            <w:r w:rsidRPr="007711DB">
              <w:rPr>
                <w:b/>
                <w:lang w:val="uk-UA"/>
              </w:rPr>
              <w:t xml:space="preserve"> </w:t>
            </w:r>
            <w:r w:rsidR="00AE1886" w:rsidRPr="007711DB">
              <w:rPr>
                <w:b/>
                <w:lang w:val="uk-UA"/>
              </w:rPr>
              <w:t>11</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b/>
                <w:lang w:val="uk-UA"/>
              </w:rPr>
            </w:pPr>
            <w:r w:rsidRPr="007711DB">
              <w:rPr>
                <w:b/>
                <w:lang w:val="uk-UA"/>
              </w:rPr>
              <w:t>12</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E1886" w:rsidRPr="007711DB" w:rsidRDefault="00B11306" w:rsidP="009B4E27">
            <w:pPr>
              <w:rPr>
                <w:lang w:val="uk-UA"/>
              </w:rPr>
            </w:pPr>
            <w:r w:rsidRPr="007711DB">
              <w:rPr>
                <w:lang w:val="uk-UA"/>
              </w:rPr>
              <w:t>У</w:t>
            </w:r>
            <w:r w:rsidR="00AE1886" w:rsidRPr="007711DB">
              <w:rPr>
                <w:lang w:val="uk-UA"/>
              </w:rPr>
              <w:t xml:space="preserve">досконалення структури кормових культур в ТОВ </w:t>
            </w:r>
            <w:r w:rsidR="00792BC8" w:rsidRPr="007711DB">
              <w:rPr>
                <w:lang w:val="uk-UA"/>
              </w:rPr>
              <w:t>„Вертокиївка”, ПП „Миролюбівське</w:t>
            </w:r>
            <w:r w:rsidR="00AE1886" w:rsidRPr="007711DB">
              <w:rPr>
                <w:lang w:val="uk-UA"/>
              </w:rPr>
              <w:t>”, ПП „Троянівське”</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Суб’єкти підприємницької</w:t>
            </w:r>
            <w:r w:rsidR="00DA4C66" w:rsidRPr="007711DB">
              <w:rPr>
                <w:lang w:val="uk-UA"/>
              </w:rPr>
              <w:t xml:space="preserve"> </w:t>
            </w:r>
            <w:r w:rsidRPr="007711DB">
              <w:rPr>
                <w:lang w:val="uk-UA"/>
              </w:rPr>
              <w:t>діяльності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300</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ind w:left="252" w:hanging="252"/>
              <w:jc w:val="center"/>
              <w:rPr>
                <w:lang w:val="uk-UA"/>
              </w:rPr>
            </w:pPr>
            <w:r w:rsidRPr="007711DB">
              <w:rPr>
                <w:lang w:val="uk-UA"/>
              </w:rPr>
              <w:t xml:space="preserve"> </w:t>
            </w:r>
            <w:r w:rsidR="00AE1886" w:rsidRPr="007711DB">
              <w:rPr>
                <w:lang w:val="uk-UA"/>
              </w:rPr>
              <w:t>300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F12710" w:rsidP="009B4E27">
            <w:pPr>
              <w:jc w:val="center"/>
              <w:rPr>
                <w:lang w:val="uk-UA"/>
              </w:rPr>
            </w:pPr>
            <w:r>
              <w:rPr>
                <w:lang w:val="uk-UA"/>
              </w:rPr>
              <w:t>Посів</w:t>
            </w:r>
            <w:r w:rsidR="00AE1886" w:rsidRPr="007711DB">
              <w:rPr>
                <w:lang w:val="uk-UA"/>
              </w:rPr>
              <w:t xml:space="preserve"> бобових в кормових площах до 30-50%</w:t>
            </w:r>
          </w:p>
        </w:tc>
      </w:tr>
      <w:tr w:rsidR="00AE1886"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DA4C66">
            <w:pPr>
              <w:rPr>
                <w:lang w:val="uk-UA"/>
              </w:rPr>
            </w:pPr>
            <w:r w:rsidRPr="007711DB">
              <w:rPr>
                <w:lang w:val="uk-UA"/>
              </w:rPr>
              <w:t xml:space="preserve">Збільшення поголів’я </w:t>
            </w:r>
            <w:r w:rsidR="0041269F" w:rsidRPr="007711DB">
              <w:rPr>
                <w:lang w:val="uk-UA"/>
              </w:rPr>
              <w:t>у</w:t>
            </w:r>
            <w:r w:rsidRPr="007711DB">
              <w:rPr>
                <w:lang w:val="uk-UA"/>
              </w:rPr>
              <w:t>сіх видів тварин:</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r w:rsidRPr="007711DB">
              <w:rPr>
                <w:lang w:val="uk-UA"/>
              </w:rPr>
              <w:t>Суб’єкти підприємницької</w:t>
            </w:r>
            <w:r w:rsidR="00DA4C66" w:rsidRPr="007711DB">
              <w:rPr>
                <w:lang w:val="uk-UA"/>
              </w:rPr>
              <w:t xml:space="preserve"> </w:t>
            </w:r>
            <w:r w:rsidRPr="007711DB">
              <w:rPr>
                <w:lang w:val="uk-UA"/>
              </w:rPr>
              <w:t>діяльності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9B4E27">
            <w:pPr>
              <w:jc w:val="center"/>
              <w:rPr>
                <w:lang w:val="uk-UA"/>
              </w:rPr>
            </w:pPr>
            <w:r w:rsidRPr="007711DB">
              <w:rPr>
                <w:lang w:val="uk-UA"/>
              </w:rPr>
              <w:t xml:space="preserve"> </w:t>
            </w:r>
            <w:r w:rsidR="00AE1886"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4355AC" w:rsidP="009B4E27">
            <w:pPr>
              <w:jc w:val="center"/>
              <w:rPr>
                <w:lang w:val="uk-UA"/>
              </w:rPr>
            </w:pPr>
            <w:r>
              <w:rPr>
                <w:lang w:val="uk-UA"/>
              </w:rPr>
              <w:t>1240</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DA4C66" w:rsidP="004355AC">
            <w:pPr>
              <w:ind w:left="252" w:hanging="252"/>
              <w:jc w:val="center"/>
              <w:rPr>
                <w:lang w:val="uk-UA"/>
              </w:rPr>
            </w:pPr>
            <w:r w:rsidRPr="007711DB">
              <w:rPr>
                <w:lang w:val="uk-UA"/>
              </w:rPr>
              <w:t xml:space="preserve"> </w:t>
            </w:r>
            <w:r w:rsidR="004355AC">
              <w:rPr>
                <w:lang w:val="uk-UA"/>
              </w:rPr>
              <w:t>1240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886" w:rsidRPr="007711DB" w:rsidRDefault="00AE1886"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41269F">
            <w:pPr>
              <w:rPr>
                <w:lang w:val="uk-UA"/>
              </w:rPr>
            </w:pPr>
            <w:r w:rsidRPr="007711DB">
              <w:rPr>
                <w:lang w:val="uk-UA"/>
              </w:rPr>
              <w:t>ВРХ усього на 150 голів: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F56F7">
            <w:pPr>
              <w:jc w:val="center"/>
              <w:rPr>
                <w:lang w:val="uk-UA"/>
              </w:rPr>
            </w:pPr>
            <w:r w:rsidRPr="007711DB">
              <w:rPr>
                <w:lang w:val="uk-UA"/>
              </w:rPr>
              <w:t>540</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F56F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F56F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F56F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F56F7">
            <w:pPr>
              <w:ind w:left="252" w:hanging="252"/>
              <w:jc w:val="center"/>
              <w:rPr>
                <w:lang w:val="uk-UA"/>
              </w:rPr>
            </w:pPr>
            <w:r>
              <w:rPr>
                <w:lang w:val="uk-UA"/>
              </w:rPr>
              <w:t>540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4C66">
            <w:pPr>
              <w:rPr>
                <w:lang w:val="uk-UA"/>
              </w:rPr>
            </w:pPr>
            <w:r w:rsidRPr="007711DB">
              <w:rPr>
                <w:lang w:val="uk-UA"/>
              </w:rPr>
              <w:t>в т.ч. корів ТОВ „Вертокиївка”</w:t>
            </w:r>
            <w:r>
              <w:rPr>
                <w:lang w:val="uk-UA"/>
              </w:rPr>
              <w:t>, ПП „Миролюбівське”, ПП „Троянівське”</w:t>
            </w:r>
            <w:r w:rsidRPr="007711DB">
              <w:rPr>
                <w:lang w:val="uk-UA"/>
              </w:rPr>
              <w:t xml:space="preserve">, ФГ „Василівське </w:t>
            </w:r>
            <w:smartTag w:uri="urn:schemas-microsoft-com:office:smarttags" w:element="metricconverter">
              <w:smartTagPr>
                <w:attr w:name="ProductID" w:val="2005”"/>
              </w:smartTagPr>
              <w:r w:rsidRPr="007711DB">
                <w:rPr>
                  <w:lang w:val="uk-UA"/>
                </w:rPr>
                <w:t>2005”</w:t>
              </w:r>
            </w:smartTag>
            <w:r w:rsidRPr="007711DB">
              <w:rPr>
                <w:lang w:val="uk-UA"/>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Pr>
                <w:lang w:val="uk-UA"/>
              </w:rPr>
              <w:t>300</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Pr>
                <w:lang w:val="uk-UA"/>
              </w:rPr>
              <w:t>300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2.2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 xml:space="preserve">свинопоголів’я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500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птиці (перепела)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200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4C66">
            <w:pPr>
              <w:rPr>
                <w:lang w:val="uk-UA"/>
              </w:rPr>
            </w:pPr>
            <w:r w:rsidRPr="007711DB">
              <w:rPr>
                <w:lang w:val="uk-UA"/>
              </w:rPr>
              <w:t>Організація племрепродукторів м’ясного (молочного) напряму ВРХ і свиней , ТОВ „Вертокиївка”, ТОВ „Екогенетикс”</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Суб’єкти підприємницької діяльності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250</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250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E4EDC">
            <w:pPr>
              <w:jc w:val="center"/>
              <w:rPr>
                <w:lang w:val="uk-UA"/>
              </w:rPr>
            </w:pPr>
            <w:r w:rsidRPr="007711DB">
              <w:rPr>
                <w:lang w:val="uk-UA"/>
              </w:rPr>
              <w:t>Створення племрепродукторів для  оновлення високопродуктивного поголів’я з метою нарощення об’ємів виробництва м’яса і молока</w:t>
            </w:r>
          </w:p>
        </w:tc>
      </w:tr>
      <w:tr w:rsidR="009D4AB0" w:rsidRPr="007711DB">
        <w:trPr>
          <w:trHeight w:val="70"/>
        </w:trPr>
        <w:tc>
          <w:tcPr>
            <w:tcW w:w="3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Разом по галузі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DC40DE" w:rsidP="009B4E27">
            <w:pPr>
              <w:jc w:val="center"/>
              <w:rPr>
                <w:b/>
                <w:lang w:val="uk-UA"/>
              </w:rPr>
            </w:pPr>
            <w:r>
              <w:rPr>
                <w:b/>
                <w:lang w:val="uk-UA"/>
              </w:rPr>
              <w:t>1790,0</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92FC6" w:rsidP="009B4E27">
            <w:pPr>
              <w:ind w:hanging="39"/>
              <w:jc w:val="center"/>
              <w:rPr>
                <w:b/>
                <w:lang w:val="uk-UA"/>
              </w:rPr>
            </w:pPr>
            <w:r>
              <w:rPr>
                <w:b/>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92FC6" w:rsidP="009B4E27">
            <w:pPr>
              <w:jc w:val="center"/>
              <w:rPr>
                <w:b/>
                <w:lang w:val="uk-UA"/>
              </w:rPr>
            </w:pPr>
            <w:r>
              <w:rPr>
                <w:b/>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DC40DE" w:rsidP="009B4E27">
            <w:pPr>
              <w:jc w:val="center"/>
              <w:rPr>
                <w:b/>
                <w:lang w:val="uk-UA"/>
              </w:rPr>
            </w:pPr>
            <w:r>
              <w:rPr>
                <w:b/>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8E7D21" w:rsidP="009B4E27">
            <w:pPr>
              <w:ind w:left="252" w:hanging="252"/>
              <w:jc w:val="center"/>
              <w:rPr>
                <w:b/>
                <w:lang w:val="uk-UA"/>
              </w:rPr>
            </w:pPr>
            <w:r>
              <w:rPr>
                <w:b/>
                <w:lang w:val="uk-UA"/>
              </w:rPr>
              <w:t>1790,0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3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Разом за розділом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DA4C66">
            <w:pPr>
              <w:jc w:val="center"/>
              <w:rPr>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DA4C66">
            <w:pPr>
              <w:jc w:val="center"/>
              <w:rPr>
                <w:lang w:val="uk-UA"/>
              </w:rPr>
            </w:pPr>
            <w:r w:rsidRPr="007711DB">
              <w:rPr>
                <w:b/>
                <w:lang w:val="uk-UA"/>
              </w:rPr>
              <w:t>Х</w:t>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2206" w:rsidP="009B4E27">
            <w:pPr>
              <w:jc w:val="center"/>
              <w:rPr>
                <w:b/>
                <w:lang w:val="uk-UA"/>
              </w:rPr>
            </w:pPr>
            <w:r>
              <w:rPr>
                <w:b/>
                <w:lang w:val="uk-UA"/>
              </w:rPr>
              <w:t>16670,0</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2206" w:rsidP="009B4E27">
            <w:pPr>
              <w:ind w:right="-164" w:hanging="219"/>
              <w:jc w:val="center"/>
              <w:rPr>
                <w:b/>
                <w:lang w:val="uk-UA"/>
              </w:rPr>
            </w:pPr>
            <w:r>
              <w:rPr>
                <w:b/>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2206" w:rsidP="009B4E27">
            <w:pPr>
              <w:jc w:val="center"/>
              <w:rPr>
                <w:b/>
                <w:lang w:val="uk-UA"/>
              </w:rPr>
            </w:pPr>
            <w:r>
              <w:rPr>
                <w:b/>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2206" w:rsidP="009B4E27">
            <w:pPr>
              <w:jc w:val="center"/>
              <w:rPr>
                <w:b/>
                <w:lang w:val="uk-UA"/>
              </w:rPr>
            </w:pPr>
            <w:r>
              <w:rPr>
                <w:b/>
                <w:lang w:val="uk-UA"/>
              </w:rPr>
              <w:t>50,0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D2206">
            <w:pPr>
              <w:ind w:left="252" w:right="-80" w:hanging="387"/>
              <w:jc w:val="center"/>
              <w:rPr>
                <w:b/>
                <w:lang w:val="uk-UA"/>
              </w:rPr>
            </w:pPr>
            <w:r w:rsidRPr="007711DB">
              <w:rPr>
                <w:b/>
                <w:lang w:val="uk-UA"/>
              </w:rPr>
              <w:t xml:space="preserve">  </w:t>
            </w:r>
            <w:r w:rsidR="009D2206">
              <w:rPr>
                <w:b/>
                <w:lang w:val="uk-UA"/>
              </w:rPr>
              <w:t>16620,0</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Соціальний захист</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Забезпечення виплати державних видів допомоги у розмірах, визначених законодавством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2F3BD8">
            <w:pPr>
              <w:rPr>
                <w:lang w:val="uk-UA"/>
              </w:rPr>
            </w:pPr>
            <w:r w:rsidRPr="007711DB">
              <w:rPr>
                <w:lang w:val="uk-UA"/>
              </w:rPr>
              <w:t>Управління праці та соціального захисту населення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right="-120" w:hanging="97"/>
              <w:jc w:val="center"/>
              <w:rPr>
                <w:lang w:val="uk-UA"/>
              </w:rPr>
            </w:pPr>
            <w:r w:rsidRPr="007711DB">
              <w:rPr>
                <w:lang w:val="uk-UA"/>
              </w:rPr>
              <w:t>73494,2</w:t>
            </w:r>
          </w:p>
        </w:tc>
        <w:tc>
          <w:tcPr>
            <w:tcW w:w="9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right="-112" w:hanging="96"/>
              <w:jc w:val="center"/>
              <w:rPr>
                <w:lang w:val="uk-UA"/>
              </w:rPr>
            </w:pPr>
            <w:r w:rsidRPr="007711DB">
              <w:rPr>
                <w:lang w:val="uk-UA"/>
              </w:rPr>
              <w:t>73212,6</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281,6</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5B4D9C">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 xml:space="preserve">Забезпечення своєчасного фінансування у запланованих обсягах та ефективного використання коштів субвенцій з державного </w:t>
            </w:r>
            <w:r w:rsidRPr="007711DB">
              <w:rPr>
                <w:lang w:val="uk-UA"/>
              </w:rPr>
              <w:lastRenderedPageBreak/>
              <w:t>бюджету місцевим бюджетам на надання пільг та житлових субсидій населенню району</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5B4D9C">
            <w:pPr>
              <w:jc w:val="center"/>
              <w:rPr>
                <w:lang w:val="uk-UA"/>
              </w:rPr>
            </w:pPr>
            <w:r w:rsidRPr="007711DB">
              <w:rPr>
                <w:lang w:val="uk-UA"/>
              </w:rPr>
              <w:lastRenderedPageBreak/>
              <w:t>Управління праці та соціального захисту населення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right="-120" w:hanging="97"/>
              <w:jc w:val="center"/>
              <w:rPr>
                <w:lang w:val="uk-UA"/>
              </w:rPr>
            </w:pPr>
            <w:r w:rsidRPr="007711DB">
              <w:rPr>
                <w:lang w:val="uk-UA"/>
              </w:rPr>
              <w:t>18035,1</w:t>
            </w:r>
          </w:p>
        </w:tc>
        <w:tc>
          <w:tcPr>
            <w:tcW w:w="9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right="-112" w:hanging="96"/>
              <w:jc w:val="center"/>
              <w:rPr>
                <w:lang w:val="uk-UA"/>
              </w:rPr>
            </w:pPr>
            <w:r w:rsidRPr="007711DB">
              <w:rPr>
                <w:lang w:val="uk-UA"/>
              </w:rPr>
              <w:t>18035,1</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5B4D9C">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Забезпечення безпосереднього доступу інвалідів до об’єктів громадського користування</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5B4D9C">
            <w:pPr>
              <w:jc w:val="center"/>
              <w:rPr>
                <w:lang w:val="uk-UA"/>
              </w:rPr>
            </w:pPr>
            <w:r w:rsidRPr="007711DB">
              <w:rPr>
                <w:lang w:val="uk-UA"/>
              </w:rPr>
              <w:t>Управління праці та соціального захисту населення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5B4D9C">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Забезпечення потреби населення в протезно-ортопедичних виробах, засобах пересування та реабілітації</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5B4D9C">
            <w:pPr>
              <w:jc w:val="center"/>
              <w:rPr>
                <w:lang w:val="uk-UA"/>
              </w:rPr>
            </w:pPr>
            <w:r w:rsidRPr="007711DB">
              <w:rPr>
                <w:lang w:val="uk-UA"/>
              </w:rPr>
              <w:t>Управління праці та соціального захисту населення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b/>
                <w:lang w:val="uk-UA"/>
              </w:rPr>
            </w:pPr>
            <w:r w:rsidRPr="007711DB">
              <w:rPr>
                <w:b/>
                <w:lang w:val="uk-UA"/>
              </w:rPr>
              <w:t>Усього за розділом: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DA4C66">
            <w:pPr>
              <w:jc w:val="center"/>
              <w:rPr>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DA4C66">
            <w:pPr>
              <w:jc w:val="center"/>
              <w:rPr>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hanging="97"/>
              <w:jc w:val="center"/>
              <w:rPr>
                <w:b/>
                <w:lang w:val="uk-UA"/>
              </w:rPr>
            </w:pPr>
            <w:r w:rsidRPr="007711DB">
              <w:rPr>
                <w:b/>
                <w:lang w:val="uk-UA"/>
              </w:rPr>
              <w:t>91529,3</w:t>
            </w:r>
          </w:p>
        </w:tc>
        <w:tc>
          <w:tcPr>
            <w:tcW w:w="9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right="-112" w:hanging="96"/>
              <w:jc w:val="center"/>
              <w:rPr>
                <w:b/>
                <w:lang w:val="uk-UA"/>
              </w:rPr>
            </w:pPr>
            <w:r w:rsidRPr="007711DB">
              <w:rPr>
                <w:b/>
                <w:lang w:val="uk-UA"/>
              </w:rPr>
              <w:t>91247,7</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281,6</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b/>
                <w:lang w:val="uk-UA"/>
              </w:rPr>
              <w:t>Містобудівна діяльність</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Схема планування території району</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Районна рада </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600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100</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100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color w:val="FF0000"/>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Pr>
                <w:b/>
                <w:lang w:val="uk-UA"/>
              </w:rPr>
              <w:t>У</w:t>
            </w:r>
            <w:r w:rsidRPr="007711DB">
              <w:rPr>
                <w:b/>
                <w:lang w:val="uk-UA"/>
              </w:rPr>
              <w:t>сього:</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DA4C66">
            <w:pPr>
              <w:jc w:val="center"/>
              <w:rPr>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DA4C66">
            <w:pPr>
              <w:jc w:val="center"/>
              <w:rPr>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200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100</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9D4AB0" w:rsidRPr="007711DB" w:rsidRDefault="009D4AB0" w:rsidP="009B4E27">
            <w:pPr>
              <w:jc w:val="center"/>
              <w:rPr>
                <w:b/>
                <w:lang w:val="uk-UA"/>
              </w:rPr>
            </w:pPr>
            <w:r w:rsidRPr="007711DB">
              <w:rPr>
                <w:b/>
                <w:lang w:val="uk-UA"/>
              </w:rPr>
              <w:lastRenderedPageBreak/>
              <w:t>Будівництво та житлова політика</w:t>
            </w: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lastRenderedPageBreak/>
              <w:t>Будівництво (реконструкція) об’єктів соціально-культурного спрямування</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8D63C5">
            <w:pPr>
              <w:rPr>
                <w:rFonts w:eastAsia="Calibri"/>
                <w:lang w:val="uk-UA" w:eastAsia="en-US"/>
              </w:rPr>
            </w:pPr>
            <w:r w:rsidRPr="007711DB">
              <w:rPr>
                <w:lang w:val="uk-UA"/>
              </w:rPr>
              <w:t xml:space="preserve">Реконструкція під школу дитячого садка с. Кодня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Департамент містобудування, архітектури та будівництва  облдержадміністрації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hanging="122"/>
              <w:jc w:val="center"/>
              <w:rPr>
                <w:rFonts w:eastAsia="Calibri"/>
                <w:lang w:val="uk-UA" w:eastAsia="en-US"/>
              </w:rPr>
            </w:pPr>
            <w:r w:rsidRPr="007711DB">
              <w:rPr>
                <w:lang w:val="uk-UA"/>
              </w:rPr>
              <w:t>6417,5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6417,5</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6417,5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Введення в дію об’єкта на 198  місць</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rFonts w:eastAsia="Calibri"/>
                <w:lang w:val="uk-UA" w:eastAsia="en-US"/>
              </w:rPr>
            </w:pPr>
            <w:r w:rsidRPr="007711DB">
              <w:rPr>
                <w:lang w:val="uk-UA"/>
              </w:rPr>
              <w:t>Реконструкція дитячого садка  «Журавлик»   с. Вереси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Вересівська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hanging="122"/>
              <w:jc w:val="center"/>
              <w:rPr>
                <w:rFonts w:eastAsia="Calibri"/>
                <w:lang w:val="uk-UA" w:eastAsia="en-US"/>
              </w:rPr>
            </w:pPr>
            <w:r w:rsidRPr="007711DB">
              <w:rPr>
                <w:rFonts w:eastAsia="Calibri"/>
                <w:lang w:val="uk-UA" w:eastAsia="en-US"/>
              </w:rPr>
              <w:t>1781,5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rFonts w:eastAsia="Calibri"/>
                <w:lang w:val="uk-UA" w:eastAsia="en-US"/>
              </w:rPr>
              <w:t>1781,5</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rFonts w:eastAsia="Calibri"/>
                <w:lang w:val="uk-UA" w:eastAsia="en-US"/>
              </w:rPr>
              <w:t>1700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rFonts w:eastAsia="Calibri"/>
                <w:lang w:val="uk-UA" w:eastAsia="en-US"/>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rFonts w:eastAsia="Calibri"/>
                <w:lang w:val="uk-UA" w:eastAsia="en-US"/>
              </w:rPr>
              <w:t>81,5</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Відновлення роботи дитячого садка на 20 місць</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rFonts w:eastAsia="Calibri"/>
                <w:lang w:val="uk-UA" w:eastAsia="en-US"/>
              </w:rPr>
            </w:pPr>
            <w:r w:rsidRPr="007711DB">
              <w:rPr>
                <w:lang w:val="uk-UA"/>
              </w:rPr>
              <w:t>Реконструкція дитячого садка в с. Левків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Левківська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hanging="122"/>
              <w:jc w:val="center"/>
              <w:rPr>
                <w:rFonts w:eastAsia="Calibri"/>
                <w:lang w:val="uk-UA" w:eastAsia="en-US"/>
              </w:rPr>
            </w:pPr>
            <w:r w:rsidRPr="007711DB">
              <w:rPr>
                <w:lang w:val="uk-UA"/>
              </w:rPr>
              <w:t>1804,0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1804,0</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rFonts w:eastAsia="Calibri"/>
                <w:lang w:val="uk-UA" w:eastAsia="en-US"/>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rFonts w:eastAsia="Calibri"/>
                <w:lang w:val="uk-UA" w:eastAsia="en-US"/>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rFonts w:eastAsia="Calibri"/>
                <w:lang w:val="uk-UA" w:eastAsia="en-US"/>
              </w:rPr>
              <w:t>104,0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1700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F52C2E" w:rsidRDefault="009D4AB0" w:rsidP="009B4E27">
            <w:pPr>
              <w:jc w:val="center"/>
              <w:rPr>
                <w:color w:val="FF0000"/>
                <w:lang w:val="uk-UA"/>
              </w:rPr>
            </w:pPr>
          </w:p>
        </w:tc>
      </w:tr>
      <w:tr w:rsidR="009D4AB0" w:rsidRPr="007711DB" w:rsidTr="008D63C5">
        <w:trPr>
          <w:trHeight w:val="27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rFonts w:eastAsia="Calibri"/>
                <w:lang w:val="uk-UA" w:eastAsia="en-US"/>
              </w:rPr>
              <w:t>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rFonts w:eastAsia="Calibri"/>
                <w:lang w:val="uk-UA" w:eastAsia="en-US"/>
              </w:rPr>
            </w:pPr>
            <w:r w:rsidRPr="007711DB">
              <w:rPr>
                <w:lang w:val="uk-UA"/>
              </w:rPr>
              <w:t>Капітальний ремонт будівлі дитячого садка с. Лука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Луківська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rFonts w:eastAsia="Calibri"/>
                <w:lang w:val="uk-UA" w:eastAsia="en-US"/>
              </w:rPr>
              <w:t>558,0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rFonts w:eastAsia="Calibri"/>
                <w:lang w:val="uk-UA" w:eastAsia="en-US"/>
              </w:rPr>
              <w:t>558,0</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rFonts w:eastAsia="Calibri"/>
                <w:lang w:val="uk-UA" w:eastAsia="en-US"/>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rFonts w:eastAsia="Calibri"/>
                <w:lang w:val="uk-UA" w:eastAsia="en-US"/>
              </w:rPr>
            </w:pPr>
            <w:r w:rsidRPr="007711DB">
              <w:rPr>
                <w:lang w:val="uk-UA"/>
              </w:rPr>
              <w:t>58,0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F52C2E" w:rsidRDefault="009D4AB0" w:rsidP="009B4E27">
            <w:pPr>
              <w:jc w:val="center"/>
              <w:rPr>
                <w:color w:val="FF0000"/>
                <w:lang w:val="uk-UA"/>
              </w:rPr>
            </w:pPr>
          </w:p>
        </w:tc>
      </w:tr>
      <w:tr w:rsidR="009D4AB0" w:rsidRPr="007711DB">
        <w:trPr>
          <w:trHeight w:val="1442"/>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Капітальний ремонт приміщення початкових класів Денишівської ЗОШ для розміщення ДНЗ на 30 місць</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Денишівська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hanging="122"/>
              <w:jc w:val="center"/>
              <w:rPr>
                <w:lang w:val="uk-UA"/>
              </w:rPr>
            </w:pPr>
            <w:r w:rsidRPr="007711DB">
              <w:rPr>
                <w:lang w:val="uk-UA"/>
              </w:rPr>
              <w:t xml:space="preserve"> 3044,0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3044,0</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44,0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B16E88">
            <w:pPr>
              <w:jc w:val="center"/>
              <w:rPr>
                <w:lang w:val="uk-UA"/>
              </w:rPr>
            </w:pPr>
            <w:r w:rsidRPr="007711DB">
              <w:rPr>
                <w:lang w:val="uk-UA"/>
              </w:rPr>
              <w:t>3000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4C4F5F">
            <w:pPr>
              <w:rPr>
                <w:lang w:val="uk-UA"/>
              </w:rPr>
            </w:pPr>
            <w:r w:rsidRPr="007711DB">
              <w:rPr>
                <w:lang w:val="uk-UA"/>
              </w:rPr>
              <w:t>Реконструкція дитячого дошкільного закладу „Берізка” у с. Тетерівка, вул. Космонавтів,17</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Тетерівська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hanging="122"/>
              <w:jc w:val="center"/>
              <w:rPr>
                <w:lang w:val="uk-UA"/>
              </w:rPr>
            </w:pPr>
            <w:r w:rsidRPr="007711DB">
              <w:rPr>
                <w:lang w:val="uk-UA"/>
              </w:rPr>
              <w:t>6692,0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700</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400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300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Поліпшення комфортності приміщень ДНЗ</w:t>
            </w:r>
          </w:p>
        </w:tc>
      </w:tr>
      <w:tr w:rsidR="009D4AB0" w:rsidRPr="007711DB">
        <w:trPr>
          <w:trHeight w:val="1276"/>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00F7B">
            <w:pPr>
              <w:rPr>
                <w:lang w:val="uk-UA"/>
              </w:rPr>
            </w:pPr>
            <w:r w:rsidRPr="007711DB">
              <w:rPr>
                <w:lang w:val="uk-UA"/>
              </w:rPr>
              <w:t>Добудова харчового блоку дитячого садка на 18 місць по вул. Тімірязєва,40-а у с. Садки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Садківська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726</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726</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326</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400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00F7B">
            <w:pPr>
              <w:jc w:val="center"/>
              <w:rPr>
                <w:lang w:val="uk-UA"/>
              </w:rPr>
            </w:pPr>
            <w:r w:rsidRPr="007711DB">
              <w:rPr>
                <w:lang w:val="uk-UA"/>
              </w:rPr>
              <w:t>Відновлення роботи дитячого садка</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Незавершене будівництво дошкільного навчального закладу  у с. Василівка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Василівська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100</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100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9</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FD2A75">
            <w:pPr>
              <w:rPr>
                <w:lang w:val="uk-UA"/>
              </w:rPr>
            </w:pPr>
            <w:r w:rsidRPr="007711DB">
              <w:rPr>
                <w:lang w:val="uk-UA"/>
              </w:rPr>
              <w:t>Капітальний ремонт дитячого садка у  с. Березівка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36B1A">
            <w:pPr>
              <w:jc w:val="center"/>
              <w:rPr>
                <w:lang w:val="uk-UA"/>
              </w:rPr>
            </w:pPr>
            <w:r w:rsidRPr="007711DB">
              <w:rPr>
                <w:lang w:val="uk-UA"/>
              </w:rPr>
              <w:t>Відділ освіти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324,0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324,0</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324,0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012088">
            <w:pPr>
              <w:jc w:val="center"/>
              <w:rPr>
                <w:lang w:val="uk-UA"/>
              </w:rPr>
            </w:pPr>
            <w:r w:rsidRPr="007711DB">
              <w:rPr>
                <w:lang w:val="uk-UA"/>
              </w:rPr>
              <w:t>Відновлення роботи дитячого садка</w:t>
            </w:r>
          </w:p>
        </w:tc>
      </w:tr>
      <w:tr w:rsidR="009D4AB0" w:rsidRPr="007711DB" w:rsidTr="00DA21BC">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Будівництво санвузла Пісківської ЗОШ</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21BC">
            <w:pPr>
              <w:jc w:val="center"/>
              <w:rPr>
                <w:lang w:val="uk-UA"/>
              </w:rPr>
            </w:pPr>
            <w:r w:rsidRPr="007711DB">
              <w:rPr>
                <w:lang w:val="uk-UA"/>
              </w:rPr>
              <w:t>Відділ освіти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180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6651B">
            <w:pPr>
              <w:jc w:val="center"/>
              <w:rPr>
                <w:lang w:val="uk-UA"/>
              </w:rPr>
            </w:pPr>
            <w:r w:rsidRPr="007711DB">
              <w:rPr>
                <w:lang w:val="uk-UA"/>
              </w:rPr>
              <w:t>180</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6651B">
            <w:pPr>
              <w:jc w:val="center"/>
              <w:rPr>
                <w:lang w:val="uk-UA"/>
              </w:rPr>
            </w:pPr>
            <w:r w:rsidRPr="007711DB">
              <w:rPr>
                <w:lang w:val="uk-UA"/>
              </w:rPr>
              <w:t>180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DA21BC">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Капітальний ремонт санвузла Вересівської ЗОШ</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21BC">
            <w:pPr>
              <w:jc w:val="center"/>
              <w:rPr>
                <w:lang w:val="uk-UA"/>
              </w:rPr>
            </w:pPr>
            <w:r w:rsidRPr="007711DB">
              <w:rPr>
                <w:lang w:val="uk-UA"/>
              </w:rPr>
              <w:t>Відділ освіти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21BC">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75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6651B">
            <w:pPr>
              <w:jc w:val="center"/>
              <w:rPr>
                <w:lang w:val="uk-UA"/>
              </w:rPr>
            </w:pPr>
            <w:r w:rsidRPr="007711DB">
              <w:rPr>
                <w:lang w:val="uk-UA"/>
              </w:rPr>
              <w:t>75</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6651B">
            <w:pPr>
              <w:jc w:val="center"/>
              <w:rPr>
                <w:lang w:val="uk-UA"/>
              </w:rPr>
            </w:pPr>
            <w:r w:rsidRPr="007711DB">
              <w:rPr>
                <w:lang w:val="uk-UA"/>
              </w:rPr>
              <w:t>75</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DA21BC">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Капітальний ремонт санвузла Барашівської ЗОШ</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21BC">
            <w:pPr>
              <w:jc w:val="center"/>
              <w:rPr>
                <w:lang w:val="uk-UA"/>
              </w:rPr>
            </w:pPr>
            <w:r w:rsidRPr="007711DB">
              <w:rPr>
                <w:lang w:val="uk-UA"/>
              </w:rPr>
              <w:t>Відділ освіти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21BC">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6651B">
            <w:pPr>
              <w:jc w:val="center"/>
              <w:rPr>
                <w:lang w:val="uk-UA"/>
              </w:rPr>
            </w:pPr>
            <w:r w:rsidRPr="007711DB">
              <w:rPr>
                <w:lang w:val="uk-UA"/>
              </w:rPr>
              <w:t>100</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6651B">
            <w:pPr>
              <w:jc w:val="center"/>
              <w:rPr>
                <w:lang w:val="uk-UA"/>
              </w:rPr>
            </w:pPr>
            <w:r w:rsidRPr="007711DB">
              <w:rPr>
                <w:lang w:val="uk-UA"/>
              </w:rPr>
              <w:t>100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DA21BC">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Капітальний ремонт Денишівської ЗОШ</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21BC">
            <w:pPr>
              <w:jc w:val="center"/>
              <w:rPr>
                <w:lang w:val="uk-UA"/>
              </w:rPr>
            </w:pPr>
            <w:r w:rsidRPr="007711DB">
              <w:rPr>
                <w:lang w:val="uk-UA"/>
              </w:rPr>
              <w:t>Відділ освіти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21BC">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60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6651B">
            <w:pPr>
              <w:jc w:val="center"/>
              <w:rPr>
                <w:lang w:val="uk-UA"/>
              </w:rPr>
            </w:pPr>
            <w:r w:rsidRPr="007711DB">
              <w:rPr>
                <w:lang w:val="uk-UA"/>
              </w:rPr>
              <w:t>60</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6651B">
            <w:pPr>
              <w:jc w:val="center"/>
              <w:rPr>
                <w:lang w:val="uk-UA"/>
              </w:rPr>
            </w:pPr>
            <w:r w:rsidRPr="007711DB">
              <w:rPr>
                <w:lang w:val="uk-UA"/>
              </w:rPr>
              <w:t>60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 xml:space="preserve"> </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b/>
                <w:lang w:val="uk-UA"/>
              </w:rPr>
              <w:t>Усього</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4C66">
            <w:pPr>
              <w:jc w:val="center"/>
              <w:rPr>
                <w:b/>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4C66">
            <w:pPr>
              <w:jc w:val="center"/>
              <w:rPr>
                <w:b/>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hanging="97"/>
              <w:jc w:val="center"/>
              <w:rPr>
                <w:b/>
                <w:lang w:val="uk-UA"/>
              </w:rPr>
            </w:pPr>
            <w:r w:rsidRPr="007711DB">
              <w:rPr>
                <w:b/>
                <w:lang w:val="uk-UA"/>
              </w:rPr>
              <w:t>15870</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8117,5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1852,5</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5900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r>
      <w:tr w:rsidR="009D4AB0" w:rsidRPr="007711DB">
        <w:trPr>
          <w:trHeight w:val="143"/>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b/>
                <w:lang w:val="uk-UA"/>
              </w:rPr>
            </w:pPr>
            <w:r w:rsidRPr="007711DB">
              <w:rPr>
                <w:b/>
                <w:lang w:val="uk-UA"/>
              </w:rPr>
              <w:t>Усього за розділом</w:t>
            </w:r>
          </w:p>
        </w:tc>
        <w:tc>
          <w:tcPr>
            <w:tcW w:w="2664"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4C66">
            <w:pPr>
              <w:jc w:val="center"/>
              <w:rPr>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DA4C66">
            <w:pPr>
              <w:jc w:val="center"/>
              <w:rPr>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right="-120" w:hanging="97"/>
              <w:jc w:val="center"/>
              <w:rPr>
                <w:b/>
                <w:lang w:val="uk-UA"/>
              </w:rPr>
            </w:pPr>
            <w:r w:rsidRPr="007711DB">
              <w:rPr>
                <w:b/>
                <w:lang w:val="uk-UA"/>
              </w:rPr>
              <w:t>16070</w:t>
            </w:r>
          </w:p>
        </w:tc>
        <w:tc>
          <w:tcPr>
            <w:tcW w:w="9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8217,5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1952,5</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5900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jc w:val="center"/>
              <w:rPr>
                <w:b/>
                <w:lang w:val="uk-UA"/>
              </w:rPr>
            </w:pPr>
          </w:p>
        </w:tc>
      </w:tr>
      <w:tr w:rsidR="009D4AB0" w:rsidRPr="007711DB">
        <w:trPr>
          <w:trHeight w:val="146"/>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F82761" w:rsidRDefault="00F82761" w:rsidP="009B4E27">
            <w:pPr>
              <w:jc w:val="center"/>
              <w:rPr>
                <w:b/>
                <w:lang w:val="uk-UA"/>
              </w:rPr>
            </w:pPr>
          </w:p>
          <w:p w:rsidR="00F82761" w:rsidRDefault="00F82761" w:rsidP="009B4E27">
            <w:pPr>
              <w:jc w:val="center"/>
              <w:rPr>
                <w:b/>
                <w:lang w:val="uk-UA"/>
              </w:rPr>
            </w:pPr>
          </w:p>
          <w:p w:rsidR="009D4AB0" w:rsidRPr="007711DB" w:rsidRDefault="009D4AB0" w:rsidP="009B4E27">
            <w:pPr>
              <w:jc w:val="center"/>
              <w:rPr>
                <w:b/>
                <w:lang w:val="uk-UA"/>
              </w:rPr>
            </w:pPr>
            <w:r w:rsidRPr="007711DB">
              <w:rPr>
                <w:b/>
                <w:lang w:val="uk-UA"/>
              </w:rPr>
              <w:lastRenderedPageBreak/>
              <w:t>Політика у сфері освіти. Основні напрями діяльності</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lastRenderedPageBreak/>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shd w:val="clear" w:color="auto" w:fill="FFFFFF"/>
              <w:rPr>
                <w:lang w:val="uk-UA"/>
              </w:rPr>
            </w:pPr>
            <w:r w:rsidRPr="007711DB">
              <w:rPr>
                <w:color w:val="000000"/>
                <w:lang w:val="uk-UA"/>
              </w:rPr>
              <w:t>Оптимізація</w:t>
            </w:r>
            <w:r w:rsidRPr="007711DB">
              <w:rPr>
                <w:lang w:val="uk-UA"/>
              </w:rPr>
              <w:t xml:space="preserve"> </w:t>
            </w:r>
            <w:r w:rsidRPr="007711DB">
              <w:rPr>
                <w:color w:val="000000"/>
                <w:lang w:val="uk-UA"/>
              </w:rPr>
              <w:t>мережі</w:t>
            </w:r>
            <w:r w:rsidRPr="007711DB">
              <w:rPr>
                <w:lang w:val="uk-UA"/>
              </w:rPr>
              <w:t xml:space="preserve"> </w:t>
            </w:r>
            <w:r w:rsidRPr="007711DB">
              <w:rPr>
                <w:color w:val="000000"/>
                <w:lang w:val="uk-UA"/>
              </w:rPr>
              <w:t>загальноосвітніх навчальних</w:t>
            </w:r>
            <w:r w:rsidRPr="007711DB">
              <w:rPr>
                <w:lang w:val="uk-UA"/>
              </w:rPr>
              <w:t xml:space="preserve"> </w:t>
            </w:r>
            <w:r w:rsidRPr="007711DB">
              <w:rPr>
                <w:color w:val="000000"/>
                <w:lang w:val="uk-UA"/>
              </w:rPr>
              <w:t>закладів та</w:t>
            </w:r>
            <w:r w:rsidRPr="007711DB">
              <w:rPr>
                <w:lang w:val="uk-UA"/>
              </w:rPr>
              <w:t xml:space="preserve"> </w:t>
            </w:r>
            <w:r w:rsidRPr="007711DB">
              <w:rPr>
                <w:color w:val="000000"/>
                <w:lang w:val="uk-UA"/>
              </w:rPr>
              <w:t>дошкільних</w:t>
            </w:r>
            <w:r w:rsidRPr="007711DB">
              <w:rPr>
                <w:lang w:val="uk-UA"/>
              </w:rPr>
              <w:t xml:space="preserve"> </w:t>
            </w:r>
            <w:r w:rsidRPr="007711DB">
              <w:rPr>
                <w:color w:val="000000"/>
                <w:lang w:val="uk-UA"/>
              </w:rPr>
              <w:t>навчальних</w:t>
            </w:r>
            <w:r w:rsidRPr="007711DB">
              <w:rPr>
                <w:lang w:val="uk-UA"/>
              </w:rPr>
              <w:t xml:space="preserve"> </w:t>
            </w:r>
            <w:r w:rsidRPr="007711DB">
              <w:rPr>
                <w:color w:val="000000"/>
                <w:lang w:val="uk-UA"/>
              </w:rPr>
              <w:t>закладів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color w:val="000000"/>
                <w:lang w:val="uk-UA"/>
              </w:rPr>
              <w:t>Відділ</w:t>
            </w:r>
            <w:r w:rsidRPr="007711DB">
              <w:rPr>
                <w:lang w:val="uk-UA"/>
              </w:rPr>
              <w:t xml:space="preserve"> </w:t>
            </w:r>
            <w:r w:rsidRPr="007711DB">
              <w:rPr>
                <w:color w:val="000000"/>
                <w:lang w:val="uk-UA"/>
              </w:rPr>
              <w:t xml:space="preserve">освіти райдержадміністрації, </w:t>
            </w:r>
            <w:r w:rsidRPr="007711DB">
              <w:rPr>
                <w:lang w:val="uk-UA"/>
              </w:rPr>
              <w:t>сільські ради, територіальні громади</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2014 </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96,8</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96,8</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color w:val="000000"/>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shd w:val="clear" w:color="auto" w:fill="FFFFFF"/>
              <w:rPr>
                <w:lang w:val="uk-UA"/>
              </w:rPr>
            </w:pPr>
            <w:r w:rsidRPr="007711DB">
              <w:rPr>
                <w:color w:val="000000"/>
                <w:lang w:val="uk-UA"/>
              </w:rPr>
              <w:t>Зміцнення</w:t>
            </w:r>
            <w:r w:rsidRPr="007711DB">
              <w:rPr>
                <w:lang w:val="uk-UA"/>
              </w:rPr>
              <w:t xml:space="preserve"> </w:t>
            </w:r>
            <w:r w:rsidRPr="007711DB">
              <w:rPr>
                <w:color w:val="000000"/>
                <w:lang w:val="uk-UA"/>
              </w:rPr>
              <w:t>матеріально -</w:t>
            </w:r>
            <w:r w:rsidRPr="007711DB">
              <w:rPr>
                <w:lang w:val="uk-UA"/>
              </w:rPr>
              <w:t xml:space="preserve"> </w:t>
            </w:r>
            <w:r w:rsidRPr="007711DB">
              <w:rPr>
                <w:color w:val="000000"/>
                <w:lang w:val="uk-UA"/>
              </w:rPr>
              <w:t>технічної бази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color w:val="000000"/>
                <w:lang w:val="uk-UA"/>
              </w:rPr>
              <w:t>Відділ освіти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 xml:space="preserve"> </w:t>
            </w:r>
            <w:r w:rsidRPr="007711DB">
              <w:rPr>
                <w:color w:val="000000"/>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 xml:space="preserve"> 1250 </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1250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color w:val="000000"/>
                <w:lang w:val="uk-UA"/>
              </w:rPr>
            </w:pPr>
            <w:r w:rsidRPr="007711DB">
              <w:rPr>
                <w:color w:val="000000"/>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shd w:val="clear" w:color="auto" w:fill="FFFFFF"/>
              <w:rPr>
                <w:color w:val="000000"/>
                <w:lang w:val="uk-UA"/>
              </w:rPr>
            </w:pPr>
            <w:r w:rsidRPr="007711DB">
              <w:rPr>
                <w:color w:val="000000"/>
                <w:lang w:val="uk-UA"/>
              </w:rPr>
              <w:t xml:space="preserve">Організація профільного навчання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color w:val="000000"/>
                <w:lang w:val="uk-UA"/>
              </w:rPr>
            </w:pPr>
            <w:r w:rsidRPr="007711DB">
              <w:rPr>
                <w:color w:val="000000"/>
                <w:lang w:val="uk-UA"/>
              </w:rPr>
              <w:t>Відділ освіти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50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50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color w:val="000000"/>
                <w:lang w:val="uk-UA"/>
              </w:rPr>
              <w:t>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shd w:val="clear" w:color="auto" w:fill="FFFFFF"/>
              <w:rPr>
                <w:lang w:val="uk-UA"/>
              </w:rPr>
            </w:pPr>
            <w:r w:rsidRPr="007711DB">
              <w:rPr>
                <w:color w:val="000000"/>
                <w:lang w:val="uk-UA"/>
              </w:rPr>
              <w:t>Проведення</w:t>
            </w:r>
            <w:r w:rsidRPr="007711DB">
              <w:rPr>
                <w:lang w:val="uk-UA"/>
              </w:rPr>
              <w:t xml:space="preserve"> </w:t>
            </w:r>
            <w:r w:rsidRPr="007711DB">
              <w:rPr>
                <w:color w:val="000000"/>
                <w:lang w:val="uk-UA"/>
              </w:rPr>
              <w:t>поточних та</w:t>
            </w:r>
            <w:r w:rsidRPr="007711DB">
              <w:rPr>
                <w:lang w:val="uk-UA"/>
              </w:rPr>
              <w:t xml:space="preserve"> </w:t>
            </w:r>
            <w:r w:rsidRPr="007711DB">
              <w:rPr>
                <w:color w:val="000000"/>
                <w:lang w:val="uk-UA"/>
              </w:rPr>
              <w:t>капітальних</w:t>
            </w:r>
            <w:r w:rsidRPr="007711DB">
              <w:rPr>
                <w:lang w:val="uk-UA"/>
              </w:rPr>
              <w:t xml:space="preserve"> </w:t>
            </w:r>
            <w:r w:rsidRPr="007711DB">
              <w:rPr>
                <w:color w:val="000000"/>
                <w:lang w:val="uk-UA"/>
              </w:rPr>
              <w:t>ремонтів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color w:val="000000"/>
                <w:lang w:val="uk-UA"/>
              </w:rPr>
              <w:t>Відділ освіти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color w:val="000000"/>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600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600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color w:val="000000"/>
                <w:lang w:val="uk-UA"/>
              </w:rPr>
              <w:t>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shd w:val="clear" w:color="auto" w:fill="FFFFFF"/>
              <w:rPr>
                <w:lang w:val="uk-UA"/>
              </w:rPr>
            </w:pPr>
            <w:r w:rsidRPr="007711DB">
              <w:rPr>
                <w:color w:val="000000"/>
                <w:lang w:val="uk-UA"/>
              </w:rPr>
              <w:t>Соціальний захист учасників навчально-виховного процесу</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color w:val="000000"/>
                <w:lang w:val="uk-UA"/>
              </w:rPr>
              <w:t>Відділ освіти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ind w:right="-123"/>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2611,7</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2611,7</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color w:val="000000"/>
                <w:lang w:val="uk-UA"/>
              </w:rPr>
            </w:pPr>
            <w:r w:rsidRPr="007711DB">
              <w:rPr>
                <w:color w:val="000000"/>
                <w:lang w:val="uk-UA"/>
              </w:rPr>
              <w:t>6.</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shd w:val="clear" w:color="auto" w:fill="FFFFFF"/>
              <w:rPr>
                <w:color w:val="000000"/>
                <w:lang w:val="uk-UA"/>
              </w:rPr>
            </w:pPr>
            <w:r w:rsidRPr="007711DB">
              <w:rPr>
                <w:color w:val="000000"/>
                <w:lang w:val="uk-UA"/>
              </w:rPr>
              <w:t>Сприяння розвитку дошкільної освіти в районі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color w:val="000000"/>
                <w:lang w:val="uk-UA"/>
              </w:rPr>
            </w:pPr>
            <w:r w:rsidRPr="007711DB">
              <w:rPr>
                <w:color w:val="000000"/>
                <w:lang w:val="uk-UA"/>
              </w:rPr>
              <w:t>Відділ освіти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2014</w:t>
            </w:r>
          </w:p>
        </w:tc>
        <w:tc>
          <w:tcPr>
            <w:tcW w:w="8409"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У межах  кошторисних призначень</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color w:val="000000"/>
                <w:lang w:val="uk-UA"/>
              </w:rPr>
            </w:pPr>
            <w:r w:rsidRPr="007711DB">
              <w:rPr>
                <w:color w:val="000000"/>
                <w:lang w:val="uk-UA"/>
              </w:rPr>
              <w:t>7.</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shd w:val="clear" w:color="auto" w:fill="FFFFFF"/>
              <w:rPr>
                <w:color w:val="000000"/>
                <w:lang w:val="uk-UA"/>
              </w:rPr>
            </w:pPr>
            <w:r w:rsidRPr="007711DB">
              <w:rPr>
                <w:color w:val="000000"/>
                <w:lang w:val="uk-UA"/>
              </w:rPr>
              <w:t>Розвиток позашкільної освіти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color w:val="000000"/>
                <w:lang w:val="uk-UA"/>
              </w:rPr>
            </w:pPr>
            <w:r w:rsidRPr="007711DB">
              <w:rPr>
                <w:color w:val="000000"/>
                <w:lang w:val="uk-UA"/>
              </w:rPr>
              <w:t>Відділ освіти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2014</w:t>
            </w:r>
          </w:p>
        </w:tc>
        <w:tc>
          <w:tcPr>
            <w:tcW w:w="8409"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lang w:val="uk-UA"/>
              </w:rPr>
            </w:pPr>
            <w:r w:rsidRPr="007711DB">
              <w:rPr>
                <w:lang w:val="uk-UA"/>
              </w:rPr>
              <w:t>У межах  кошторисних призначень</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color w:val="000000"/>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shd w:val="clear" w:color="auto" w:fill="FFFFFF"/>
              <w:rPr>
                <w:b/>
                <w:color w:val="000000"/>
                <w:lang w:val="uk-UA"/>
              </w:rPr>
            </w:pPr>
            <w:r w:rsidRPr="007711DB">
              <w:rPr>
                <w:b/>
                <w:lang w:val="uk-UA"/>
              </w:rPr>
              <w:t>У</w:t>
            </w:r>
            <w:r w:rsidRPr="007711DB">
              <w:rPr>
                <w:b/>
                <w:color w:val="000000"/>
                <w:lang w:val="uk-UA"/>
              </w:rPr>
              <w:t>сього:</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b/>
                <w:color w:val="000000"/>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b/>
                <w:lang w:val="uk-UA"/>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b/>
                <w:color w:val="000000"/>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b/>
                <w:lang w:val="uk-UA"/>
              </w:rPr>
            </w:pPr>
            <w:r w:rsidRPr="007711DB">
              <w:rPr>
                <w:b/>
                <w:lang w:val="uk-UA"/>
              </w:rPr>
              <w:t>4608,5</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b/>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b/>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b/>
                <w:lang w:val="uk-UA"/>
              </w:rPr>
            </w:pPr>
            <w:r w:rsidRPr="007711DB">
              <w:rPr>
                <w:b/>
                <w:lang w:val="uk-UA"/>
              </w:rPr>
              <w:t>4608,5</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b/>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b/>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shd w:val="clear" w:color="auto" w:fill="FFFFFF"/>
              <w:jc w:val="center"/>
              <w:rPr>
                <w:b/>
                <w:lang w:val="uk-UA"/>
              </w:rPr>
            </w:pPr>
          </w:p>
        </w:tc>
      </w:tr>
      <w:tr w:rsidR="009D4AB0" w:rsidRPr="007711DB">
        <w:trPr>
          <w:trHeight w:val="70"/>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F82761" w:rsidRDefault="00F82761" w:rsidP="005B2590">
            <w:pPr>
              <w:jc w:val="center"/>
              <w:rPr>
                <w:b/>
                <w:lang w:val="uk-UA"/>
              </w:rPr>
            </w:pPr>
          </w:p>
          <w:p w:rsidR="00F82761" w:rsidRDefault="00F82761" w:rsidP="005B2590">
            <w:pPr>
              <w:jc w:val="center"/>
              <w:rPr>
                <w:b/>
                <w:lang w:val="uk-UA"/>
              </w:rPr>
            </w:pPr>
          </w:p>
          <w:p w:rsidR="00F82761" w:rsidRDefault="00F82761" w:rsidP="005B2590">
            <w:pPr>
              <w:jc w:val="center"/>
              <w:rPr>
                <w:b/>
                <w:lang w:val="uk-UA"/>
              </w:rPr>
            </w:pPr>
          </w:p>
          <w:p w:rsidR="00F82761" w:rsidRDefault="00F82761" w:rsidP="005B2590">
            <w:pPr>
              <w:jc w:val="center"/>
              <w:rPr>
                <w:b/>
                <w:lang w:val="uk-UA"/>
              </w:rPr>
            </w:pPr>
          </w:p>
          <w:p w:rsidR="009D4AB0" w:rsidRPr="007711DB" w:rsidRDefault="009D4AB0" w:rsidP="005B2590">
            <w:pPr>
              <w:jc w:val="center"/>
              <w:rPr>
                <w:lang w:val="uk-UA"/>
              </w:rPr>
            </w:pPr>
            <w:r w:rsidRPr="007711DB">
              <w:rPr>
                <w:b/>
                <w:lang w:val="uk-UA"/>
              </w:rPr>
              <w:lastRenderedPageBreak/>
              <w:t>Реформування первинної медико-санітарної допомоги</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Реєстрація Центру первинної медико-санітарної допомоги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Центр ПМСД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надання первинної медико-санітарної допомоги</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Реорганізація ФП із населенням менше 100 осіб</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Центр ПМСД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надання первинної медико-санітарної допомоги</w:t>
            </w: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Розвиток сімейної медицини</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 xml:space="preserve">Придбання </w:t>
            </w:r>
            <w:r>
              <w:rPr>
                <w:lang w:val="uk-UA"/>
              </w:rPr>
              <w:t>автомобілів</w:t>
            </w:r>
            <w:r w:rsidRPr="007711DB">
              <w:rPr>
                <w:lang w:val="uk-UA"/>
              </w:rPr>
              <w:t xml:space="preserve"> „Таврія” (3</w:t>
            </w:r>
            <w:r>
              <w:rPr>
                <w:lang w:val="uk-UA"/>
              </w:rPr>
              <w:t xml:space="preserve"> шт.</w:t>
            </w:r>
            <w:r w:rsidRPr="007711DB">
              <w:rPr>
                <w:lang w:val="uk-UA"/>
              </w:rPr>
              <w:t>) для АЗПСМ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Центр ПМСД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180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180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надання невідкладної допомоги</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Доукомплектування наявних амбулаторій ЗПСМЛК</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Центр ПМСД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постійно</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Поліпшення матеріально-технічної бази закладів ПМСД</w:t>
            </w:r>
          </w:p>
        </w:tc>
      </w:tr>
      <w:tr w:rsidR="009D4AB0" w:rsidRPr="007711DB" w:rsidTr="0087330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87330B">
            <w:pPr>
              <w:rPr>
                <w:lang w:val="uk-UA"/>
              </w:rPr>
            </w:pPr>
            <w:r w:rsidRPr="007711DB">
              <w:rPr>
                <w:lang w:val="uk-UA"/>
              </w:rPr>
              <w:t>Придбання холодильників для ФАП та ФП – 10 шт</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Центр ПМСД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30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зберігання імунобіологічних препаратів</w:t>
            </w:r>
          </w:p>
        </w:tc>
      </w:tr>
      <w:tr w:rsidR="009D4AB0" w:rsidRPr="007711DB" w:rsidTr="0087330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87330B">
            <w:pPr>
              <w:rPr>
                <w:lang w:val="uk-UA"/>
              </w:rPr>
            </w:pPr>
            <w:r w:rsidRPr="007711DB">
              <w:rPr>
                <w:lang w:val="uk-UA"/>
              </w:rPr>
              <w:t>Придбання сухожарових  шаф для ФАП та ФП – 10шт</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Центр ПМСД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60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60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Дотримання режиму стерилізації</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Заміна вікон в закладах на металопластикові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Центр ПМСД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30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умов праці</w:t>
            </w: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lastRenderedPageBreak/>
              <w:t>Ремонтні роботи</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 xml:space="preserve">Переведення АЗПСМ смт Озерне в нове приміщення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Центр ПМСД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умов праці</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Закінчення ремонту АЗПСМ с. Дениші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Центр ПМСД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180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180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умов праці</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Закінчення ремонту АЗПСМ с. Кодня</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Центр ПМСД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600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600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умов праці</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 xml:space="preserve"> Проведення ремонту даху та веранди АЗП СМ с. Левків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Центр ПМСД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умов праці</w:t>
            </w: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BA5B03">
            <w:pPr>
              <w:jc w:val="center"/>
              <w:rPr>
                <w:lang w:val="uk-UA"/>
              </w:rPr>
            </w:pPr>
            <w:r w:rsidRPr="007711DB">
              <w:rPr>
                <w:b/>
                <w:lang w:val="uk-UA"/>
              </w:rPr>
              <w:t xml:space="preserve">Реформування вторинної медичної допомоги </w:t>
            </w:r>
          </w:p>
        </w:tc>
      </w:tr>
      <w:tr w:rsidR="009D4AB0" w:rsidRPr="007711DB" w:rsidTr="00E30561">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FB04B2">
            <w:pPr>
              <w:rPr>
                <w:lang w:val="uk-UA"/>
              </w:rPr>
            </w:pPr>
            <w:r w:rsidRPr="007711DB">
              <w:rPr>
                <w:lang w:val="uk-UA"/>
              </w:rPr>
              <w:t>Проведення оптимізації ліжкового фонду КУ «Центральна районна лікарня»</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КУ „Центральна районна лікарня”</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надання вторинної медичної допомоги</w:t>
            </w: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b/>
                <w:lang w:val="uk-UA"/>
              </w:rPr>
              <w:t>Поліпшення матеріально-технічної бази</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Придбання парового стерилізатора для КУ ЦРЛ</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КУ „Центральна районна лікарня”</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120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дезінфекції м’якого інвентарю</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Default="009D4AB0" w:rsidP="009B4E27">
            <w:pPr>
              <w:rPr>
                <w:lang w:val="uk-UA"/>
              </w:rPr>
            </w:pPr>
            <w:r w:rsidRPr="007711DB">
              <w:rPr>
                <w:lang w:val="uk-UA"/>
              </w:rPr>
              <w:t>Придбання апарату індуктометрії для  КУ ЦРЛ</w:t>
            </w:r>
          </w:p>
          <w:p w:rsidR="00F82761" w:rsidRDefault="00F82761" w:rsidP="009B4E27">
            <w:pPr>
              <w:rPr>
                <w:lang w:val="uk-UA"/>
              </w:rPr>
            </w:pPr>
          </w:p>
          <w:p w:rsidR="00F82761" w:rsidRPr="007711DB" w:rsidRDefault="00F82761" w:rsidP="009B4E27">
            <w:pPr>
              <w:rPr>
                <w:lang w:val="uk-UA"/>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КУ „Центральна районна лікарня”</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27</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27</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Поліпшення реабілітації хворих</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Придбання апарату „Ультразвук” для КУ ЦРЛ</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КУ „Центральна районна лікарня”</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8,0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8,0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Поліпшення діагностики захворювань</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4</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Придбання колоноскопа для КУ ЦРЛ</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КУ „Центральна районна лікарня”</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120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Поліпшення діагностики захворювань</w:t>
            </w:r>
          </w:p>
        </w:tc>
      </w:tr>
      <w:tr w:rsidR="009D4AB0" w:rsidRPr="007711DB">
        <w:trPr>
          <w:trHeight w:val="1463"/>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Придбання фібробронхоскопа для КУ ЦРЛ</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КУ „Центральна районна лікарня”</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120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Поліпшення діагностики захворювань шлунково-кишкового  тракту</w:t>
            </w:r>
          </w:p>
        </w:tc>
      </w:tr>
      <w:tr w:rsidR="009D4AB0" w:rsidRPr="007711DB">
        <w:trPr>
          <w:trHeight w:val="1240"/>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6</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Поточний ремонт мереж водопостачання, каналізаційної системи та опалення будівлі КУ ТСО</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3C64A9" w:rsidP="003C64A9">
            <w:pPr>
              <w:jc w:val="center"/>
              <w:rPr>
                <w:lang w:val="uk-UA"/>
              </w:rPr>
            </w:pPr>
            <w:r>
              <w:rPr>
                <w:lang w:val="uk-UA"/>
              </w:rPr>
              <w:t xml:space="preserve">КУ «Територіально-стоматологічне </w:t>
            </w:r>
            <w:r w:rsidR="001832FA">
              <w:rPr>
                <w:lang w:val="uk-UA"/>
              </w:rPr>
              <w:t>об’єднання</w:t>
            </w:r>
            <w:r>
              <w:rPr>
                <w:lang w:val="uk-UA"/>
              </w:rPr>
              <w:t>»</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120</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7</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Придбання дентального рентгенапарату для КУ ТСО</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3C64A9" w:rsidP="009B4E27">
            <w:pPr>
              <w:jc w:val="center"/>
              <w:rPr>
                <w:lang w:val="uk-UA"/>
              </w:rPr>
            </w:pPr>
            <w:r>
              <w:rPr>
                <w:lang w:val="uk-UA"/>
              </w:rPr>
              <w:t xml:space="preserve">КУ «Територіально-стоматологічне </w:t>
            </w:r>
            <w:r w:rsidR="001832FA">
              <w:rPr>
                <w:lang w:val="uk-UA"/>
              </w:rPr>
              <w:t>об’єднання</w:t>
            </w:r>
            <w:r>
              <w:rPr>
                <w:lang w:val="uk-UA"/>
              </w:rPr>
              <w:t>»</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70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70</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b/>
                <w:lang w:val="uk-UA"/>
              </w:rPr>
              <w:t>Боротьба з туберкульозом</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Придбання флюорографа стаціонарного для  КУ ЦРЛ</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КУ „Центральна районна лікарня”</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300</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виявлення туберкульозу</w:t>
            </w: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F82761" w:rsidRDefault="00F82761" w:rsidP="009B4E27">
            <w:pPr>
              <w:jc w:val="center"/>
              <w:rPr>
                <w:b/>
                <w:lang w:val="uk-UA"/>
              </w:rPr>
            </w:pPr>
          </w:p>
          <w:p w:rsidR="009D4AB0" w:rsidRPr="007711DB" w:rsidRDefault="009D4AB0" w:rsidP="009B4E27">
            <w:pPr>
              <w:jc w:val="center"/>
              <w:rPr>
                <w:b/>
                <w:lang w:val="uk-UA"/>
              </w:rPr>
            </w:pPr>
            <w:r w:rsidRPr="007711DB">
              <w:rPr>
                <w:b/>
                <w:lang w:val="uk-UA"/>
              </w:rPr>
              <w:lastRenderedPageBreak/>
              <w:t>Ремонтні роботи</w:t>
            </w: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 xml:space="preserve"> 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Продовження ремонту терапевтичного відділення КУ ЦРЛ</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КУ „Центральна районна лікарня”</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230</w:t>
            </w:r>
          </w:p>
        </w:tc>
        <w:tc>
          <w:tcPr>
            <w:tcW w:w="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left="252" w:hanging="252"/>
              <w:jc w:val="center"/>
              <w:rPr>
                <w:lang w:val="uk-UA"/>
              </w:rPr>
            </w:pPr>
            <w:r w:rsidRPr="007711DB">
              <w:rPr>
                <w:lang w:val="uk-UA"/>
              </w:rPr>
              <w:t>-</w:t>
            </w:r>
          </w:p>
        </w:tc>
        <w:tc>
          <w:tcPr>
            <w:tcW w:w="7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230</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умов праці</w:t>
            </w:r>
          </w:p>
        </w:tc>
      </w:tr>
      <w:tr w:rsidR="009D4AB0" w:rsidRPr="007711DB">
        <w:trPr>
          <w:gridAfter w:val="2"/>
          <w:wAfter w:w="30" w:type="dxa"/>
          <w:trHeight w:val="231"/>
        </w:trPr>
        <w:tc>
          <w:tcPr>
            <w:tcW w:w="3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Pr>
                <w:b/>
                <w:lang w:val="uk-UA"/>
              </w:rPr>
              <w:t>У</w:t>
            </w:r>
            <w:r w:rsidRPr="007711DB">
              <w:rPr>
                <w:b/>
                <w:lang w:val="uk-UA"/>
              </w:rPr>
              <w:t>сього за розділом: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184687">
            <w:pPr>
              <w:jc w:val="center"/>
              <w:rPr>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184687">
            <w:pPr>
              <w:jc w:val="center"/>
              <w:rPr>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2595</w:t>
            </w:r>
          </w:p>
        </w:tc>
        <w:tc>
          <w:tcPr>
            <w:tcW w:w="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190</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7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2405</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70"/>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jc w:val="center"/>
              <w:rPr>
                <w:b/>
                <w:lang w:val="uk-UA"/>
              </w:rPr>
            </w:pPr>
            <w:r w:rsidRPr="007711DB">
              <w:rPr>
                <w:b/>
                <w:lang w:val="uk-UA"/>
              </w:rPr>
              <w:t>Об’єкти культури</w:t>
            </w:r>
          </w:p>
        </w:tc>
      </w:tr>
      <w:tr w:rsidR="009D4AB0" w:rsidRPr="007711DB">
        <w:trPr>
          <w:trHeight w:val="70"/>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jc w:val="center"/>
              <w:rPr>
                <w:b/>
                <w:lang w:val="uk-UA"/>
              </w:rPr>
            </w:pPr>
            <w:r w:rsidRPr="007711DB">
              <w:rPr>
                <w:b/>
                <w:lang w:val="uk-UA"/>
              </w:rPr>
              <w:t>Зміцнення матеріально-технічної бази установ культури</w:t>
            </w: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Придбання для РБК, ЦРБ  та шкіл естетичного виховання:</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Відділ культури і туризму  райдержадміністрації</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5" w:type="dxa"/>
            <w:gridSpan w:val="2"/>
            <w:vMerge w:val="restart"/>
            <w:tcBorders>
              <w:top w:val="single" w:sz="4" w:space="0" w:color="auto"/>
              <w:left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38,0</w:t>
            </w:r>
          </w:p>
        </w:tc>
        <w:tc>
          <w:tcPr>
            <w:tcW w:w="899" w:type="dxa"/>
            <w:gridSpan w:val="7"/>
            <w:vMerge w:val="restart"/>
            <w:tcBorders>
              <w:top w:val="single" w:sz="4" w:space="0" w:color="auto"/>
              <w:left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773" w:type="dxa"/>
            <w:gridSpan w:val="5"/>
            <w:vMerge w:val="restart"/>
            <w:tcBorders>
              <w:top w:val="single" w:sz="4" w:space="0" w:color="auto"/>
              <w:left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899" w:type="dxa"/>
            <w:gridSpan w:val="4"/>
            <w:vMerge w:val="restart"/>
            <w:tcBorders>
              <w:top w:val="single" w:sz="4" w:space="0" w:color="auto"/>
              <w:left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16,0</w:t>
            </w:r>
          </w:p>
        </w:tc>
        <w:tc>
          <w:tcPr>
            <w:tcW w:w="905" w:type="dxa"/>
            <w:gridSpan w:val="6"/>
            <w:vMerge w:val="restart"/>
            <w:tcBorders>
              <w:top w:val="single" w:sz="4" w:space="0" w:color="auto"/>
              <w:left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673" w:type="dxa"/>
            <w:vMerge w:val="restart"/>
            <w:tcBorders>
              <w:top w:val="single" w:sz="4" w:space="0" w:color="auto"/>
              <w:left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22,0</w:t>
            </w:r>
          </w:p>
        </w:tc>
        <w:tc>
          <w:tcPr>
            <w:tcW w:w="2456" w:type="dxa"/>
            <w:gridSpan w:val="4"/>
            <w:vMerge w:val="restart"/>
            <w:tcBorders>
              <w:top w:val="single" w:sz="4" w:space="0" w:color="auto"/>
              <w:left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оргтехніки</w:t>
            </w:r>
          </w:p>
        </w:tc>
        <w:tc>
          <w:tcPr>
            <w:tcW w:w="2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5" w:type="dxa"/>
            <w:gridSpan w:val="2"/>
            <w:vMerge/>
            <w:tcBorders>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gridSpan w:val="7"/>
            <w:vMerge/>
            <w:tcBorders>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5"/>
            <w:vMerge/>
            <w:tcBorders>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gridSpan w:val="4"/>
            <w:vMerge/>
            <w:tcBorders>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5" w:type="dxa"/>
            <w:gridSpan w:val="6"/>
            <w:vMerge/>
            <w:tcBorders>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673" w:type="dxa"/>
            <w:vMerge/>
            <w:tcBorders>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56" w:type="dxa"/>
            <w:gridSpan w:val="4"/>
            <w:vMerge/>
            <w:tcBorders>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сценічних костюмів</w:t>
            </w:r>
          </w:p>
        </w:tc>
        <w:tc>
          <w:tcPr>
            <w:tcW w:w="2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60,0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60,0</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звукопідсилюючої апаратури</w:t>
            </w:r>
          </w:p>
        </w:tc>
        <w:tc>
          <w:tcPr>
            <w:tcW w:w="2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30,0</w:t>
            </w:r>
          </w:p>
        </w:tc>
        <w:tc>
          <w:tcPr>
            <w:tcW w:w="9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Придбання для БК с. Станишівка саксофону, електропіаніно</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Станишівська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22,0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22,0</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783C54">
            <w:pPr>
              <w:rPr>
                <w:lang w:val="uk-UA"/>
              </w:rPr>
            </w:pPr>
            <w:r w:rsidRPr="007711DB">
              <w:rPr>
                <w:lang w:val="uk-UA"/>
              </w:rPr>
              <w:t>Придбання для БК с. Станишівка сценічних костюмів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Станишівська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15,0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15,0</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Default="009D4AB0" w:rsidP="00184687">
            <w:pPr>
              <w:rPr>
                <w:lang w:val="uk-UA"/>
              </w:rPr>
            </w:pPr>
            <w:r w:rsidRPr="007711DB">
              <w:rPr>
                <w:lang w:val="uk-UA"/>
              </w:rPr>
              <w:t>Придбання сценічних костюмів для БК с.Головенка</w:t>
            </w:r>
          </w:p>
          <w:p w:rsidR="00F82761" w:rsidRPr="007711DB" w:rsidRDefault="00F82761" w:rsidP="00184687">
            <w:pPr>
              <w:rPr>
                <w:lang w:val="uk-UA"/>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Головенківська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Придбання для БК с. с.Буки сценічних костюмів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Буківська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2014 </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Придбання для БК с. Іванківці сценічних костюмів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Вертокиївська 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52749F">
            <w:pPr>
              <w:rPr>
                <w:lang w:val="uk-UA"/>
              </w:rPr>
            </w:pPr>
            <w:r w:rsidRPr="007711DB">
              <w:rPr>
                <w:lang w:val="uk-UA"/>
              </w:rPr>
              <w:t xml:space="preserve">Придбання для БК </w:t>
            </w:r>
            <w:r>
              <w:rPr>
                <w:lang w:val="uk-UA"/>
              </w:rPr>
              <w:t xml:space="preserve">смт Новогуйвинське </w:t>
            </w:r>
            <w:r w:rsidRPr="007711DB">
              <w:rPr>
                <w:lang w:val="uk-UA"/>
              </w:rPr>
              <w:t>2-</w:t>
            </w:r>
            <w:r>
              <w:rPr>
                <w:lang w:val="uk-UA"/>
              </w:rPr>
              <w:t>х шаф</w:t>
            </w:r>
            <w:r w:rsidRPr="007711DB">
              <w:rPr>
                <w:lang w:val="uk-UA"/>
              </w:rPr>
              <w:t>, 4-</w:t>
            </w:r>
            <w:r>
              <w:rPr>
                <w:lang w:val="uk-UA"/>
              </w:rPr>
              <w:t xml:space="preserve">х </w:t>
            </w:r>
            <w:r w:rsidRPr="007711DB">
              <w:rPr>
                <w:lang w:val="uk-UA"/>
              </w:rPr>
              <w:t>офісних  стільці</w:t>
            </w:r>
            <w:r>
              <w:rPr>
                <w:lang w:val="uk-UA"/>
              </w:rPr>
              <w:t>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Новогуйвинська селищна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6,6</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6,6</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Поповнення книгами бібліотечних фондів</w:t>
            </w: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Придбання та поновлення книжкового фонду районної бібліотеки для дітей у с. Левків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Відділ культури і туризму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Придбання та поновлення фонду ЦРБ</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Відділ культури і туризму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5054"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У  межах коштів поточного фінансування</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Збереження, відродження і розвиток народних художніх промислів</w:t>
            </w: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Проведення культурно-мистецьких заходів, що сприяють відродженню та популяризації народно-художніх промислів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Відділ культури і туризму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22,0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 </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15,0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7</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F82761" w:rsidRDefault="00F82761" w:rsidP="009B4E27">
            <w:pPr>
              <w:jc w:val="center"/>
              <w:rPr>
                <w:b/>
                <w:lang w:val="uk-UA"/>
              </w:rPr>
            </w:pPr>
          </w:p>
          <w:p w:rsidR="009D4AB0" w:rsidRPr="007711DB" w:rsidRDefault="009D4AB0" w:rsidP="009B4E27">
            <w:pPr>
              <w:jc w:val="center"/>
              <w:rPr>
                <w:b/>
                <w:lang w:val="uk-UA"/>
              </w:rPr>
            </w:pPr>
            <w:r w:rsidRPr="007711DB">
              <w:rPr>
                <w:b/>
                <w:lang w:val="uk-UA"/>
              </w:rPr>
              <w:lastRenderedPageBreak/>
              <w:t>Туризм та екскурсійна діяльність</w:t>
            </w: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Розроблення та видання туристичної рекламної продукції (довідники, буклети)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Відділ культури і туризму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 </w:t>
            </w:r>
          </w:p>
        </w:tc>
        <w:tc>
          <w:tcPr>
            <w:tcW w:w="5054"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У  межах коштів поточного фінансування</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Участь представників району у семінарах, конференціях та виставках-ярмарках</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Відділ культури і туризму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 </w:t>
            </w:r>
          </w:p>
        </w:tc>
        <w:tc>
          <w:tcPr>
            <w:tcW w:w="5054"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У  межах коштів поточного фінансування</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color w:val="FF0000"/>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Капітальний ремонт приміщень районних установ культури</w:t>
            </w: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0424D" w:rsidRDefault="009D4AB0" w:rsidP="009B4E27">
            <w:pPr>
              <w:rPr>
                <w:lang w:val="uk-UA"/>
              </w:rPr>
            </w:pPr>
            <w:r w:rsidRPr="0070424D">
              <w:rPr>
                <w:lang w:val="uk-UA"/>
              </w:rPr>
              <w:t>Ремонт клуб</w:t>
            </w:r>
            <w:r>
              <w:rPr>
                <w:lang w:val="uk-UA"/>
              </w:rPr>
              <w:t>у</w:t>
            </w:r>
            <w:r w:rsidRPr="0070424D">
              <w:rPr>
                <w:lang w:val="uk-UA"/>
              </w:rPr>
              <w:t xml:space="preserve">  с. Дениші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6B16C3">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0424D" w:rsidRDefault="009D4AB0" w:rsidP="009B4E27">
            <w:pPr>
              <w:rPr>
                <w:lang w:val="uk-UA"/>
              </w:rPr>
            </w:pPr>
            <w:r w:rsidRPr="0070424D">
              <w:rPr>
                <w:lang w:val="uk-UA"/>
              </w:rPr>
              <w:t>Ремонт БК с. Тетерівка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6B16C3">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6B16C3">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Ремонт клубу колишнього військового містечка Березівської сільської ради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6B16C3">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6B16C3">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4</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Ремонт опалення в бібліотеці с. Піски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6B16C3">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6B16C3">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6B23F2" w:rsidRDefault="009D4AB0" w:rsidP="009B4E27">
            <w:pPr>
              <w:rPr>
                <w:lang w:val="uk-UA"/>
              </w:rPr>
            </w:pPr>
            <w:r w:rsidRPr="006B23F2">
              <w:rPr>
                <w:lang w:val="uk-UA"/>
              </w:rPr>
              <w:t>Ремонт БК с. Троянів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6B16C3">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40,0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40,0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6B16C3">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6B23F2" w:rsidRDefault="009D4AB0" w:rsidP="009B4E27">
            <w:pPr>
              <w:rPr>
                <w:lang w:val="uk-UA"/>
              </w:rPr>
            </w:pPr>
            <w:r w:rsidRPr="006B23F2">
              <w:rPr>
                <w:lang w:val="uk-UA"/>
              </w:rPr>
              <w:t>Ремонт клубу с. Болярка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6B16C3">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176,0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176,0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6B16C3">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БК (поточний ремонт даху), бібліотека с. Кодня</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6B16C3">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6B16C3">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270B51" w:rsidRDefault="009D4AB0" w:rsidP="009B4E27">
            <w:pPr>
              <w:rPr>
                <w:color w:val="FF0000"/>
                <w:lang w:val="uk-UA"/>
              </w:rPr>
            </w:pPr>
            <w:r w:rsidRPr="006B23F2">
              <w:rPr>
                <w:lang w:val="uk-UA"/>
              </w:rPr>
              <w:t>Ремонт</w:t>
            </w:r>
            <w:r w:rsidRPr="00270B51">
              <w:rPr>
                <w:color w:val="FF0000"/>
                <w:lang w:val="uk-UA"/>
              </w:rPr>
              <w:t xml:space="preserve"> </w:t>
            </w:r>
            <w:r w:rsidRPr="005B3C29">
              <w:rPr>
                <w:lang w:val="uk-UA"/>
              </w:rPr>
              <w:t>клубу с. Бистри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6B16C3">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6B16C3">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9</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5B3C29" w:rsidRDefault="009D4AB0" w:rsidP="009B4E27">
            <w:pPr>
              <w:rPr>
                <w:lang w:val="uk-UA"/>
              </w:rPr>
            </w:pPr>
            <w:r w:rsidRPr="005B3C29">
              <w:rPr>
                <w:lang w:val="uk-UA"/>
              </w:rPr>
              <w:t>Ремонт клубу с. Довжик</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6B16C3">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6B16C3">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5B3C29" w:rsidRDefault="009D4AB0" w:rsidP="009B4E27">
            <w:pPr>
              <w:rPr>
                <w:lang w:val="uk-UA"/>
              </w:rPr>
            </w:pPr>
            <w:r w:rsidRPr="005B3C29">
              <w:rPr>
                <w:lang w:val="uk-UA"/>
              </w:rPr>
              <w:t>Ремонт клубу с. Сонячне</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6B16C3">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6B16C3">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3B1DDF">
            <w:pPr>
              <w:rPr>
                <w:lang w:val="uk-UA"/>
              </w:rPr>
            </w:pPr>
            <w:r w:rsidRPr="007711DB">
              <w:rPr>
                <w:lang w:val="uk-UA"/>
              </w:rPr>
              <w:t>Будівництво громадського центру у с. Гадзинка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6B16C3">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900,0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900,0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801A2D" w:rsidRDefault="009D4AB0" w:rsidP="009B4E27">
            <w:pPr>
              <w:rPr>
                <w:color w:val="FF0000"/>
                <w:lang w:val="uk-UA"/>
              </w:rPr>
            </w:pPr>
            <w:r w:rsidRPr="006B23F2">
              <w:rPr>
                <w:lang w:val="uk-UA"/>
              </w:rPr>
              <w:t>Ремонт</w:t>
            </w:r>
            <w:r w:rsidRPr="00801A2D">
              <w:rPr>
                <w:color w:val="FF0000"/>
                <w:lang w:val="uk-UA"/>
              </w:rPr>
              <w:t xml:space="preserve"> </w:t>
            </w:r>
            <w:r w:rsidRPr="00B83E3C">
              <w:rPr>
                <w:lang w:val="uk-UA"/>
              </w:rPr>
              <w:t>БК с. Озерянка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Інвестиції Бердичівської солодової компанії (керівник Сітак О.П.)</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right="-111" w:hanging="146"/>
              <w:jc w:val="center"/>
              <w:rPr>
                <w:lang w:val="uk-UA"/>
              </w:rPr>
            </w:pPr>
            <w:r w:rsidRPr="007711DB">
              <w:rPr>
                <w:lang w:val="uk-UA"/>
              </w:rPr>
              <w:t>120,0</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801A2D" w:rsidRDefault="009D4AB0" w:rsidP="009B4E27">
            <w:pPr>
              <w:rPr>
                <w:color w:val="FF0000"/>
                <w:lang w:val="uk-UA"/>
              </w:rPr>
            </w:pPr>
            <w:r w:rsidRPr="006B23F2">
              <w:rPr>
                <w:lang w:val="uk-UA"/>
              </w:rPr>
              <w:t>Ремонт</w:t>
            </w:r>
            <w:r w:rsidRPr="00801A2D">
              <w:rPr>
                <w:color w:val="FF0000"/>
                <w:lang w:val="uk-UA"/>
              </w:rPr>
              <w:t xml:space="preserve"> </w:t>
            </w:r>
            <w:r w:rsidRPr="00B83E3C">
              <w:rPr>
                <w:lang w:val="uk-UA"/>
              </w:rPr>
              <w:t>БК с. Левків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Сільська рада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70,0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70,0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801A2D">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B83E3C" w:rsidRDefault="009D4AB0" w:rsidP="009B4E27">
            <w:pPr>
              <w:jc w:val="center"/>
              <w:rPr>
                <w:lang w:val="uk-UA"/>
              </w:rPr>
            </w:pPr>
            <w:r w:rsidRPr="00B83E3C">
              <w:rPr>
                <w:lang w:val="uk-UA"/>
              </w:rPr>
              <w:t>14</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B83E3C" w:rsidRDefault="009D4AB0" w:rsidP="00B83E3C">
            <w:pPr>
              <w:rPr>
                <w:lang w:val="uk-UA"/>
              </w:rPr>
            </w:pPr>
            <w:r w:rsidRPr="00B83E3C">
              <w:rPr>
                <w:lang w:val="uk-UA"/>
              </w:rPr>
              <w:t xml:space="preserve">Ремонт даху РБК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B83E3C"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B83E3C" w:rsidRDefault="009D4AB0" w:rsidP="009B4E27">
            <w:pPr>
              <w:jc w:val="center"/>
              <w:rPr>
                <w:lang w:val="uk-UA"/>
              </w:rPr>
            </w:pPr>
            <w:r w:rsidRPr="00B83E3C">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B83E3C" w:rsidRDefault="009D4AB0" w:rsidP="009B4E27">
            <w:pPr>
              <w:jc w:val="center"/>
              <w:rPr>
                <w:lang w:val="uk-UA"/>
              </w:rPr>
            </w:pPr>
            <w:r w:rsidRPr="00B83E3C">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B83E3C" w:rsidRDefault="009D4AB0" w:rsidP="009B4E27">
            <w:pPr>
              <w:jc w:val="center"/>
              <w:rPr>
                <w:lang w:val="uk-UA"/>
              </w:rPr>
            </w:pPr>
            <w:r w:rsidRPr="00B83E3C">
              <w:rPr>
                <w:lang w:val="uk-UA"/>
              </w:rPr>
              <w:t>15,0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B83E3C" w:rsidRDefault="009D4AB0" w:rsidP="009B4E27">
            <w:pPr>
              <w:jc w:val="center"/>
              <w:rPr>
                <w:lang w:val="uk-UA"/>
              </w:rPr>
            </w:pPr>
            <w:r w:rsidRPr="00B83E3C">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B83E3C" w:rsidRDefault="009D4AB0" w:rsidP="009B4E27">
            <w:pPr>
              <w:jc w:val="center"/>
              <w:rPr>
                <w:lang w:val="uk-UA"/>
              </w:rPr>
            </w:pPr>
            <w:r w:rsidRPr="00B83E3C">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B83E3C" w:rsidRDefault="009D4AB0" w:rsidP="009B4E27">
            <w:pPr>
              <w:jc w:val="center"/>
              <w:rPr>
                <w:lang w:val="uk-UA"/>
              </w:rPr>
            </w:pPr>
            <w:r w:rsidRPr="00B83E3C">
              <w:rPr>
                <w:lang w:val="uk-UA"/>
              </w:rPr>
              <w:t>15,0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B83E3C" w:rsidRDefault="009D4AB0" w:rsidP="009B4E27">
            <w:pPr>
              <w:jc w:val="center"/>
              <w:rPr>
                <w:lang w:val="uk-UA"/>
              </w:rPr>
            </w:pPr>
            <w:r w:rsidRPr="00B83E3C">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B83E3C" w:rsidRDefault="009D4AB0" w:rsidP="009B4E27">
            <w:pPr>
              <w:jc w:val="center"/>
              <w:rPr>
                <w:lang w:val="uk-UA"/>
              </w:rPr>
            </w:pPr>
            <w:r w:rsidRPr="00B83E3C">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801A2D" w:rsidRDefault="009D4AB0" w:rsidP="009B4E27">
            <w:pPr>
              <w:jc w:val="center"/>
              <w:rPr>
                <w:color w:val="FF0000"/>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F4138">
            <w:pPr>
              <w:rPr>
                <w:lang w:val="uk-UA"/>
              </w:rPr>
            </w:pPr>
            <w:r w:rsidRPr="007711DB">
              <w:rPr>
                <w:lang w:val="uk-UA"/>
              </w:rPr>
              <w:t xml:space="preserve">Проведення ремонту приміщення музичної школи у с. Сінгури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Відділ культури і туризму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2"/>
          <w:wAfter w:w="3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lang w:val="uk-UA"/>
              </w:rPr>
            </w:pPr>
            <w:r w:rsidRPr="007711DB">
              <w:rPr>
                <w:lang w:val="uk-UA"/>
              </w:rPr>
              <w:t xml:space="preserve">Ремонт центральної районної  бібліотеки, школи мистецтв у с. В.Піч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Відділ культури і туризму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8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50,0</w:t>
            </w:r>
          </w:p>
        </w:tc>
        <w:tc>
          <w:tcPr>
            <w:tcW w:w="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b/>
                <w:lang w:val="uk-UA"/>
              </w:rPr>
            </w:pPr>
            <w:r>
              <w:rPr>
                <w:b/>
                <w:lang w:val="uk-UA"/>
              </w:rPr>
              <w:t>У</w:t>
            </w:r>
            <w:r w:rsidRPr="007711DB">
              <w:rPr>
                <w:b/>
                <w:lang w:val="uk-UA"/>
              </w:rPr>
              <w:t>сього за розділом: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184687">
            <w:pPr>
              <w:jc w:val="center"/>
              <w:rPr>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184687">
            <w:pPr>
              <w:jc w:val="center"/>
              <w:rPr>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2229,6</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1872,0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right="-94" w:hanging="136"/>
              <w:jc w:val="center"/>
              <w:rPr>
                <w:b/>
                <w:lang w:val="uk-UA"/>
              </w:rPr>
            </w:pPr>
            <w:r w:rsidRPr="007711DB">
              <w:rPr>
                <w:b/>
                <w:lang w:val="uk-UA"/>
              </w:rPr>
              <w:t>357,6</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45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9D4AB0" w:rsidRPr="007711DB" w:rsidRDefault="009D4AB0" w:rsidP="009B4E27">
            <w:pPr>
              <w:jc w:val="center"/>
              <w:rPr>
                <w:b/>
                <w:lang w:val="uk-UA"/>
              </w:rPr>
            </w:pPr>
            <w:r w:rsidRPr="007711DB">
              <w:rPr>
                <w:b/>
                <w:lang w:val="uk-UA"/>
              </w:rPr>
              <w:lastRenderedPageBreak/>
              <w:t>Соціальна робота з сім’ями, дітьми та молоддю</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lastRenderedPageBreak/>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Удосконалення роботи  мобільного консультаційного пункту соціальної роботи в сільській місцевості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ЖРЦСССДМ</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2013</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Покращення діяльності служби соціальної підтримки сімей</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ЖРЦСССДМ</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2013</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Запобігання ранньому соціальному сирітству</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ЖРЦСССДМ</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2013</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Створення та розповсюдження соціальної реклами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ЖРЦСССДМ</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2013</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1,5</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1,5</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b/>
                <w:lang w:val="uk-UA"/>
              </w:rPr>
            </w:pPr>
            <w:r w:rsidRPr="007711DB">
              <w:rPr>
                <w:b/>
                <w:lang w:val="uk-UA"/>
              </w:rPr>
              <w:t>Усього:</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11,5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11,5</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2</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9,5</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Служба у справах дітей</w:t>
            </w: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Подолання дитячої безпритульності та бездоглядності</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Default="009D4AB0" w:rsidP="00811BEE">
            <w:pPr>
              <w:rPr>
                <w:lang w:val="uk-UA"/>
              </w:rPr>
            </w:pPr>
            <w:r w:rsidRPr="007711DB">
              <w:rPr>
                <w:lang w:val="uk-UA"/>
              </w:rPr>
              <w:t>Організація  роботи у єдиній інформаційно-аналітичній системі</w:t>
            </w:r>
            <w:r w:rsidRPr="007711DB">
              <w:rPr>
                <w:i/>
                <w:color w:val="FF0000"/>
                <w:lang w:val="uk-UA"/>
              </w:rPr>
              <w:t xml:space="preserve"> </w:t>
            </w:r>
            <w:r w:rsidRPr="007711DB">
              <w:rPr>
                <w:lang w:val="uk-UA"/>
              </w:rPr>
              <w:t xml:space="preserve"> «Діти» </w:t>
            </w:r>
          </w:p>
          <w:p w:rsidR="00F82761" w:rsidRDefault="00F82761" w:rsidP="00811BEE">
            <w:pPr>
              <w:rPr>
                <w:lang w:val="uk-UA"/>
              </w:rPr>
            </w:pPr>
          </w:p>
          <w:p w:rsidR="00F82761" w:rsidRPr="007711DB" w:rsidRDefault="00F82761" w:rsidP="00811BEE">
            <w:pPr>
              <w:rPr>
                <w:lang w:val="uk-UA"/>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Служба у справах дітей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4,0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4,0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C72D24">
            <w:pPr>
              <w:jc w:val="center"/>
              <w:rPr>
                <w:lang w:val="uk-UA"/>
              </w:rPr>
            </w:pPr>
            <w:r w:rsidRPr="007711DB">
              <w:rPr>
                <w:lang w:val="uk-UA"/>
              </w:rPr>
              <w:t>Захист та охорона у єдиній інформаційно-аналітичній системі „Діти”</w:t>
            </w:r>
          </w:p>
        </w:tc>
      </w:tr>
      <w:tr w:rsidR="009D4AB0" w:rsidRPr="007711DB" w:rsidTr="002F43C2">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lastRenderedPageBreak/>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 xml:space="preserve">Організація зустрічі керівництва району з дітьми – сиротами та дітьми, позбавленими батьківського піклування.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2F43C2">
            <w:pPr>
              <w:jc w:val="center"/>
              <w:rPr>
                <w:lang w:val="uk-UA"/>
              </w:rPr>
            </w:pPr>
            <w:r w:rsidRPr="007711DB">
              <w:rPr>
                <w:lang w:val="uk-UA"/>
              </w:rPr>
              <w:t>Служба у справах дітей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1,5</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1,5</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Надання матеріальної допомоги на </w:t>
            </w:r>
            <w:r w:rsidRPr="007711DB">
              <w:rPr>
                <w:color w:val="FF0000"/>
                <w:lang w:val="uk-UA"/>
              </w:rPr>
              <w:t xml:space="preserve"> </w:t>
            </w:r>
            <w:r w:rsidRPr="007711DB">
              <w:rPr>
                <w:lang w:val="uk-UA"/>
              </w:rPr>
              <w:t>здобуття професії</w:t>
            </w:r>
          </w:p>
        </w:tc>
      </w:tr>
      <w:tr w:rsidR="009D4AB0" w:rsidRPr="007711DB" w:rsidTr="002F43C2">
        <w:trPr>
          <w:trHeight w:val="183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b/>
                <w:lang w:val="uk-UA"/>
              </w:rPr>
            </w:pPr>
            <w:r w:rsidRPr="007711DB">
              <w:rPr>
                <w:lang w:val="uk-UA"/>
              </w:rPr>
              <w:t xml:space="preserve">Виготовлення юридичних документів для визначення соціального статусу дітям, які залишилися без батьківського піклування.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2F43C2">
            <w:pPr>
              <w:jc w:val="center"/>
              <w:rPr>
                <w:lang w:val="uk-UA"/>
              </w:rPr>
            </w:pPr>
            <w:r w:rsidRPr="007711DB">
              <w:rPr>
                <w:lang w:val="uk-UA"/>
              </w:rPr>
              <w:t>Служба у справах дітей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0,5</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0,5</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0D4BD1">
            <w:pPr>
              <w:jc w:val="center"/>
              <w:rPr>
                <w:lang w:val="uk-UA"/>
              </w:rPr>
            </w:pPr>
            <w:r w:rsidRPr="007711DB">
              <w:rPr>
                <w:lang w:val="uk-UA"/>
              </w:rPr>
              <w:t>Своєчасна постановка дітей на облік з усиновлення, влаштування в ДБСТ</w:t>
            </w:r>
          </w:p>
        </w:tc>
      </w:tr>
      <w:tr w:rsidR="009D4AB0" w:rsidRPr="007711DB" w:rsidTr="002F43C2">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color w:val="FF0000"/>
                <w:lang w:val="uk-UA"/>
              </w:rPr>
              <w:t xml:space="preserve"> </w:t>
            </w:r>
            <w:r w:rsidRPr="007711DB">
              <w:rPr>
                <w:lang w:val="uk-UA"/>
              </w:rPr>
              <w:t>Проведення заходів до Дня захисту дітей</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2F43C2">
            <w:pPr>
              <w:jc w:val="center"/>
              <w:rPr>
                <w:lang w:val="uk-UA"/>
              </w:rPr>
            </w:pPr>
            <w:r w:rsidRPr="007711DB">
              <w:rPr>
                <w:lang w:val="uk-UA"/>
              </w:rPr>
              <w:t>Служба у справах дітей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2F43C2">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3665D">
            <w:pPr>
              <w:rPr>
                <w:b/>
                <w:lang w:val="uk-UA"/>
              </w:rPr>
            </w:pPr>
            <w:r w:rsidRPr="007711DB">
              <w:rPr>
                <w:lang w:val="uk-UA"/>
              </w:rPr>
              <w:t xml:space="preserve">Проведення рейдів: «Канікули», «Вокзал» «Підліток», «Діти вулиці», «Урок» </w:t>
            </w:r>
            <w:r w:rsidRPr="007711DB">
              <w:rPr>
                <w:color w:val="FF0000"/>
                <w:lang w:val="uk-UA"/>
              </w:rPr>
              <w:t xml:space="preserve"> </w:t>
            </w:r>
            <w:r w:rsidRPr="007711DB">
              <w:rPr>
                <w:lang w:val="uk-UA"/>
              </w:rPr>
              <w:t>з метою запобігання дитячій безпритульності та бездоглядності.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2F43C2">
            <w:pPr>
              <w:jc w:val="center"/>
              <w:rPr>
                <w:lang w:val="uk-UA"/>
              </w:rPr>
            </w:pPr>
            <w:r w:rsidRPr="007711DB">
              <w:rPr>
                <w:lang w:val="uk-UA"/>
              </w:rPr>
              <w:t>Служба у справах дітей райдержадміністрації</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Профілактика злочинності, попередження бездоглядності</w:t>
            </w: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F82761" w:rsidRDefault="00F82761" w:rsidP="009B4E27">
            <w:pPr>
              <w:jc w:val="center"/>
              <w:rPr>
                <w:b/>
                <w:lang w:val="uk-UA"/>
              </w:rPr>
            </w:pPr>
          </w:p>
          <w:p w:rsidR="009D4AB0" w:rsidRPr="007711DB" w:rsidRDefault="009D4AB0" w:rsidP="009B4E27">
            <w:pPr>
              <w:jc w:val="center"/>
              <w:rPr>
                <w:b/>
                <w:lang w:val="uk-UA"/>
              </w:rPr>
            </w:pPr>
            <w:r w:rsidRPr="007711DB">
              <w:rPr>
                <w:b/>
                <w:lang w:val="uk-UA"/>
              </w:rPr>
              <w:lastRenderedPageBreak/>
              <w:t>Забезпечення дітей-сиріт та дітей, позбавлених батьківського піклування</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A86F0E">
            <w:pPr>
              <w:rPr>
                <w:lang w:val="uk-UA"/>
              </w:rPr>
            </w:pPr>
            <w:r w:rsidRPr="007711DB">
              <w:rPr>
                <w:lang w:val="uk-UA"/>
              </w:rPr>
              <w:t>Реконструкція, капітальний  чи поточний ремонт житла, що перебуває у власності дітей-сиріт та дітей, позбавлених батьківського піклування</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Служба у справах дітей райдержадміністрації, виконкоми селищної, сільських рад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23</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12</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11</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F72432">
            <w:pPr>
              <w:jc w:val="center"/>
              <w:rPr>
                <w:lang w:val="uk-UA"/>
              </w:rPr>
            </w:pPr>
            <w:r w:rsidRPr="007711DB">
              <w:rPr>
                <w:lang w:val="uk-UA"/>
              </w:rPr>
              <w:t>Приведення житла для дітей сиріт та дітей, позбавлених батьківського піклування у стан, придатний</w:t>
            </w:r>
            <w:r w:rsidRPr="007711DB">
              <w:rPr>
                <w:color w:val="FF0000"/>
                <w:lang w:val="uk-UA"/>
              </w:rPr>
              <w:t xml:space="preserve"> </w:t>
            </w:r>
            <w:r w:rsidRPr="007711DB">
              <w:rPr>
                <w:lang w:val="uk-UA"/>
              </w:rPr>
              <w:t>для проживання</w:t>
            </w:r>
          </w:p>
        </w:tc>
      </w:tr>
      <w:tr w:rsidR="009D4AB0" w:rsidRPr="007711DB">
        <w:trPr>
          <w:trHeight w:val="1583"/>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Формування житлового фонду соціального призначення для забезпечення потреб дітей-сиріт, дітей позбавлених батьківського піклування та осіб з їх числа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Служба у справах дітей райдержадміністрації, виконкоми селищної, сільських рад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105</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70</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35</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Створення житла соціального призначення</w:t>
            </w:r>
          </w:p>
        </w:tc>
      </w:tr>
      <w:tr w:rsidR="009D4AB0" w:rsidRPr="007711DB" w:rsidTr="00603FE5">
        <w:trPr>
          <w:trHeight w:val="150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603FE5">
            <w:pPr>
              <w:rPr>
                <w:lang w:val="uk-UA"/>
              </w:rPr>
            </w:pPr>
            <w:r w:rsidRPr="007711DB">
              <w:rPr>
                <w:lang w:val="uk-UA"/>
              </w:rPr>
              <w:t>Створення житлового фонду соціального призначення</w:t>
            </w:r>
            <w:r w:rsidRPr="007711DB">
              <w:rPr>
                <w:color w:val="FF0000"/>
                <w:lang w:val="uk-UA"/>
              </w:rPr>
              <w:t xml:space="preserve"> </w:t>
            </w:r>
            <w:r w:rsidRPr="007711DB">
              <w:rPr>
                <w:lang w:val="uk-UA"/>
              </w:rPr>
              <w:t>для дітей-сиріт, дітей, позбавлених батьківського піклування та осіб з їх числа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Служба у справах дітей райдержадміністрації, виконкоми селищної, сільських рад</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Оформлення документації на соціальне житло</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 xml:space="preserve"> </w:t>
            </w:r>
          </w:p>
        </w:tc>
        <w:tc>
          <w:tcPr>
            <w:tcW w:w="5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rPr>
                <w:b/>
                <w:lang w:val="uk-UA"/>
              </w:rPr>
            </w:pPr>
            <w:r w:rsidRPr="007711DB">
              <w:rPr>
                <w:b/>
                <w:lang w:val="uk-UA"/>
              </w:rPr>
              <w:t>Усього:</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jc w:val="center"/>
              <w:rPr>
                <w:b/>
                <w:lang w:val="uk-UA"/>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140,0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w:t>
            </w: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82,0</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58,0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w:t>
            </w: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F82761" w:rsidRDefault="00F82761" w:rsidP="00CC5936">
            <w:pPr>
              <w:jc w:val="center"/>
              <w:rPr>
                <w:b/>
                <w:lang w:val="uk-UA"/>
              </w:rPr>
            </w:pPr>
          </w:p>
          <w:p w:rsidR="009D4AB0" w:rsidRPr="007711DB" w:rsidRDefault="009D4AB0" w:rsidP="00CC5936">
            <w:pPr>
              <w:jc w:val="center"/>
              <w:rPr>
                <w:lang w:val="uk-UA"/>
              </w:rPr>
            </w:pPr>
            <w:r w:rsidRPr="007711DB">
              <w:rPr>
                <w:b/>
                <w:lang w:val="uk-UA"/>
              </w:rPr>
              <w:lastRenderedPageBreak/>
              <w:t xml:space="preserve">Розвиток фізичної культури і спорту </w:t>
            </w:r>
          </w:p>
        </w:tc>
      </w:tr>
      <w:tr w:rsidR="009D4AB0" w:rsidRPr="007711DB" w:rsidTr="000634D6">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0634D6">
            <w:pPr>
              <w:rPr>
                <w:lang w:val="uk-UA"/>
              </w:rPr>
            </w:pPr>
            <w:r w:rsidRPr="007711DB">
              <w:rPr>
                <w:lang w:val="uk-UA"/>
              </w:rPr>
              <w:t>Залучення населення до занять фізичною культурою і спортом за місцем проживання шляхом введення посади інструкторів у селищній та сільських радах</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Відділ у справах сім</w:t>
            </w:r>
            <w:r w:rsidRPr="007711DB">
              <w:rPr>
                <w:b/>
                <w:lang w:val="uk-UA"/>
              </w:rPr>
              <w:t>’</w:t>
            </w:r>
            <w:r w:rsidRPr="007711DB">
              <w:rPr>
                <w:lang w:val="uk-UA"/>
              </w:rPr>
              <w:t>ї, молоді та спорту райдержадміністрації,</w:t>
            </w:r>
            <w:r w:rsidRPr="007711DB">
              <w:rPr>
                <w:color w:val="FF0000"/>
                <w:lang w:val="uk-UA"/>
              </w:rPr>
              <w:t xml:space="preserve"> </w:t>
            </w:r>
            <w:r w:rsidRPr="007711DB">
              <w:rPr>
                <w:lang w:val="uk-UA"/>
              </w:rPr>
              <w:t>ЖРОВФКТ «Колос»</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594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У  межах коштів поточного фінансування</w:t>
            </w: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Збільшення кількості населення охопленого оздоровчою фізичною культурою</w:t>
            </w:r>
          </w:p>
        </w:tc>
      </w:tr>
      <w:tr w:rsidR="009D4AB0" w:rsidRPr="007711DB" w:rsidTr="000634D6">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0634D6">
            <w:pPr>
              <w:rPr>
                <w:lang w:val="uk-UA"/>
              </w:rPr>
            </w:pPr>
            <w:r w:rsidRPr="007711DB">
              <w:rPr>
                <w:lang w:val="uk-UA"/>
              </w:rPr>
              <w:t>Проведення районних змагань, спартакіад</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Відділ у справах, сім</w:t>
            </w:r>
            <w:r w:rsidRPr="007711DB">
              <w:rPr>
                <w:b/>
                <w:lang w:val="uk-UA"/>
              </w:rPr>
              <w:t>’</w:t>
            </w:r>
            <w:r w:rsidRPr="007711DB">
              <w:rPr>
                <w:lang w:val="uk-UA"/>
              </w:rPr>
              <w:t>ї, молоді та спорту райдержадміністрації,  ЖРОВФКТ «Колос»</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2014</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 100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Залучення до здорового  способу життя та організації змістовного  дозвілля працівників різних галузей господарства</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A53BD6">
            <w:pPr>
              <w:rPr>
                <w:b/>
                <w:lang w:val="uk-UA"/>
              </w:rPr>
            </w:pPr>
            <w:r w:rsidRPr="007711DB">
              <w:rPr>
                <w:b/>
                <w:color w:val="FF0000"/>
                <w:lang w:val="uk-UA"/>
              </w:rPr>
              <w:t xml:space="preserve"> </w:t>
            </w:r>
            <w:r w:rsidRPr="007711DB">
              <w:rPr>
                <w:b/>
                <w:lang w:val="uk-UA"/>
              </w:rPr>
              <w:t>Усього за розділом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Х</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100</w:t>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100</w:t>
            </w:r>
          </w:p>
        </w:tc>
        <w:tc>
          <w:tcPr>
            <w:tcW w:w="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trHeight w:val="308"/>
        </w:trPr>
        <w:tc>
          <w:tcPr>
            <w:tcW w:w="1555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Розвиток дитячо-юнацького, резервного спорту та спорту вищих досягнень</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Default="009D4AB0" w:rsidP="009B4E27">
            <w:pPr>
              <w:rPr>
                <w:lang w:val="uk-UA"/>
              </w:rPr>
            </w:pPr>
            <w:r w:rsidRPr="007711DB">
              <w:rPr>
                <w:lang w:val="uk-UA"/>
              </w:rPr>
              <w:t>Забезпечення модернізації та зміцнення матеріально-технічної бази дитячо-юнацьких спортивних шкіл, облаштування необхідним обладнанням та інвентарем</w:t>
            </w:r>
          </w:p>
          <w:p w:rsidR="00F82761" w:rsidRPr="007711DB" w:rsidRDefault="00F82761" w:rsidP="009B4E27">
            <w:pPr>
              <w:rPr>
                <w:lang w:val="uk-UA"/>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Відділ у справах сім</w:t>
            </w:r>
            <w:r w:rsidRPr="007711DB">
              <w:rPr>
                <w:b/>
                <w:lang w:val="uk-UA"/>
              </w:rPr>
              <w:t>’</w:t>
            </w:r>
            <w:r w:rsidRPr="007711DB">
              <w:rPr>
                <w:lang w:val="uk-UA"/>
              </w:rPr>
              <w:t>ї, молоді та спорту райдержадміністрації,  ЖРОВФКТ «Колос»</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6050"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У  межах коштів поточного фінансування</w:t>
            </w:r>
          </w:p>
        </w:tc>
        <w:tc>
          <w:tcPr>
            <w:tcW w:w="23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Залучення до занять в спортивних школах не менше 5% від загальної кількості дітей віком від 6 до 18 років</w:t>
            </w:r>
          </w:p>
        </w:tc>
      </w:tr>
      <w:tr w:rsidR="009D4AB0" w:rsidRPr="007711DB">
        <w:trPr>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9D4AB0" w:rsidRPr="007711DB" w:rsidRDefault="009D4AB0" w:rsidP="009B4E27">
            <w:pPr>
              <w:rPr>
                <w:lang w:val="uk-UA"/>
              </w:rPr>
            </w:pPr>
            <w:r w:rsidRPr="007711DB">
              <w:rPr>
                <w:lang w:val="uk-UA"/>
              </w:rPr>
              <w:t>Забезпечення участі збірних команд та окремих спортсменів у  змаганнях  районного, обласного, всеукраїнського та міжнародного рівнів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Відділ у справах сім</w:t>
            </w:r>
            <w:r w:rsidRPr="007711DB">
              <w:rPr>
                <w:b/>
                <w:lang w:val="uk-UA"/>
              </w:rPr>
              <w:t>’</w:t>
            </w:r>
            <w:r w:rsidRPr="007711DB">
              <w:rPr>
                <w:lang w:val="uk-UA"/>
              </w:rPr>
              <w:t>ї, молоді та спорту райдержадміністрації,  ЖРОВФКТ «Колос»</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6050"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У  межах коштів поточного фінансування</w:t>
            </w:r>
          </w:p>
        </w:tc>
        <w:tc>
          <w:tcPr>
            <w:tcW w:w="23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1"/>
          <w:wAfter w:w="20" w:type="dxa"/>
          <w:trHeight w:val="308"/>
        </w:trPr>
        <w:tc>
          <w:tcPr>
            <w:tcW w:w="15531"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Зміцнення законності і правопорядку, захист прав і свобод громадян</w:t>
            </w:r>
          </w:p>
        </w:tc>
      </w:tr>
      <w:tr w:rsidR="009D4AB0" w:rsidRPr="007711DB">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Ініціювання позбавлення ліцензій суб’єктів господарської діяльності у сфері розваг, де були виявлені випадки грального бізнесу, розповсюдження наркотиків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Житомирський РВ УМВС України в Житомирській області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6065"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Фінансування не потребує</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Оздоровлення криміногенної ситуації в районі</w:t>
            </w:r>
          </w:p>
        </w:tc>
      </w:tr>
      <w:tr w:rsidR="009D4AB0" w:rsidRPr="007711DB" w:rsidTr="00A2088D">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Default="009D4AB0" w:rsidP="00184687">
            <w:pPr>
              <w:rPr>
                <w:lang w:val="uk-UA"/>
              </w:rPr>
            </w:pPr>
            <w:r w:rsidRPr="007711DB">
              <w:rPr>
                <w:lang w:val="uk-UA"/>
              </w:rPr>
              <w:t>Профілактика злочинів та правопорушень серед дітей, у т.ч. подолання негативних явищ у дитячому середовищі, протидія жебрацтву, бродяжництву</w:t>
            </w:r>
          </w:p>
          <w:p w:rsidR="00F82761" w:rsidRPr="007711DB" w:rsidRDefault="00F82761" w:rsidP="00184687">
            <w:pPr>
              <w:rPr>
                <w:lang w:val="uk-UA"/>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2088D">
            <w:pPr>
              <w:jc w:val="center"/>
              <w:rPr>
                <w:lang w:val="uk-UA"/>
              </w:rPr>
            </w:pPr>
            <w:r w:rsidRPr="007711DB">
              <w:rPr>
                <w:lang w:val="uk-UA"/>
              </w:rPr>
              <w:t>Житомирський РВ УМВС України в Житомирській області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6065"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Фінансування не потребує</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Зменшення рівня злочинності  в молодіжному середовищі</w:t>
            </w:r>
          </w:p>
        </w:tc>
      </w:tr>
      <w:tr w:rsidR="009D4AB0" w:rsidRPr="007711DB" w:rsidTr="00A2088D">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Протидія хабарництву і корупції</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2088D">
            <w:pPr>
              <w:jc w:val="center"/>
              <w:rPr>
                <w:lang w:val="uk-UA"/>
              </w:rPr>
            </w:pPr>
            <w:r w:rsidRPr="007711DB">
              <w:rPr>
                <w:lang w:val="uk-UA"/>
              </w:rPr>
              <w:t>Житомирський РВ УМВС України в Житомирській області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6065"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Фінансування не потребує</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Запобігання вчиненню посадових злочинів, фактів корупції</w:t>
            </w:r>
          </w:p>
        </w:tc>
      </w:tr>
      <w:tr w:rsidR="009D4AB0" w:rsidRPr="007711DB" w:rsidTr="00A2088D">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Протидія зловживанням при приватизації майна і землі</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2088D">
            <w:pPr>
              <w:jc w:val="center"/>
              <w:rPr>
                <w:lang w:val="uk-UA"/>
              </w:rPr>
            </w:pPr>
            <w:r w:rsidRPr="007711DB">
              <w:rPr>
                <w:lang w:val="uk-UA"/>
              </w:rPr>
              <w:t>Житомирський РВ УМВС України в Житомирській області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6065"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Фінансування не потребує</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Декриміналізація сфери приватизації</w:t>
            </w:r>
          </w:p>
        </w:tc>
      </w:tr>
      <w:tr w:rsidR="009D4AB0" w:rsidRPr="007711DB" w:rsidTr="00A2088D">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Захист бюджетних коштів від нецільового їх використання, у тому числі виділених на цільові державні програми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2088D">
            <w:pPr>
              <w:jc w:val="center"/>
              <w:rPr>
                <w:lang w:val="uk-UA"/>
              </w:rPr>
            </w:pPr>
            <w:r w:rsidRPr="007711DB">
              <w:rPr>
                <w:lang w:val="uk-UA"/>
              </w:rPr>
              <w:t>Житомирський РВ УМВС України в Житомирській області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6065"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Фінансування не потребує</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Запобігання нецільового використання коштів</w:t>
            </w:r>
          </w:p>
        </w:tc>
      </w:tr>
      <w:tr w:rsidR="009D4AB0" w:rsidRPr="007711DB" w:rsidTr="00A2088D">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Роз’яснення чинного законодавства в засобах масової інформації</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2088D">
            <w:pPr>
              <w:jc w:val="center"/>
              <w:rPr>
                <w:lang w:val="uk-UA"/>
              </w:rPr>
            </w:pPr>
            <w:r w:rsidRPr="007711DB">
              <w:rPr>
                <w:lang w:val="uk-UA"/>
              </w:rPr>
              <w:t>Житомирський РВ УМВС України в Житомирській області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6065"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Фінансування не потребує</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Покращення обізнаності громадян із чинним законодавством</w:t>
            </w:r>
          </w:p>
        </w:tc>
      </w:tr>
      <w:tr w:rsidR="009D4AB0" w:rsidRPr="007711DB" w:rsidTr="00A2088D">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Створення нових та розширення мережі існуючих громадських формувань  з охорони громадського порядку, обладнання приміщень</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2088D">
            <w:pPr>
              <w:jc w:val="center"/>
              <w:rPr>
                <w:lang w:val="uk-UA"/>
              </w:rPr>
            </w:pPr>
            <w:r w:rsidRPr="007711DB">
              <w:rPr>
                <w:lang w:val="uk-UA"/>
              </w:rPr>
              <w:t>Житомирський РВ УМВС України в Житомирській області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15</w:t>
            </w:r>
          </w:p>
        </w:tc>
        <w:tc>
          <w:tcPr>
            <w:tcW w:w="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w:t>
            </w:r>
          </w:p>
        </w:tc>
        <w:tc>
          <w:tcPr>
            <w:tcW w:w="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Зменшення рівня злочинності в громадських місцях</w:t>
            </w:r>
          </w:p>
        </w:tc>
      </w:tr>
      <w:tr w:rsidR="009D4AB0" w:rsidRPr="007711DB" w:rsidTr="00A2088D">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 xml:space="preserve">Реалізація програми протидії злочинам проти </w:t>
            </w:r>
            <w:r w:rsidRPr="007711DB">
              <w:rPr>
                <w:lang w:val="uk-UA"/>
              </w:rPr>
              <w:lastRenderedPageBreak/>
              <w:t>життя та здоров</w:t>
            </w:r>
            <w:r w:rsidRPr="007711DB">
              <w:rPr>
                <w:b/>
                <w:lang w:val="uk-UA"/>
              </w:rPr>
              <w:t>’</w:t>
            </w:r>
            <w:r w:rsidRPr="007711DB">
              <w:rPr>
                <w:lang w:val="uk-UA"/>
              </w:rPr>
              <w:t>я особи на 2012-2016 роки</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2088D">
            <w:pPr>
              <w:jc w:val="center"/>
              <w:rPr>
                <w:lang w:val="uk-UA"/>
              </w:rPr>
            </w:pPr>
            <w:r w:rsidRPr="007711DB">
              <w:rPr>
                <w:lang w:val="uk-UA"/>
              </w:rPr>
              <w:lastRenderedPageBreak/>
              <w:t xml:space="preserve">Житомирський РВ УМВС України в </w:t>
            </w:r>
            <w:r w:rsidRPr="007711DB">
              <w:rPr>
                <w:lang w:val="uk-UA"/>
              </w:rPr>
              <w:lastRenderedPageBreak/>
              <w:t>Житомирській області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lastRenderedPageBreak/>
              <w:t>2014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w:t>
            </w:r>
          </w:p>
        </w:tc>
        <w:tc>
          <w:tcPr>
            <w:tcW w:w="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15</w:t>
            </w:r>
          </w:p>
        </w:tc>
        <w:tc>
          <w:tcPr>
            <w:tcW w:w="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 xml:space="preserve">Зменшення кількості скоєних </w:t>
            </w:r>
            <w:r w:rsidRPr="007711DB">
              <w:rPr>
                <w:lang w:val="uk-UA"/>
              </w:rPr>
              <w:lastRenderedPageBreak/>
              <w:t>майнових злочинів та злочинів проти життя і здоров</w:t>
            </w:r>
            <w:r w:rsidRPr="007711DB">
              <w:rPr>
                <w:b/>
                <w:lang w:val="uk-UA"/>
              </w:rPr>
              <w:t>’</w:t>
            </w:r>
            <w:r w:rsidRPr="007711DB">
              <w:rPr>
                <w:lang w:val="uk-UA"/>
              </w:rPr>
              <w:t>я осіб</w:t>
            </w:r>
          </w:p>
        </w:tc>
      </w:tr>
      <w:tr w:rsidR="009D4AB0" w:rsidRPr="007711DB" w:rsidTr="00A2088D">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Придбання спеціальних засобів, автотранспорту, комп’ютерної техніки, паливно-мастильних засобів</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2088D">
            <w:pPr>
              <w:jc w:val="center"/>
              <w:rPr>
                <w:lang w:val="uk-UA"/>
              </w:rPr>
            </w:pPr>
            <w:r w:rsidRPr="007711DB">
              <w:rPr>
                <w:lang w:val="uk-UA"/>
              </w:rPr>
              <w:t>Житомирський РВ УМВС України в Житомирській області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w:t>
            </w:r>
          </w:p>
        </w:tc>
        <w:tc>
          <w:tcPr>
            <w:tcW w:w="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30</w:t>
            </w:r>
          </w:p>
        </w:tc>
        <w:tc>
          <w:tcPr>
            <w:tcW w:w="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A2088D">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lang w:val="uk-UA"/>
              </w:rPr>
            </w:pPr>
            <w:r w:rsidRPr="007711DB">
              <w:rPr>
                <w:lang w:val="uk-UA"/>
              </w:rPr>
              <w:t>Придбання спеціального речового майна</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2088D">
            <w:pPr>
              <w:jc w:val="center"/>
              <w:rPr>
                <w:lang w:val="uk-UA"/>
              </w:rPr>
            </w:pPr>
            <w:r w:rsidRPr="007711DB">
              <w:rPr>
                <w:lang w:val="uk-UA"/>
              </w:rPr>
              <w:t>Житомирський РВ УМВС України в Житомирській області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50</w:t>
            </w:r>
          </w:p>
        </w:tc>
        <w:tc>
          <w:tcPr>
            <w:tcW w:w="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45</w:t>
            </w:r>
          </w:p>
        </w:tc>
        <w:tc>
          <w:tcPr>
            <w:tcW w:w="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5</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rsidTr="00A2088D">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F37465">
            <w:pPr>
              <w:rPr>
                <w:lang w:val="uk-UA"/>
              </w:rPr>
            </w:pPr>
            <w:r w:rsidRPr="007711DB">
              <w:rPr>
                <w:lang w:val="uk-UA"/>
              </w:rPr>
              <w:t xml:space="preserve">Придбання спеціальних радіостанцій та засобів зв’язку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A2088D">
            <w:pPr>
              <w:jc w:val="center"/>
              <w:rPr>
                <w:lang w:val="uk-UA"/>
              </w:rPr>
            </w:pPr>
            <w:r w:rsidRPr="007711DB">
              <w:rPr>
                <w:lang w:val="uk-UA"/>
              </w:rPr>
              <w:t>Житомирський РВ УМВС України в Житомирській області</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2014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10</w:t>
            </w:r>
          </w:p>
        </w:tc>
        <w:tc>
          <w:tcPr>
            <w:tcW w:w="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7</w:t>
            </w:r>
          </w:p>
        </w:tc>
        <w:tc>
          <w:tcPr>
            <w:tcW w:w="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3</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8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b/>
                <w:lang w:val="uk-UA"/>
              </w:rPr>
            </w:pPr>
            <w:r w:rsidRPr="007711DB">
              <w:rPr>
                <w:b/>
                <w:lang w:val="uk-UA"/>
              </w:rPr>
              <w:t>Усього за розділом</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145</w:t>
            </w:r>
          </w:p>
        </w:tc>
        <w:tc>
          <w:tcPr>
            <w:tcW w:w="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w:t>
            </w:r>
          </w:p>
        </w:tc>
        <w:tc>
          <w:tcPr>
            <w:tcW w:w="8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107</w:t>
            </w:r>
          </w:p>
        </w:tc>
        <w:tc>
          <w:tcPr>
            <w:tcW w:w="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38</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w:t>
            </w:r>
          </w:p>
        </w:tc>
        <w:tc>
          <w:tcPr>
            <w:tcW w:w="8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b/>
                <w:lang w:val="uk-UA"/>
              </w:rPr>
            </w:pPr>
            <w:r w:rsidRPr="007711DB">
              <w:rPr>
                <w:b/>
                <w:lang w:val="uk-UA"/>
              </w:rPr>
              <w:t>-</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r w:rsidR="009D4AB0" w:rsidRPr="007711DB">
        <w:trPr>
          <w:gridAfter w:val="1"/>
          <w:wAfter w:w="20" w:type="dxa"/>
          <w:trHeight w:val="30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184687">
            <w:pPr>
              <w:rPr>
                <w:b/>
                <w:lang w:val="uk-UA"/>
              </w:rPr>
            </w:pPr>
            <w:r w:rsidRPr="007711DB">
              <w:rPr>
                <w:b/>
                <w:lang w:val="uk-UA"/>
              </w:rPr>
              <w:t>Усього за програмою:</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Х</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r w:rsidRPr="007711DB">
              <w:rPr>
                <w:lang w:val="uk-UA"/>
              </w:rPr>
              <w:t>Х</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right="-120" w:hanging="222"/>
              <w:jc w:val="center"/>
              <w:rPr>
                <w:b/>
                <w:lang w:val="uk-UA"/>
              </w:rPr>
            </w:pPr>
            <w:r w:rsidRPr="007711DB">
              <w:rPr>
                <w:b/>
                <w:lang w:val="uk-UA"/>
              </w:rPr>
              <w:t xml:space="preserve">  2</w:t>
            </w:r>
            <w:r w:rsidR="00C57925">
              <w:rPr>
                <w:b/>
                <w:lang w:val="uk-UA"/>
              </w:rPr>
              <w:t>40775,5</w:t>
            </w:r>
          </w:p>
        </w:tc>
        <w:tc>
          <w:tcPr>
            <w:tcW w:w="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right="-149" w:hanging="165"/>
              <w:jc w:val="center"/>
              <w:rPr>
                <w:b/>
                <w:lang w:val="uk-UA"/>
              </w:rPr>
            </w:pPr>
            <w:r w:rsidRPr="007711DB">
              <w:rPr>
                <w:b/>
                <w:lang w:val="uk-UA"/>
              </w:rPr>
              <w:t xml:space="preserve"> 1</w:t>
            </w:r>
            <w:r w:rsidR="00C57925">
              <w:rPr>
                <w:b/>
                <w:lang w:val="uk-UA"/>
              </w:rPr>
              <w:t>13003,7</w:t>
            </w:r>
          </w:p>
        </w:tc>
        <w:tc>
          <w:tcPr>
            <w:tcW w:w="8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006D76" w:rsidP="009B4E27">
            <w:pPr>
              <w:jc w:val="center"/>
              <w:rPr>
                <w:b/>
                <w:lang w:val="uk-UA"/>
              </w:rPr>
            </w:pPr>
            <w:r>
              <w:rPr>
                <w:b/>
                <w:lang w:val="uk-UA"/>
              </w:rPr>
              <w:t>216,0</w:t>
            </w:r>
          </w:p>
        </w:tc>
        <w:tc>
          <w:tcPr>
            <w:tcW w:w="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ind w:right="-58" w:hanging="148"/>
              <w:jc w:val="center"/>
              <w:rPr>
                <w:b/>
                <w:lang w:val="uk-UA"/>
              </w:rPr>
            </w:pPr>
            <w:r w:rsidRPr="007711DB">
              <w:rPr>
                <w:b/>
                <w:lang w:val="uk-UA"/>
              </w:rPr>
              <w:t xml:space="preserve"> 1</w:t>
            </w:r>
            <w:r w:rsidR="00C57925">
              <w:rPr>
                <w:b/>
                <w:lang w:val="uk-UA"/>
              </w:rPr>
              <w:t>1467,9</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006D76" w:rsidP="009B4E27">
            <w:pPr>
              <w:ind w:right="-146" w:hanging="158"/>
              <w:jc w:val="center"/>
              <w:rPr>
                <w:b/>
                <w:lang w:val="uk-UA"/>
              </w:rPr>
            </w:pPr>
            <w:r>
              <w:rPr>
                <w:b/>
                <w:lang w:val="uk-UA"/>
              </w:rPr>
              <w:t>94402,0</w:t>
            </w:r>
          </w:p>
        </w:tc>
        <w:tc>
          <w:tcPr>
            <w:tcW w:w="8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C57925" w:rsidP="006E7294">
            <w:pPr>
              <w:ind w:right="-50" w:hanging="119"/>
              <w:jc w:val="center"/>
              <w:rPr>
                <w:b/>
                <w:lang w:val="uk-UA"/>
              </w:rPr>
            </w:pPr>
            <w:r>
              <w:rPr>
                <w:b/>
                <w:lang w:val="uk-UA"/>
              </w:rPr>
              <w:t>21685,9</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B0" w:rsidRPr="007711DB" w:rsidRDefault="009D4AB0" w:rsidP="009B4E27">
            <w:pPr>
              <w:jc w:val="center"/>
              <w:rPr>
                <w:lang w:val="uk-UA"/>
              </w:rPr>
            </w:pPr>
          </w:p>
        </w:tc>
      </w:tr>
    </w:tbl>
    <w:p w:rsidR="00AE1886" w:rsidRPr="007711DB" w:rsidRDefault="00AE1886" w:rsidP="00AE1886">
      <w:pPr>
        <w:tabs>
          <w:tab w:val="left" w:pos="11199"/>
        </w:tabs>
        <w:jc w:val="both"/>
        <w:rPr>
          <w:b/>
          <w:sz w:val="28"/>
          <w:szCs w:val="28"/>
          <w:lang w:val="uk-UA"/>
        </w:rPr>
      </w:pPr>
      <w:r w:rsidRPr="007711DB">
        <w:rPr>
          <w:b/>
          <w:sz w:val="28"/>
          <w:szCs w:val="28"/>
          <w:lang w:val="uk-UA"/>
        </w:rPr>
        <w:t xml:space="preserve">                                                                                                                                                                             </w:t>
      </w:r>
    </w:p>
    <w:p w:rsidR="00AE1886" w:rsidRPr="007711DB" w:rsidRDefault="00AE1886" w:rsidP="00AE1886">
      <w:pPr>
        <w:tabs>
          <w:tab w:val="left" w:pos="11199"/>
        </w:tabs>
        <w:jc w:val="both"/>
        <w:rPr>
          <w:b/>
          <w:sz w:val="28"/>
          <w:szCs w:val="28"/>
          <w:lang w:val="uk-UA"/>
        </w:rPr>
      </w:pPr>
    </w:p>
    <w:p w:rsidR="00AE1886" w:rsidRPr="007711DB" w:rsidRDefault="00AE1886" w:rsidP="00AE1886">
      <w:pPr>
        <w:tabs>
          <w:tab w:val="left" w:pos="11199"/>
        </w:tabs>
        <w:jc w:val="both"/>
        <w:rPr>
          <w:b/>
          <w:sz w:val="28"/>
          <w:szCs w:val="28"/>
          <w:lang w:val="uk-UA"/>
        </w:rPr>
      </w:pPr>
    </w:p>
    <w:p w:rsidR="00AE1886" w:rsidRPr="007711DB" w:rsidRDefault="00AE1886" w:rsidP="00AE1886">
      <w:pPr>
        <w:tabs>
          <w:tab w:val="left" w:pos="11199"/>
        </w:tabs>
        <w:jc w:val="both"/>
        <w:rPr>
          <w:b/>
          <w:sz w:val="28"/>
          <w:szCs w:val="28"/>
          <w:lang w:val="uk-UA"/>
        </w:rPr>
      </w:pPr>
    </w:p>
    <w:p w:rsidR="00AE1886" w:rsidRPr="007711DB" w:rsidRDefault="00184687" w:rsidP="00836E50">
      <w:pPr>
        <w:tabs>
          <w:tab w:val="left" w:pos="11199"/>
        </w:tabs>
        <w:jc w:val="right"/>
        <w:rPr>
          <w:sz w:val="28"/>
          <w:szCs w:val="28"/>
          <w:lang w:val="uk-UA"/>
        </w:rPr>
      </w:pPr>
      <w:r w:rsidRPr="007711DB">
        <w:rPr>
          <w:b/>
          <w:sz w:val="28"/>
          <w:szCs w:val="28"/>
          <w:lang w:val="uk-UA"/>
        </w:rPr>
        <w:br w:type="page"/>
      </w:r>
      <w:r w:rsidR="00AE1886" w:rsidRPr="007711DB">
        <w:rPr>
          <w:sz w:val="28"/>
          <w:szCs w:val="28"/>
          <w:lang w:val="uk-UA"/>
        </w:rPr>
        <w:lastRenderedPageBreak/>
        <w:t xml:space="preserve">  Додаток 2</w:t>
      </w:r>
    </w:p>
    <w:p w:rsidR="00AE1886" w:rsidRPr="007711DB" w:rsidRDefault="00AE1886" w:rsidP="00AE1886">
      <w:pPr>
        <w:jc w:val="center"/>
        <w:rPr>
          <w:sz w:val="28"/>
          <w:lang w:val="uk-UA"/>
        </w:rPr>
      </w:pPr>
      <w:r w:rsidRPr="007711DB">
        <w:rPr>
          <w:sz w:val="28"/>
          <w:lang w:val="uk-UA"/>
        </w:rPr>
        <w:t xml:space="preserve"> ОСНОВНІ     ПОКАЗНИКИ                                                        </w:t>
      </w:r>
    </w:p>
    <w:p w:rsidR="00AE1886" w:rsidRPr="007711DB" w:rsidRDefault="00AE1886" w:rsidP="00AE1886">
      <w:pPr>
        <w:jc w:val="center"/>
        <w:rPr>
          <w:sz w:val="28"/>
          <w:lang w:val="uk-UA"/>
        </w:rPr>
      </w:pPr>
      <w:r w:rsidRPr="007711DB">
        <w:rPr>
          <w:sz w:val="28"/>
          <w:lang w:val="uk-UA"/>
        </w:rPr>
        <w:t xml:space="preserve">    ЕКОНОМІЧНОГО  І СОЦІАЛЬНОГО РОЗВИТКУ  </w:t>
      </w:r>
      <w:r w:rsidR="004F6F7F" w:rsidRPr="007711DB">
        <w:rPr>
          <w:sz w:val="28"/>
          <w:u w:val="single"/>
          <w:lang w:val="uk-UA"/>
        </w:rPr>
        <w:t>Житомирського</w:t>
      </w:r>
      <w:r w:rsidRPr="007711DB">
        <w:rPr>
          <w:sz w:val="28"/>
          <w:u w:val="single"/>
          <w:lang w:val="uk-UA"/>
        </w:rPr>
        <w:t xml:space="preserve"> район</w:t>
      </w:r>
      <w:r w:rsidR="004F6F7F" w:rsidRPr="007711DB">
        <w:rPr>
          <w:sz w:val="28"/>
          <w:u w:val="single"/>
          <w:lang w:val="uk-UA"/>
        </w:rPr>
        <w:t>у</w:t>
      </w:r>
      <w:r w:rsidR="004F6F7F" w:rsidRPr="007711DB">
        <w:rPr>
          <w:sz w:val="28"/>
          <w:lang w:val="uk-UA"/>
        </w:rPr>
        <w:t xml:space="preserve"> у</w:t>
      </w:r>
      <w:r w:rsidRPr="007711DB">
        <w:rPr>
          <w:sz w:val="28"/>
          <w:lang w:val="uk-UA"/>
        </w:rPr>
        <w:t xml:space="preserve"> 2011-2014 </w:t>
      </w:r>
      <w:r w:rsidR="004F6F7F" w:rsidRPr="007711DB">
        <w:rPr>
          <w:sz w:val="28"/>
          <w:lang w:val="uk-UA"/>
        </w:rPr>
        <w:t>роках</w:t>
      </w:r>
    </w:p>
    <w:p w:rsidR="00AE1886" w:rsidRPr="007711DB" w:rsidRDefault="00AE1886" w:rsidP="00AE1886">
      <w:pPr>
        <w:jc w:val="center"/>
        <w:rPr>
          <w:sz w:val="22"/>
          <w:szCs w:val="22"/>
          <w:lang w:val="uk-UA"/>
        </w:rPr>
      </w:pPr>
      <w:r w:rsidRPr="007711DB">
        <w:rPr>
          <w:b/>
          <w:sz w:val="28"/>
          <w:lang w:val="uk-UA"/>
        </w:rPr>
        <w:t xml:space="preserve">                                                               </w:t>
      </w:r>
      <w:r w:rsidRPr="007711DB">
        <w:rPr>
          <w:sz w:val="22"/>
          <w:szCs w:val="22"/>
          <w:lang w:val="uk-UA"/>
        </w:rPr>
        <w:t>(назва району, міста)</w:t>
      </w:r>
    </w:p>
    <w:tbl>
      <w:tblPr>
        <w:tblW w:w="1755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598"/>
        <w:gridCol w:w="1440"/>
        <w:gridCol w:w="1308"/>
        <w:gridCol w:w="10"/>
        <w:gridCol w:w="1225"/>
        <w:gridCol w:w="1260"/>
        <w:gridCol w:w="1080"/>
        <w:gridCol w:w="1418"/>
        <w:gridCol w:w="680"/>
        <w:gridCol w:w="738"/>
        <w:gridCol w:w="793"/>
      </w:tblGrid>
      <w:tr w:rsidR="00AE1886" w:rsidRPr="007711DB">
        <w:tblPrEx>
          <w:tblCellMar>
            <w:top w:w="0" w:type="dxa"/>
            <w:bottom w:w="0" w:type="dxa"/>
          </w:tblCellMar>
        </w:tblPrEx>
        <w:trPr>
          <w:gridAfter w:val="3"/>
          <w:wAfter w:w="2211" w:type="dxa"/>
          <w:tblHeader/>
        </w:trPr>
        <w:tc>
          <w:tcPr>
            <w:tcW w:w="7598" w:type="dxa"/>
            <w:vAlign w:val="center"/>
          </w:tcPr>
          <w:p w:rsidR="00AE1886" w:rsidRPr="007711DB" w:rsidRDefault="00AE1886" w:rsidP="00184687">
            <w:pPr>
              <w:jc w:val="center"/>
              <w:rPr>
                <w:lang w:val="uk-UA"/>
              </w:rPr>
            </w:pPr>
            <w:r w:rsidRPr="007711DB">
              <w:rPr>
                <w:lang w:val="uk-UA"/>
              </w:rPr>
              <w:t>Показники</w:t>
            </w:r>
          </w:p>
        </w:tc>
        <w:tc>
          <w:tcPr>
            <w:tcW w:w="1440" w:type="dxa"/>
            <w:vAlign w:val="center"/>
          </w:tcPr>
          <w:p w:rsidR="00AE1886" w:rsidRPr="007711DB" w:rsidRDefault="00AE1886" w:rsidP="00184687">
            <w:pPr>
              <w:jc w:val="center"/>
              <w:rPr>
                <w:lang w:val="uk-UA"/>
              </w:rPr>
            </w:pPr>
            <w:r w:rsidRPr="007711DB">
              <w:rPr>
                <w:lang w:val="uk-UA"/>
              </w:rPr>
              <w:t>Одиниця виміру</w:t>
            </w:r>
          </w:p>
        </w:tc>
        <w:tc>
          <w:tcPr>
            <w:tcW w:w="1318" w:type="dxa"/>
            <w:gridSpan w:val="2"/>
            <w:vAlign w:val="center"/>
          </w:tcPr>
          <w:p w:rsidR="00AE1886" w:rsidRPr="007711DB" w:rsidRDefault="00AE1886" w:rsidP="00184687">
            <w:pPr>
              <w:jc w:val="center"/>
              <w:rPr>
                <w:lang w:val="uk-UA"/>
              </w:rPr>
            </w:pPr>
            <w:r w:rsidRPr="007711DB">
              <w:rPr>
                <w:lang w:val="uk-UA"/>
              </w:rPr>
              <w:t>2011 рік</w:t>
            </w:r>
          </w:p>
          <w:p w:rsidR="00AE1886" w:rsidRPr="007711DB" w:rsidRDefault="004F6F7F" w:rsidP="00184687">
            <w:pPr>
              <w:jc w:val="center"/>
              <w:rPr>
                <w:lang w:val="uk-UA"/>
              </w:rPr>
            </w:pPr>
            <w:r w:rsidRPr="007711DB">
              <w:rPr>
                <w:lang w:val="uk-UA"/>
              </w:rPr>
              <w:t>звіт</w:t>
            </w:r>
          </w:p>
        </w:tc>
        <w:tc>
          <w:tcPr>
            <w:tcW w:w="1225" w:type="dxa"/>
            <w:vAlign w:val="center"/>
          </w:tcPr>
          <w:p w:rsidR="00AE1886" w:rsidRPr="007711DB" w:rsidRDefault="00AE1886" w:rsidP="00184687">
            <w:pPr>
              <w:jc w:val="center"/>
              <w:rPr>
                <w:lang w:val="uk-UA"/>
              </w:rPr>
            </w:pPr>
            <w:r w:rsidRPr="007711DB">
              <w:rPr>
                <w:lang w:val="uk-UA"/>
              </w:rPr>
              <w:t>2012 рік</w:t>
            </w:r>
          </w:p>
          <w:p w:rsidR="00AE1886" w:rsidRPr="007711DB" w:rsidRDefault="00AE1886" w:rsidP="00184687">
            <w:pPr>
              <w:jc w:val="center"/>
              <w:rPr>
                <w:lang w:val="uk-UA"/>
              </w:rPr>
            </w:pPr>
            <w:r w:rsidRPr="007711DB">
              <w:rPr>
                <w:lang w:val="uk-UA"/>
              </w:rPr>
              <w:t>звіт</w:t>
            </w:r>
          </w:p>
        </w:tc>
        <w:tc>
          <w:tcPr>
            <w:tcW w:w="1260" w:type="dxa"/>
            <w:vAlign w:val="center"/>
          </w:tcPr>
          <w:p w:rsidR="00AE1886" w:rsidRPr="007711DB" w:rsidRDefault="00AE1886" w:rsidP="007958A4">
            <w:pPr>
              <w:ind w:hanging="64"/>
              <w:jc w:val="center"/>
              <w:rPr>
                <w:lang w:val="uk-UA"/>
              </w:rPr>
            </w:pPr>
            <w:r w:rsidRPr="007711DB">
              <w:rPr>
                <w:lang w:val="uk-UA"/>
              </w:rPr>
              <w:t>2013 рік</w:t>
            </w:r>
          </w:p>
          <w:p w:rsidR="00AE1886" w:rsidRPr="007711DB" w:rsidRDefault="004F6F7F" w:rsidP="007958A4">
            <w:pPr>
              <w:ind w:hanging="64"/>
              <w:jc w:val="center"/>
              <w:rPr>
                <w:lang w:val="uk-UA"/>
              </w:rPr>
            </w:pPr>
            <w:r w:rsidRPr="007711DB">
              <w:rPr>
                <w:lang w:val="uk-UA"/>
              </w:rPr>
              <w:t>очікуване</w:t>
            </w:r>
          </w:p>
        </w:tc>
        <w:tc>
          <w:tcPr>
            <w:tcW w:w="1080" w:type="dxa"/>
            <w:vAlign w:val="center"/>
          </w:tcPr>
          <w:p w:rsidR="00AE1886" w:rsidRPr="007711DB" w:rsidRDefault="00AE1886" w:rsidP="00184687">
            <w:pPr>
              <w:jc w:val="center"/>
              <w:rPr>
                <w:lang w:val="uk-UA"/>
              </w:rPr>
            </w:pPr>
            <w:r w:rsidRPr="007711DB">
              <w:rPr>
                <w:lang w:val="uk-UA"/>
              </w:rPr>
              <w:t>2014 рік прогноз</w:t>
            </w:r>
          </w:p>
        </w:tc>
        <w:tc>
          <w:tcPr>
            <w:tcW w:w="1418" w:type="dxa"/>
            <w:vAlign w:val="center"/>
          </w:tcPr>
          <w:p w:rsidR="00AE1886" w:rsidRPr="007711DB" w:rsidRDefault="00AE1886" w:rsidP="00184687">
            <w:pPr>
              <w:jc w:val="center"/>
              <w:rPr>
                <w:lang w:val="uk-UA"/>
              </w:rPr>
            </w:pPr>
            <w:r w:rsidRPr="007711DB">
              <w:rPr>
                <w:lang w:val="uk-UA"/>
              </w:rPr>
              <w:t>2014 рік прогноз</w:t>
            </w:r>
          </w:p>
          <w:p w:rsidR="00AE1886" w:rsidRPr="007711DB" w:rsidRDefault="00AE1886" w:rsidP="00184687">
            <w:pPr>
              <w:jc w:val="center"/>
              <w:rPr>
                <w:lang w:val="uk-UA"/>
              </w:rPr>
            </w:pPr>
            <w:r w:rsidRPr="007711DB">
              <w:rPr>
                <w:lang w:val="uk-UA"/>
              </w:rPr>
              <w:t>у %  до</w:t>
            </w:r>
          </w:p>
          <w:p w:rsidR="00AE1886" w:rsidRPr="007711DB" w:rsidRDefault="00AE1886" w:rsidP="00184687">
            <w:pPr>
              <w:jc w:val="center"/>
              <w:rPr>
                <w:lang w:val="uk-UA"/>
              </w:rPr>
            </w:pPr>
            <w:r w:rsidRPr="007711DB">
              <w:rPr>
                <w:lang w:val="uk-UA"/>
              </w:rPr>
              <w:t>2013 року</w:t>
            </w:r>
          </w:p>
        </w:tc>
      </w:tr>
      <w:tr w:rsidR="00AE1886" w:rsidRPr="007711DB">
        <w:tblPrEx>
          <w:tblCellMar>
            <w:top w:w="0" w:type="dxa"/>
            <w:bottom w:w="0" w:type="dxa"/>
          </w:tblCellMar>
        </w:tblPrEx>
        <w:trPr>
          <w:gridAfter w:val="3"/>
          <w:wAfter w:w="2211" w:type="dxa"/>
          <w:tblHeader/>
        </w:trPr>
        <w:tc>
          <w:tcPr>
            <w:tcW w:w="7598" w:type="dxa"/>
            <w:vAlign w:val="center"/>
          </w:tcPr>
          <w:p w:rsidR="00AE1886" w:rsidRPr="007711DB" w:rsidRDefault="00AE1886" w:rsidP="00184687">
            <w:pPr>
              <w:jc w:val="center"/>
              <w:rPr>
                <w:lang w:val="uk-UA"/>
              </w:rPr>
            </w:pPr>
            <w:r w:rsidRPr="007711DB">
              <w:rPr>
                <w:lang w:val="uk-UA"/>
              </w:rPr>
              <w:t>1</w:t>
            </w:r>
          </w:p>
        </w:tc>
        <w:tc>
          <w:tcPr>
            <w:tcW w:w="1440" w:type="dxa"/>
            <w:vAlign w:val="center"/>
          </w:tcPr>
          <w:p w:rsidR="00AE1886" w:rsidRPr="007711DB" w:rsidRDefault="00AE1886" w:rsidP="00184687">
            <w:pPr>
              <w:jc w:val="center"/>
              <w:rPr>
                <w:lang w:val="uk-UA"/>
              </w:rPr>
            </w:pPr>
            <w:r w:rsidRPr="007711DB">
              <w:rPr>
                <w:lang w:val="uk-UA"/>
              </w:rPr>
              <w:t>2</w:t>
            </w:r>
          </w:p>
        </w:tc>
        <w:tc>
          <w:tcPr>
            <w:tcW w:w="1318" w:type="dxa"/>
            <w:gridSpan w:val="2"/>
            <w:vAlign w:val="center"/>
          </w:tcPr>
          <w:p w:rsidR="00AE1886" w:rsidRPr="007711DB" w:rsidRDefault="00AE1886" w:rsidP="00184687">
            <w:pPr>
              <w:jc w:val="center"/>
              <w:rPr>
                <w:lang w:val="uk-UA"/>
              </w:rPr>
            </w:pPr>
            <w:r w:rsidRPr="007711DB">
              <w:rPr>
                <w:lang w:val="uk-UA"/>
              </w:rPr>
              <w:t>3</w:t>
            </w:r>
          </w:p>
        </w:tc>
        <w:tc>
          <w:tcPr>
            <w:tcW w:w="1225" w:type="dxa"/>
            <w:vAlign w:val="center"/>
          </w:tcPr>
          <w:p w:rsidR="00AE1886" w:rsidRPr="007711DB" w:rsidRDefault="00AE1886" w:rsidP="00184687">
            <w:pPr>
              <w:jc w:val="center"/>
              <w:rPr>
                <w:lang w:val="uk-UA"/>
              </w:rPr>
            </w:pPr>
            <w:r w:rsidRPr="007711DB">
              <w:rPr>
                <w:lang w:val="uk-UA"/>
              </w:rPr>
              <w:t>4</w:t>
            </w:r>
          </w:p>
        </w:tc>
        <w:tc>
          <w:tcPr>
            <w:tcW w:w="1260" w:type="dxa"/>
            <w:vAlign w:val="center"/>
          </w:tcPr>
          <w:p w:rsidR="00AE1886" w:rsidRPr="007711DB" w:rsidRDefault="00AE1886" w:rsidP="00184687">
            <w:pPr>
              <w:jc w:val="center"/>
              <w:rPr>
                <w:lang w:val="uk-UA"/>
              </w:rPr>
            </w:pPr>
            <w:r w:rsidRPr="007711DB">
              <w:rPr>
                <w:lang w:val="uk-UA"/>
              </w:rPr>
              <w:t>5</w:t>
            </w:r>
          </w:p>
        </w:tc>
        <w:tc>
          <w:tcPr>
            <w:tcW w:w="1080" w:type="dxa"/>
            <w:vAlign w:val="center"/>
          </w:tcPr>
          <w:p w:rsidR="00AE1886" w:rsidRPr="007711DB" w:rsidRDefault="00AE1886" w:rsidP="00184687">
            <w:pPr>
              <w:jc w:val="center"/>
              <w:rPr>
                <w:lang w:val="uk-UA"/>
              </w:rPr>
            </w:pPr>
            <w:r w:rsidRPr="007711DB">
              <w:rPr>
                <w:lang w:val="uk-UA"/>
              </w:rPr>
              <w:t>6</w:t>
            </w:r>
          </w:p>
        </w:tc>
        <w:tc>
          <w:tcPr>
            <w:tcW w:w="1418" w:type="dxa"/>
            <w:vAlign w:val="center"/>
          </w:tcPr>
          <w:p w:rsidR="00AE1886" w:rsidRPr="007711DB" w:rsidRDefault="00AE1886" w:rsidP="00184687">
            <w:pPr>
              <w:jc w:val="center"/>
              <w:rPr>
                <w:lang w:val="uk-UA"/>
              </w:rPr>
            </w:pPr>
            <w:r w:rsidRPr="007711DB">
              <w:rPr>
                <w:lang w:val="uk-UA"/>
              </w:rPr>
              <w:t>7</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Сфера реального сектору економіки</w:t>
            </w:r>
            <w:r w:rsidR="005B65A1" w:rsidRPr="007711DB">
              <w:rPr>
                <w:b w:val="0"/>
                <w:sz w:val="24"/>
                <w:szCs w:val="24"/>
                <w:u w:val="none"/>
              </w:rPr>
              <w:t>:</w:t>
            </w:r>
          </w:p>
        </w:tc>
        <w:tc>
          <w:tcPr>
            <w:tcW w:w="1440" w:type="dxa"/>
            <w:vAlign w:val="center"/>
          </w:tcPr>
          <w:p w:rsidR="00AE1886" w:rsidRPr="007711DB" w:rsidRDefault="00AE1886" w:rsidP="00184687">
            <w:pPr>
              <w:jc w:val="center"/>
              <w:rPr>
                <w:lang w:val="uk-UA"/>
              </w:rPr>
            </w:pP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3B79B0">
            <w:pPr>
              <w:rPr>
                <w:lang w:val="uk-UA"/>
              </w:rPr>
            </w:pPr>
            <w:r w:rsidRPr="007711DB">
              <w:rPr>
                <w:lang w:val="uk-UA"/>
              </w:rPr>
              <w:t xml:space="preserve">Обсяг реалізованої промислової продукції  у діючих цінах  - </w:t>
            </w:r>
            <w:r w:rsidR="003B79B0" w:rsidRPr="007711DB">
              <w:rPr>
                <w:lang w:val="uk-UA"/>
              </w:rPr>
              <w:t>у</w:t>
            </w:r>
            <w:r w:rsidRPr="007711DB">
              <w:rPr>
                <w:lang w:val="uk-UA"/>
              </w:rPr>
              <w:t>сього</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18" w:type="dxa"/>
            <w:gridSpan w:val="2"/>
            <w:vAlign w:val="center"/>
          </w:tcPr>
          <w:p w:rsidR="00AE1886" w:rsidRPr="007711DB" w:rsidRDefault="00AE1886" w:rsidP="00184687">
            <w:pPr>
              <w:jc w:val="center"/>
              <w:rPr>
                <w:lang w:val="uk-UA"/>
              </w:rPr>
            </w:pPr>
            <w:r w:rsidRPr="007711DB">
              <w:rPr>
                <w:lang w:val="uk-UA"/>
              </w:rPr>
              <w:t>477,4</w:t>
            </w:r>
          </w:p>
        </w:tc>
        <w:tc>
          <w:tcPr>
            <w:tcW w:w="1225" w:type="dxa"/>
            <w:vAlign w:val="center"/>
          </w:tcPr>
          <w:p w:rsidR="00AE1886" w:rsidRPr="007711DB" w:rsidRDefault="00AE1886" w:rsidP="00184687">
            <w:pPr>
              <w:jc w:val="center"/>
              <w:rPr>
                <w:lang w:val="uk-UA"/>
              </w:rPr>
            </w:pPr>
            <w:r w:rsidRPr="007711DB">
              <w:rPr>
                <w:lang w:val="uk-UA"/>
              </w:rPr>
              <w:t>669,5</w:t>
            </w:r>
          </w:p>
        </w:tc>
        <w:tc>
          <w:tcPr>
            <w:tcW w:w="1260" w:type="dxa"/>
            <w:vAlign w:val="center"/>
          </w:tcPr>
          <w:p w:rsidR="00AE1886" w:rsidRPr="007711DB" w:rsidRDefault="00A51D10" w:rsidP="00184687">
            <w:pPr>
              <w:jc w:val="center"/>
              <w:rPr>
                <w:lang w:val="uk-UA"/>
              </w:rPr>
            </w:pPr>
            <w:r w:rsidRPr="007711DB">
              <w:rPr>
                <w:lang w:val="uk-UA"/>
              </w:rPr>
              <w:t>620</w:t>
            </w:r>
            <w:r w:rsidR="00AE1886" w:rsidRPr="007711DB">
              <w:rPr>
                <w:lang w:val="uk-UA"/>
              </w:rPr>
              <w:t>,0</w:t>
            </w:r>
          </w:p>
        </w:tc>
        <w:tc>
          <w:tcPr>
            <w:tcW w:w="1080" w:type="dxa"/>
            <w:vAlign w:val="center"/>
          </w:tcPr>
          <w:p w:rsidR="00AE1886" w:rsidRPr="007711DB" w:rsidRDefault="00A51D10" w:rsidP="00184687">
            <w:pPr>
              <w:jc w:val="center"/>
              <w:rPr>
                <w:lang w:val="uk-UA"/>
              </w:rPr>
            </w:pPr>
            <w:r w:rsidRPr="007711DB">
              <w:rPr>
                <w:lang w:val="uk-UA"/>
              </w:rPr>
              <w:t>638,6</w:t>
            </w:r>
          </w:p>
        </w:tc>
        <w:tc>
          <w:tcPr>
            <w:tcW w:w="1418" w:type="dxa"/>
            <w:vAlign w:val="center"/>
          </w:tcPr>
          <w:p w:rsidR="00AE1886" w:rsidRPr="007711DB" w:rsidRDefault="00AE1886" w:rsidP="00184687">
            <w:pPr>
              <w:jc w:val="center"/>
              <w:rPr>
                <w:lang w:val="uk-UA"/>
              </w:rPr>
            </w:pPr>
            <w:r w:rsidRPr="007711DB">
              <w:rPr>
                <w:lang w:val="uk-UA"/>
              </w:rPr>
              <w:t>Х</w:t>
            </w:r>
          </w:p>
        </w:tc>
      </w:tr>
      <w:tr w:rsidR="00D83ECA" w:rsidRPr="007711DB">
        <w:tblPrEx>
          <w:tblCellMar>
            <w:top w:w="0" w:type="dxa"/>
            <w:bottom w:w="0" w:type="dxa"/>
          </w:tblCellMar>
        </w:tblPrEx>
        <w:trPr>
          <w:gridAfter w:val="3"/>
          <w:wAfter w:w="2211" w:type="dxa"/>
        </w:trPr>
        <w:tc>
          <w:tcPr>
            <w:tcW w:w="7598" w:type="dxa"/>
            <w:vAlign w:val="center"/>
          </w:tcPr>
          <w:p w:rsidR="00D83ECA" w:rsidRPr="007711DB" w:rsidRDefault="00D83ECA" w:rsidP="00184687">
            <w:pPr>
              <w:rPr>
                <w:lang w:val="uk-UA"/>
              </w:rPr>
            </w:pPr>
            <w:r w:rsidRPr="007711DB">
              <w:rPr>
                <w:lang w:val="uk-UA"/>
              </w:rPr>
              <w:t>Обсяг реалізованої промислової продукції  у розрахунку на душу населення</w:t>
            </w:r>
          </w:p>
        </w:tc>
        <w:tc>
          <w:tcPr>
            <w:tcW w:w="1440" w:type="dxa"/>
            <w:vAlign w:val="center"/>
          </w:tcPr>
          <w:p w:rsidR="00D83ECA" w:rsidRPr="007711DB" w:rsidRDefault="00D83ECA" w:rsidP="00184687">
            <w:pPr>
              <w:jc w:val="center"/>
              <w:rPr>
                <w:lang w:val="uk-UA"/>
              </w:rPr>
            </w:pPr>
            <w:r w:rsidRPr="007711DB">
              <w:rPr>
                <w:lang w:val="uk-UA"/>
              </w:rPr>
              <w:t>грн.</w:t>
            </w:r>
          </w:p>
        </w:tc>
        <w:tc>
          <w:tcPr>
            <w:tcW w:w="1318" w:type="dxa"/>
            <w:gridSpan w:val="2"/>
            <w:vAlign w:val="center"/>
          </w:tcPr>
          <w:p w:rsidR="00D83ECA" w:rsidRPr="007711DB" w:rsidRDefault="00D83ECA" w:rsidP="00184687">
            <w:pPr>
              <w:jc w:val="center"/>
              <w:rPr>
                <w:lang w:val="uk-UA"/>
              </w:rPr>
            </w:pPr>
            <w:r w:rsidRPr="007711DB">
              <w:rPr>
                <w:lang w:val="uk-UA"/>
              </w:rPr>
              <w:t>6861,2</w:t>
            </w:r>
          </w:p>
        </w:tc>
        <w:tc>
          <w:tcPr>
            <w:tcW w:w="1225" w:type="dxa"/>
            <w:vAlign w:val="center"/>
          </w:tcPr>
          <w:p w:rsidR="00D83ECA" w:rsidRPr="007711DB" w:rsidRDefault="00D83ECA" w:rsidP="00184687">
            <w:pPr>
              <w:jc w:val="center"/>
              <w:rPr>
                <w:lang w:val="uk-UA"/>
              </w:rPr>
            </w:pPr>
            <w:r w:rsidRPr="007711DB">
              <w:rPr>
                <w:lang w:val="uk-UA"/>
              </w:rPr>
              <w:t>9599,8</w:t>
            </w:r>
          </w:p>
        </w:tc>
        <w:tc>
          <w:tcPr>
            <w:tcW w:w="1260" w:type="dxa"/>
            <w:vAlign w:val="center"/>
          </w:tcPr>
          <w:p w:rsidR="00D83ECA" w:rsidRPr="007711DB" w:rsidRDefault="00D83ECA" w:rsidP="00184687">
            <w:pPr>
              <w:jc w:val="center"/>
              <w:rPr>
                <w:lang w:val="uk-UA"/>
              </w:rPr>
            </w:pPr>
            <w:r w:rsidRPr="007711DB">
              <w:rPr>
                <w:lang w:val="uk-UA"/>
              </w:rPr>
              <w:t>8869,8</w:t>
            </w:r>
          </w:p>
        </w:tc>
        <w:tc>
          <w:tcPr>
            <w:tcW w:w="1080" w:type="dxa"/>
            <w:vAlign w:val="center"/>
          </w:tcPr>
          <w:p w:rsidR="00D83ECA" w:rsidRPr="007711DB" w:rsidRDefault="00D83ECA" w:rsidP="00184687">
            <w:pPr>
              <w:jc w:val="center"/>
              <w:rPr>
                <w:lang w:val="uk-UA"/>
              </w:rPr>
            </w:pPr>
            <w:r w:rsidRPr="007711DB">
              <w:rPr>
                <w:lang w:val="uk-UA"/>
              </w:rPr>
              <w:t>9122,9</w:t>
            </w:r>
          </w:p>
        </w:tc>
        <w:tc>
          <w:tcPr>
            <w:tcW w:w="1418" w:type="dxa"/>
            <w:vAlign w:val="center"/>
          </w:tcPr>
          <w:p w:rsidR="00D83ECA" w:rsidRPr="007711DB" w:rsidRDefault="00D83ECA"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tcBorders>
              <w:bottom w:val="nil"/>
            </w:tcBorders>
            <w:vAlign w:val="center"/>
          </w:tcPr>
          <w:p w:rsidR="00AE1886" w:rsidRPr="007711DB" w:rsidRDefault="00AE1886" w:rsidP="00095486">
            <w:pPr>
              <w:rPr>
                <w:lang w:val="uk-UA"/>
              </w:rPr>
            </w:pPr>
            <w:r w:rsidRPr="007711DB">
              <w:rPr>
                <w:lang w:val="uk-UA"/>
              </w:rPr>
              <w:t xml:space="preserve">Валова продукція сільського господарства по сільгосппідприємствах у цінах 2010 року - </w:t>
            </w:r>
            <w:r w:rsidR="00095486" w:rsidRPr="007711DB">
              <w:rPr>
                <w:lang w:val="uk-UA"/>
              </w:rPr>
              <w:t>у</w:t>
            </w:r>
            <w:r w:rsidRPr="007711DB">
              <w:rPr>
                <w:lang w:val="uk-UA"/>
              </w:rPr>
              <w:t>сього</w:t>
            </w:r>
          </w:p>
        </w:tc>
        <w:tc>
          <w:tcPr>
            <w:tcW w:w="1440" w:type="dxa"/>
            <w:tcBorders>
              <w:bottom w:val="nil"/>
            </w:tcBorders>
            <w:vAlign w:val="center"/>
          </w:tcPr>
          <w:p w:rsidR="00AE1886" w:rsidRPr="007711DB" w:rsidRDefault="00AE1886" w:rsidP="00184687">
            <w:pPr>
              <w:jc w:val="center"/>
              <w:rPr>
                <w:lang w:val="uk-UA"/>
              </w:rPr>
            </w:pPr>
            <w:r w:rsidRPr="007711DB">
              <w:rPr>
                <w:lang w:val="uk-UA"/>
              </w:rPr>
              <w:t>млн. грн.</w:t>
            </w:r>
          </w:p>
        </w:tc>
        <w:tc>
          <w:tcPr>
            <w:tcW w:w="1318" w:type="dxa"/>
            <w:gridSpan w:val="2"/>
            <w:tcBorders>
              <w:bottom w:val="nil"/>
            </w:tcBorders>
            <w:vAlign w:val="center"/>
          </w:tcPr>
          <w:p w:rsidR="00AE1886" w:rsidRPr="007711DB" w:rsidRDefault="00AE1886" w:rsidP="00184687">
            <w:pPr>
              <w:jc w:val="center"/>
              <w:rPr>
                <w:lang w:val="uk-UA"/>
              </w:rPr>
            </w:pPr>
            <w:r w:rsidRPr="007711DB">
              <w:rPr>
                <w:lang w:val="uk-UA"/>
              </w:rPr>
              <w:t>107,52</w:t>
            </w:r>
          </w:p>
        </w:tc>
        <w:tc>
          <w:tcPr>
            <w:tcW w:w="1225" w:type="dxa"/>
            <w:tcBorders>
              <w:bottom w:val="nil"/>
            </w:tcBorders>
            <w:vAlign w:val="center"/>
          </w:tcPr>
          <w:p w:rsidR="00AE1886" w:rsidRPr="007711DB" w:rsidRDefault="00AE1886" w:rsidP="00184687">
            <w:pPr>
              <w:jc w:val="center"/>
              <w:rPr>
                <w:lang w:val="uk-UA"/>
              </w:rPr>
            </w:pPr>
            <w:r w:rsidRPr="007711DB">
              <w:rPr>
                <w:lang w:val="uk-UA"/>
              </w:rPr>
              <w:t>129,58</w:t>
            </w:r>
          </w:p>
        </w:tc>
        <w:tc>
          <w:tcPr>
            <w:tcW w:w="1260" w:type="dxa"/>
            <w:tcBorders>
              <w:bottom w:val="nil"/>
            </w:tcBorders>
            <w:vAlign w:val="center"/>
          </w:tcPr>
          <w:p w:rsidR="00AE1886" w:rsidRPr="007711DB" w:rsidRDefault="00AE1886" w:rsidP="00184687">
            <w:pPr>
              <w:jc w:val="center"/>
              <w:rPr>
                <w:lang w:val="uk-UA"/>
              </w:rPr>
            </w:pPr>
            <w:r w:rsidRPr="007711DB">
              <w:rPr>
                <w:lang w:val="uk-UA"/>
              </w:rPr>
              <w:t>133,8</w:t>
            </w:r>
          </w:p>
        </w:tc>
        <w:tc>
          <w:tcPr>
            <w:tcW w:w="1080" w:type="dxa"/>
            <w:tcBorders>
              <w:bottom w:val="nil"/>
            </w:tcBorders>
            <w:vAlign w:val="center"/>
          </w:tcPr>
          <w:p w:rsidR="00AE1886" w:rsidRPr="007711DB" w:rsidRDefault="00AE1886" w:rsidP="00184687">
            <w:pPr>
              <w:jc w:val="center"/>
              <w:rPr>
                <w:lang w:val="uk-UA"/>
              </w:rPr>
            </w:pPr>
            <w:r w:rsidRPr="007711DB">
              <w:rPr>
                <w:lang w:val="uk-UA"/>
              </w:rPr>
              <w:t>138,2</w:t>
            </w:r>
          </w:p>
        </w:tc>
        <w:tc>
          <w:tcPr>
            <w:tcW w:w="1418" w:type="dxa"/>
            <w:tcBorders>
              <w:bottom w:val="nil"/>
            </w:tcBorders>
            <w:vAlign w:val="center"/>
          </w:tcPr>
          <w:p w:rsidR="00AE1886" w:rsidRPr="007711DB" w:rsidRDefault="00AE1886" w:rsidP="00184687">
            <w:pPr>
              <w:jc w:val="center"/>
              <w:rPr>
                <w:lang w:val="uk-UA"/>
              </w:rPr>
            </w:pPr>
            <w:r w:rsidRPr="007711DB">
              <w:rPr>
                <w:lang w:val="uk-UA"/>
              </w:rPr>
              <w:t>103,3</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у тому числі на душу населення</w:t>
            </w:r>
          </w:p>
        </w:tc>
        <w:tc>
          <w:tcPr>
            <w:tcW w:w="1440" w:type="dxa"/>
            <w:vAlign w:val="center"/>
          </w:tcPr>
          <w:p w:rsidR="00AE1886" w:rsidRPr="007711DB" w:rsidRDefault="00AE1886" w:rsidP="00184687">
            <w:pPr>
              <w:jc w:val="center"/>
              <w:rPr>
                <w:lang w:val="uk-UA"/>
              </w:rPr>
            </w:pPr>
            <w:r w:rsidRPr="007711DB">
              <w:rPr>
                <w:lang w:val="uk-UA"/>
              </w:rPr>
              <w:t>грн.</w:t>
            </w:r>
          </w:p>
        </w:tc>
        <w:tc>
          <w:tcPr>
            <w:tcW w:w="1318" w:type="dxa"/>
            <w:gridSpan w:val="2"/>
            <w:vAlign w:val="center"/>
          </w:tcPr>
          <w:p w:rsidR="00AE1886" w:rsidRPr="007711DB" w:rsidRDefault="00AE1886" w:rsidP="00184687">
            <w:pPr>
              <w:jc w:val="center"/>
              <w:rPr>
                <w:lang w:val="uk-UA"/>
              </w:rPr>
            </w:pPr>
            <w:r w:rsidRPr="007711DB">
              <w:rPr>
                <w:lang w:val="uk-UA"/>
              </w:rPr>
              <w:t>1542</w:t>
            </w:r>
          </w:p>
        </w:tc>
        <w:tc>
          <w:tcPr>
            <w:tcW w:w="1225" w:type="dxa"/>
            <w:vAlign w:val="center"/>
          </w:tcPr>
          <w:p w:rsidR="00AE1886" w:rsidRPr="007711DB" w:rsidRDefault="00AE1886" w:rsidP="00184687">
            <w:pPr>
              <w:jc w:val="center"/>
              <w:rPr>
                <w:lang w:val="uk-UA"/>
              </w:rPr>
            </w:pPr>
            <w:r w:rsidRPr="007711DB">
              <w:rPr>
                <w:lang w:val="uk-UA"/>
              </w:rPr>
              <w:t>1853</w:t>
            </w:r>
          </w:p>
        </w:tc>
        <w:tc>
          <w:tcPr>
            <w:tcW w:w="1260" w:type="dxa"/>
            <w:vAlign w:val="center"/>
          </w:tcPr>
          <w:p w:rsidR="00AE1886" w:rsidRPr="007711DB" w:rsidRDefault="00AE1886" w:rsidP="00184687">
            <w:pPr>
              <w:jc w:val="center"/>
              <w:rPr>
                <w:lang w:val="uk-UA"/>
              </w:rPr>
            </w:pPr>
            <w:r w:rsidRPr="007711DB">
              <w:rPr>
                <w:lang w:val="uk-UA"/>
              </w:rPr>
              <w:t>1914</w:t>
            </w:r>
          </w:p>
        </w:tc>
        <w:tc>
          <w:tcPr>
            <w:tcW w:w="1080" w:type="dxa"/>
            <w:vAlign w:val="center"/>
          </w:tcPr>
          <w:p w:rsidR="00AE1886" w:rsidRPr="007711DB" w:rsidRDefault="00AE1886" w:rsidP="00184687">
            <w:pPr>
              <w:jc w:val="center"/>
              <w:rPr>
                <w:lang w:val="uk-UA"/>
              </w:rPr>
            </w:pPr>
            <w:r w:rsidRPr="007711DB">
              <w:rPr>
                <w:lang w:val="uk-UA"/>
              </w:rPr>
              <w:t>1974</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Обсяг валової продукції сільського господарства по сільгосппідприємствах у % до  попереднього року</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106</w:t>
            </w:r>
          </w:p>
        </w:tc>
        <w:tc>
          <w:tcPr>
            <w:tcW w:w="1225" w:type="dxa"/>
            <w:vAlign w:val="center"/>
          </w:tcPr>
          <w:p w:rsidR="00AE1886" w:rsidRPr="007711DB" w:rsidRDefault="00AE1886" w:rsidP="00184687">
            <w:pPr>
              <w:jc w:val="center"/>
              <w:rPr>
                <w:lang w:val="uk-UA"/>
              </w:rPr>
            </w:pPr>
            <w:r w:rsidRPr="007711DB">
              <w:rPr>
                <w:lang w:val="uk-UA"/>
              </w:rPr>
              <w:t>117</w:t>
            </w:r>
          </w:p>
        </w:tc>
        <w:tc>
          <w:tcPr>
            <w:tcW w:w="1260" w:type="dxa"/>
            <w:vAlign w:val="center"/>
          </w:tcPr>
          <w:p w:rsidR="00AE1886" w:rsidRPr="007711DB" w:rsidRDefault="00AE1886" w:rsidP="00184687">
            <w:pPr>
              <w:jc w:val="center"/>
              <w:rPr>
                <w:lang w:val="uk-UA"/>
              </w:rPr>
            </w:pPr>
            <w:r w:rsidRPr="007711DB">
              <w:rPr>
                <w:lang w:val="uk-UA"/>
              </w:rPr>
              <w:t>103</w:t>
            </w:r>
          </w:p>
        </w:tc>
        <w:tc>
          <w:tcPr>
            <w:tcW w:w="1080" w:type="dxa"/>
            <w:vAlign w:val="center"/>
          </w:tcPr>
          <w:p w:rsidR="00AE1886" w:rsidRPr="007711DB" w:rsidRDefault="00AE1886" w:rsidP="00184687">
            <w:pPr>
              <w:jc w:val="center"/>
              <w:rPr>
                <w:lang w:val="uk-UA"/>
              </w:rPr>
            </w:pPr>
            <w:r w:rsidRPr="007711DB">
              <w:rPr>
                <w:lang w:val="uk-UA"/>
              </w:rPr>
              <w:t>103</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 xml:space="preserve">Обсяг виробництва у сільгосппідприємствах валової продукції рослинництва </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18" w:type="dxa"/>
            <w:gridSpan w:val="2"/>
            <w:vAlign w:val="center"/>
          </w:tcPr>
          <w:p w:rsidR="00AE1886" w:rsidRPr="007711DB" w:rsidRDefault="00AE1886" w:rsidP="00184687">
            <w:pPr>
              <w:jc w:val="center"/>
              <w:rPr>
                <w:lang w:val="uk-UA"/>
              </w:rPr>
            </w:pPr>
            <w:r w:rsidRPr="007711DB">
              <w:rPr>
                <w:lang w:val="uk-UA"/>
              </w:rPr>
              <w:t>97,12</w:t>
            </w:r>
          </w:p>
        </w:tc>
        <w:tc>
          <w:tcPr>
            <w:tcW w:w="1225" w:type="dxa"/>
            <w:vAlign w:val="center"/>
          </w:tcPr>
          <w:p w:rsidR="00AE1886" w:rsidRPr="007711DB" w:rsidRDefault="00AE1886" w:rsidP="00184687">
            <w:pPr>
              <w:jc w:val="center"/>
              <w:rPr>
                <w:lang w:val="uk-UA"/>
              </w:rPr>
            </w:pPr>
            <w:r w:rsidRPr="007711DB">
              <w:rPr>
                <w:lang w:val="uk-UA"/>
              </w:rPr>
              <w:t>112,48</w:t>
            </w:r>
          </w:p>
        </w:tc>
        <w:tc>
          <w:tcPr>
            <w:tcW w:w="1260" w:type="dxa"/>
            <w:vAlign w:val="center"/>
          </w:tcPr>
          <w:p w:rsidR="00AE1886" w:rsidRPr="007711DB" w:rsidRDefault="00AE1886" w:rsidP="00184687">
            <w:pPr>
              <w:jc w:val="center"/>
              <w:rPr>
                <w:lang w:val="uk-UA"/>
              </w:rPr>
            </w:pPr>
            <w:r w:rsidRPr="007711DB">
              <w:rPr>
                <w:lang w:val="uk-UA"/>
              </w:rPr>
              <w:t>115,9</w:t>
            </w:r>
          </w:p>
        </w:tc>
        <w:tc>
          <w:tcPr>
            <w:tcW w:w="1080" w:type="dxa"/>
            <w:vAlign w:val="center"/>
          </w:tcPr>
          <w:p w:rsidR="00AE1886" w:rsidRPr="007711DB" w:rsidRDefault="00AE1886" w:rsidP="00184687">
            <w:pPr>
              <w:jc w:val="center"/>
              <w:rPr>
                <w:lang w:val="uk-UA"/>
              </w:rPr>
            </w:pPr>
            <w:r w:rsidRPr="007711DB">
              <w:rPr>
                <w:lang w:val="uk-UA"/>
              </w:rPr>
              <w:t>119,3</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Обсяг виробництва у сільгосппідприємствах валової продукції рослинництва у % до попереднього року</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107,9</w:t>
            </w:r>
          </w:p>
        </w:tc>
        <w:tc>
          <w:tcPr>
            <w:tcW w:w="1225" w:type="dxa"/>
            <w:vAlign w:val="center"/>
          </w:tcPr>
          <w:p w:rsidR="00AE1886" w:rsidRPr="007711DB" w:rsidRDefault="00AE1886" w:rsidP="00184687">
            <w:pPr>
              <w:jc w:val="center"/>
              <w:rPr>
                <w:lang w:val="uk-UA"/>
              </w:rPr>
            </w:pPr>
            <w:r w:rsidRPr="007711DB">
              <w:rPr>
                <w:lang w:val="uk-UA"/>
              </w:rPr>
              <w:t>116,0</w:t>
            </w:r>
          </w:p>
        </w:tc>
        <w:tc>
          <w:tcPr>
            <w:tcW w:w="1260" w:type="dxa"/>
            <w:vAlign w:val="center"/>
          </w:tcPr>
          <w:p w:rsidR="00AE1886" w:rsidRPr="007711DB" w:rsidRDefault="00AE1886" w:rsidP="00184687">
            <w:pPr>
              <w:jc w:val="center"/>
              <w:rPr>
                <w:lang w:val="uk-UA"/>
              </w:rPr>
            </w:pPr>
            <w:r w:rsidRPr="007711DB">
              <w:rPr>
                <w:lang w:val="uk-UA"/>
              </w:rPr>
              <w:t>103,0</w:t>
            </w:r>
          </w:p>
        </w:tc>
        <w:tc>
          <w:tcPr>
            <w:tcW w:w="1080" w:type="dxa"/>
            <w:vAlign w:val="center"/>
          </w:tcPr>
          <w:p w:rsidR="00AE1886" w:rsidRPr="007711DB" w:rsidRDefault="00AE1886" w:rsidP="00184687">
            <w:pPr>
              <w:jc w:val="center"/>
              <w:rPr>
                <w:lang w:val="uk-UA"/>
              </w:rPr>
            </w:pPr>
            <w:r w:rsidRPr="007711DB">
              <w:rPr>
                <w:lang w:val="uk-UA"/>
              </w:rPr>
              <w:t>103,0</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Виробництво у сільгосппідприємствах продукції рослинництва:</w:t>
            </w:r>
          </w:p>
        </w:tc>
        <w:tc>
          <w:tcPr>
            <w:tcW w:w="1440" w:type="dxa"/>
            <w:vAlign w:val="center"/>
          </w:tcPr>
          <w:p w:rsidR="00AE1886" w:rsidRPr="007711DB" w:rsidRDefault="00AE1886" w:rsidP="00184687">
            <w:pPr>
              <w:jc w:val="center"/>
              <w:rPr>
                <w:lang w:val="uk-UA"/>
              </w:rPr>
            </w:pP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зернові та зернобобові, включаючи кукурудзу</w:t>
            </w:r>
          </w:p>
        </w:tc>
        <w:tc>
          <w:tcPr>
            <w:tcW w:w="1440" w:type="dxa"/>
            <w:vAlign w:val="center"/>
          </w:tcPr>
          <w:p w:rsidR="00AE1886" w:rsidRPr="007711DB" w:rsidRDefault="00AE1886" w:rsidP="00184687">
            <w:pPr>
              <w:jc w:val="center"/>
              <w:rPr>
                <w:lang w:val="uk-UA"/>
              </w:rPr>
            </w:pPr>
            <w:r w:rsidRPr="007711DB">
              <w:rPr>
                <w:lang w:val="uk-UA"/>
              </w:rPr>
              <w:t>тис. тонн</w:t>
            </w:r>
          </w:p>
        </w:tc>
        <w:tc>
          <w:tcPr>
            <w:tcW w:w="1318" w:type="dxa"/>
            <w:gridSpan w:val="2"/>
            <w:vAlign w:val="center"/>
          </w:tcPr>
          <w:p w:rsidR="00AE1886" w:rsidRPr="007711DB" w:rsidRDefault="00AE1886" w:rsidP="00184687">
            <w:pPr>
              <w:jc w:val="center"/>
              <w:rPr>
                <w:lang w:val="uk-UA"/>
              </w:rPr>
            </w:pPr>
            <w:r w:rsidRPr="007711DB">
              <w:rPr>
                <w:lang w:val="uk-UA"/>
              </w:rPr>
              <w:t>35,7</w:t>
            </w:r>
          </w:p>
        </w:tc>
        <w:tc>
          <w:tcPr>
            <w:tcW w:w="1225" w:type="dxa"/>
            <w:vAlign w:val="center"/>
          </w:tcPr>
          <w:p w:rsidR="00AE1886" w:rsidRPr="007711DB" w:rsidRDefault="00AE1886" w:rsidP="00184687">
            <w:pPr>
              <w:jc w:val="center"/>
              <w:rPr>
                <w:lang w:val="uk-UA"/>
              </w:rPr>
            </w:pPr>
            <w:r w:rsidRPr="007711DB">
              <w:rPr>
                <w:lang w:val="uk-UA"/>
              </w:rPr>
              <w:t>54,5</w:t>
            </w:r>
          </w:p>
        </w:tc>
        <w:tc>
          <w:tcPr>
            <w:tcW w:w="1260" w:type="dxa"/>
            <w:vAlign w:val="center"/>
          </w:tcPr>
          <w:p w:rsidR="00AE1886" w:rsidRPr="007711DB" w:rsidRDefault="00AE1886" w:rsidP="00184687">
            <w:pPr>
              <w:jc w:val="center"/>
              <w:rPr>
                <w:lang w:val="uk-UA"/>
              </w:rPr>
            </w:pPr>
            <w:r w:rsidRPr="007711DB">
              <w:rPr>
                <w:lang w:val="uk-UA"/>
              </w:rPr>
              <w:t>56,0</w:t>
            </w:r>
          </w:p>
        </w:tc>
        <w:tc>
          <w:tcPr>
            <w:tcW w:w="1080" w:type="dxa"/>
            <w:vAlign w:val="center"/>
          </w:tcPr>
          <w:p w:rsidR="00AE1886" w:rsidRPr="007711DB" w:rsidRDefault="00AE1886" w:rsidP="00184687">
            <w:pPr>
              <w:jc w:val="center"/>
              <w:rPr>
                <w:lang w:val="uk-UA"/>
              </w:rPr>
            </w:pPr>
            <w:r w:rsidRPr="007711DB">
              <w:rPr>
                <w:lang w:val="uk-UA"/>
              </w:rPr>
              <w:t>57,7</w:t>
            </w:r>
          </w:p>
        </w:tc>
        <w:tc>
          <w:tcPr>
            <w:tcW w:w="1418" w:type="dxa"/>
            <w:vAlign w:val="center"/>
          </w:tcPr>
          <w:p w:rsidR="00AE1886" w:rsidRPr="007711DB" w:rsidRDefault="00AE1886" w:rsidP="00184687">
            <w:pPr>
              <w:jc w:val="center"/>
              <w:rPr>
                <w:lang w:val="uk-UA"/>
              </w:rPr>
            </w:pPr>
            <w:r w:rsidRPr="007711DB">
              <w:rPr>
                <w:lang w:val="uk-UA"/>
              </w:rPr>
              <w:t>103</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цукрові буряки</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18,8</w:t>
            </w:r>
          </w:p>
        </w:tc>
        <w:tc>
          <w:tcPr>
            <w:tcW w:w="1225" w:type="dxa"/>
            <w:vAlign w:val="center"/>
          </w:tcPr>
          <w:p w:rsidR="00AE1886" w:rsidRPr="007711DB" w:rsidRDefault="00AE1886" w:rsidP="00184687">
            <w:pPr>
              <w:jc w:val="center"/>
              <w:rPr>
                <w:lang w:val="uk-UA"/>
              </w:rPr>
            </w:pPr>
            <w:r w:rsidRPr="007711DB">
              <w:rPr>
                <w:lang w:val="uk-UA"/>
              </w:rPr>
              <w:t>9,06</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4,0</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соняшник</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5,01</w:t>
            </w:r>
          </w:p>
        </w:tc>
        <w:tc>
          <w:tcPr>
            <w:tcW w:w="1225" w:type="dxa"/>
            <w:vAlign w:val="center"/>
          </w:tcPr>
          <w:p w:rsidR="00AE1886" w:rsidRPr="007711DB" w:rsidRDefault="00AE1886" w:rsidP="00184687">
            <w:pPr>
              <w:jc w:val="center"/>
              <w:rPr>
                <w:lang w:val="uk-UA"/>
              </w:rPr>
            </w:pPr>
            <w:r w:rsidRPr="007711DB">
              <w:rPr>
                <w:lang w:val="uk-UA"/>
              </w:rPr>
              <w:t>3,14</w:t>
            </w:r>
          </w:p>
        </w:tc>
        <w:tc>
          <w:tcPr>
            <w:tcW w:w="1260" w:type="dxa"/>
            <w:vAlign w:val="center"/>
          </w:tcPr>
          <w:p w:rsidR="00AE1886" w:rsidRPr="007711DB" w:rsidRDefault="00AE1886" w:rsidP="00184687">
            <w:pPr>
              <w:jc w:val="center"/>
              <w:rPr>
                <w:lang w:val="uk-UA"/>
              </w:rPr>
            </w:pPr>
            <w:r w:rsidRPr="007711DB">
              <w:rPr>
                <w:lang w:val="uk-UA"/>
              </w:rPr>
              <w:t>3,23</w:t>
            </w:r>
          </w:p>
        </w:tc>
        <w:tc>
          <w:tcPr>
            <w:tcW w:w="1080" w:type="dxa"/>
            <w:vAlign w:val="center"/>
          </w:tcPr>
          <w:p w:rsidR="00AE1886" w:rsidRPr="007711DB" w:rsidRDefault="00AE1886" w:rsidP="00184687">
            <w:pPr>
              <w:jc w:val="center"/>
              <w:rPr>
                <w:lang w:val="uk-UA"/>
              </w:rPr>
            </w:pPr>
            <w:r w:rsidRPr="007711DB">
              <w:rPr>
                <w:lang w:val="uk-UA"/>
              </w:rPr>
              <w:t>3,33</w:t>
            </w:r>
          </w:p>
        </w:tc>
        <w:tc>
          <w:tcPr>
            <w:tcW w:w="1418" w:type="dxa"/>
            <w:vAlign w:val="center"/>
          </w:tcPr>
          <w:p w:rsidR="00AE1886" w:rsidRPr="007711DB" w:rsidRDefault="00AE1886" w:rsidP="00184687">
            <w:pPr>
              <w:jc w:val="center"/>
              <w:rPr>
                <w:lang w:val="uk-UA"/>
              </w:rPr>
            </w:pPr>
            <w:r w:rsidRPr="007711DB">
              <w:rPr>
                <w:lang w:val="uk-UA"/>
              </w:rPr>
              <w:t>103</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картопля</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Обсяг валового виробництва  у сільгосппідприємствах продукції тваринництва</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18" w:type="dxa"/>
            <w:gridSpan w:val="2"/>
            <w:vAlign w:val="center"/>
          </w:tcPr>
          <w:p w:rsidR="00AE1886" w:rsidRPr="007711DB" w:rsidRDefault="00AE1886" w:rsidP="00184687">
            <w:pPr>
              <w:jc w:val="center"/>
              <w:rPr>
                <w:lang w:val="uk-UA"/>
              </w:rPr>
            </w:pPr>
            <w:r w:rsidRPr="007711DB">
              <w:rPr>
                <w:lang w:val="uk-UA"/>
              </w:rPr>
              <w:t>10,4</w:t>
            </w:r>
          </w:p>
        </w:tc>
        <w:tc>
          <w:tcPr>
            <w:tcW w:w="1225" w:type="dxa"/>
            <w:vAlign w:val="center"/>
          </w:tcPr>
          <w:p w:rsidR="00AE1886" w:rsidRPr="007711DB" w:rsidRDefault="00AE1886" w:rsidP="00184687">
            <w:pPr>
              <w:jc w:val="center"/>
              <w:rPr>
                <w:lang w:val="uk-UA"/>
              </w:rPr>
            </w:pPr>
            <w:r w:rsidRPr="007711DB">
              <w:rPr>
                <w:lang w:val="uk-UA"/>
              </w:rPr>
              <w:t>17,1</w:t>
            </w:r>
          </w:p>
        </w:tc>
        <w:tc>
          <w:tcPr>
            <w:tcW w:w="1260" w:type="dxa"/>
            <w:vAlign w:val="center"/>
          </w:tcPr>
          <w:p w:rsidR="00AE1886" w:rsidRPr="007711DB" w:rsidRDefault="00AE1886" w:rsidP="00184687">
            <w:pPr>
              <w:jc w:val="center"/>
              <w:rPr>
                <w:lang w:val="uk-UA"/>
              </w:rPr>
            </w:pPr>
            <w:r w:rsidRPr="007711DB">
              <w:rPr>
                <w:lang w:val="uk-UA"/>
              </w:rPr>
              <w:t>17,9</w:t>
            </w:r>
          </w:p>
        </w:tc>
        <w:tc>
          <w:tcPr>
            <w:tcW w:w="1080" w:type="dxa"/>
            <w:vAlign w:val="center"/>
          </w:tcPr>
          <w:p w:rsidR="00AE1886" w:rsidRPr="007711DB" w:rsidRDefault="00AE1886" w:rsidP="00184687">
            <w:pPr>
              <w:jc w:val="center"/>
              <w:rPr>
                <w:lang w:val="uk-UA"/>
              </w:rPr>
            </w:pPr>
            <w:r w:rsidRPr="007711DB">
              <w:rPr>
                <w:lang w:val="uk-UA"/>
              </w:rPr>
              <w:t>18,9</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1"/>
          <w:wAfter w:w="793" w:type="dxa"/>
        </w:trPr>
        <w:tc>
          <w:tcPr>
            <w:tcW w:w="7598" w:type="dxa"/>
            <w:vAlign w:val="center"/>
          </w:tcPr>
          <w:p w:rsidR="00AE1886" w:rsidRPr="007711DB" w:rsidRDefault="00AE1886" w:rsidP="00184687">
            <w:pPr>
              <w:rPr>
                <w:lang w:val="uk-UA"/>
              </w:rPr>
            </w:pPr>
            <w:r w:rsidRPr="007711DB">
              <w:rPr>
                <w:lang w:val="uk-UA"/>
              </w:rPr>
              <w:t>Обсяг валового виробництва у сільгосппідприємствах  продукції тваринництва у % до попереднього року</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105</w:t>
            </w:r>
          </w:p>
        </w:tc>
        <w:tc>
          <w:tcPr>
            <w:tcW w:w="1225" w:type="dxa"/>
            <w:vAlign w:val="center"/>
          </w:tcPr>
          <w:p w:rsidR="00AE1886" w:rsidRPr="007711DB" w:rsidRDefault="00AE1886" w:rsidP="00184687">
            <w:pPr>
              <w:jc w:val="center"/>
              <w:rPr>
                <w:lang w:val="uk-UA"/>
              </w:rPr>
            </w:pPr>
            <w:r w:rsidRPr="007711DB">
              <w:rPr>
                <w:lang w:val="uk-UA"/>
              </w:rPr>
              <w:t>164</w:t>
            </w:r>
          </w:p>
        </w:tc>
        <w:tc>
          <w:tcPr>
            <w:tcW w:w="1260" w:type="dxa"/>
            <w:vAlign w:val="center"/>
          </w:tcPr>
          <w:p w:rsidR="00AE1886" w:rsidRPr="007711DB" w:rsidRDefault="00AE1886" w:rsidP="00184687">
            <w:pPr>
              <w:jc w:val="center"/>
              <w:rPr>
                <w:lang w:val="uk-UA"/>
              </w:rPr>
            </w:pPr>
            <w:r w:rsidRPr="007711DB">
              <w:rPr>
                <w:lang w:val="uk-UA"/>
              </w:rPr>
              <w:t>105</w:t>
            </w:r>
          </w:p>
        </w:tc>
        <w:tc>
          <w:tcPr>
            <w:tcW w:w="1080" w:type="dxa"/>
            <w:vAlign w:val="center"/>
          </w:tcPr>
          <w:p w:rsidR="00AE1886" w:rsidRPr="007711DB" w:rsidRDefault="00AE1886" w:rsidP="00184687">
            <w:pPr>
              <w:jc w:val="center"/>
              <w:rPr>
                <w:lang w:val="uk-UA"/>
              </w:rPr>
            </w:pPr>
            <w:r w:rsidRPr="007711DB">
              <w:rPr>
                <w:lang w:val="uk-UA"/>
              </w:rPr>
              <w:t>106</w:t>
            </w:r>
          </w:p>
        </w:tc>
        <w:tc>
          <w:tcPr>
            <w:tcW w:w="1418" w:type="dxa"/>
            <w:vAlign w:val="center"/>
          </w:tcPr>
          <w:p w:rsidR="00AE1886" w:rsidRPr="007711DB" w:rsidRDefault="00AE1886" w:rsidP="00184687">
            <w:pPr>
              <w:jc w:val="center"/>
              <w:rPr>
                <w:lang w:val="uk-UA"/>
              </w:rPr>
            </w:pPr>
            <w:r w:rsidRPr="007711DB">
              <w:rPr>
                <w:lang w:val="uk-UA"/>
              </w:rPr>
              <w:t>Х</w:t>
            </w:r>
          </w:p>
        </w:tc>
        <w:tc>
          <w:tcPr>
            <w:tcW w:w="1418" w:type="dxa"/>
            <w:gridSpan w:val="2"/>
          </w:tcPr>
          <w:p w:rsidR="00AE1886" w:rsidRPr="007711DB" w:rsidRDefault="00AE1886" w:rsidP="00184687">
            <w:pP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af2"/>
              <w:rPr>
                <w:szCs w:val="24"/>
              </w:rPr>
            </w:pPr>
            <w:r w:rsidRPr="007711DB">
              <w:rPr>
                <w:szCs w:val="24"/>
              </w:rPr>
              <w:t xml:space="preserve">Реалізація сільгосппідприємствами  худоби та птиці  на забій (у живій вазі) </w:t>
            </w:r>
          </w:p>
        </w:tc>
        <w:tc>
          <w:tcPr>
            <w:tcW w:w="1440" w:type="dxa"/>
            <w:vAlign w:val="center"/>
          </w:tcPr>
          <w:p w:rsidR="00AE1886" w:rsidRPr="007711DB" w:rsidRDefault="00AE1886" w:rsidP="00184687">
            <w:pPr>
              <w:jc w:val="center"/>
              <w:rPr>
                <w:lang w:val="uk-UA"/>
              </w:rPr>
            </w:pPr>
            <w:r w:rsidRPr="007711DB">
              <w:rPr>
                <w:lang w:val="uk-UA"/>
              </w:rPr>
              <w:t>тис. тонн</w:t>
            </w:r>
          </w:p>
        </w:tc>
        <w:tc>
          <w:tcPr>
            <w:tcW w:w="1318" w:type="dxa"/>
            <w:gridSpan w:val="2"/>
            <w:vAlign w:val="center"/>
          </w:tcPr>
          <w:p w:rsidR="00AE1886" w:rsidRPr="007711DB" w:rsidRDefault="00AE1886" w:rsidP="00184687">
            <w:pPr>
              <w:jc w:val="center"/>
              <w:rPr>
                <w:lang w:val="uk-UA"/>
              </w:rPr>
            </w:pPr>
            <w:r w:rsidRPr="007711DB">
              <w:rPr>
                <w:lang w:val="uk-UA"/>
              </w:rPr>
              <w:t>0,266</w:t>
            </w:r>
          </w:p>
        </w:tc>
        <w:tc>
          <w:tcPr>
            <w:tcW w:w="1225" w:type="dxa"/>
            <w:vAlign w:val="center"/>
          </w:tcPr>
          <w:p w:rsidR="00AE1886" w:rsidRPr="007711DB" w:rsidRDefault="00AE1886" w:rsidP="00184687">
            <w:pPr>
              <w:jc w:val="center"/>
              <w:rPr>
                <w:lang w:val="uk-UA"/>
              </w:rPr>
            </w:pPr>
            <w:r w:rsidRPr="007711DB">
              <w:rPr>
                <w:lang w:val="uk-UA"/>
              </w:rPr>
              <w:t>0,375</w:t>
            </w:r>
          </w:p>
        </w:tc>
        <w:tc>
          <w:tcPr>
            <w:tcW w:w="1260" w:type="dxa"/>
            <w:vAlign w:val="center"/>
          </w:tcPr>
          <w:p w:rsidR="00AE1886" w:rsidRPr="007711DB" w:rsidRDefault="00AE1886" w:rsidP="00184687">
            <w:pPr>
              <w:jc w:val="center"/>
              <w:rPr>
                <w:lang w:val="uk-UA"/>
              </w:rPr>
            </w:pPr>
            <w:r w:rsidRPr="007711DB">
              <w:rPr>
                <w:lang w:val="uk-UA"/>
              </w:rPr>
              <w:t>0,400</w:t>
            </w:r>
          </w:p>
        </w:tc>
        <w:tc>
          <w:tcPr>
            <w:tcW w:w="1080" w:type="dxa"/>
            <w:vAlign w:val="center"/>
          </w:tcPr>
          <w:p w:rsidR="00AE1886" w:rsidRPr="007711DB" w:rsidRDefault="00AE1886" w:rsidP="00184687">
            <w:pPr>
              <w:jc w:val="center"/>
              <w:rPr>
                <w:lang w:val="uk-UA"/>
              </w:rPr>
            </w:pPr>
            <w:r w:rsidRPr="007711DB">
              <w:rPr>
                <w:lang w:val="uk-UA"/>
              </w:rPr>
              <w:t>0,450</w:t>
            </w:r>
          </w:p>
        </w:tc>
        <w:tc>
          <w:tcPr>
            <w:tcW w:w="1418" w:type="dxa"/>
            <w:vAlign w:val="center"/>
          </w:tcPr>
          <w:p w:rsidR="00AE1886" w:rsidRPr="007711DB" w:rsidRDefault="00AE1886" w:rsidP="00184687">
            <w:pPr>
              <w:jc w:val="center"/>
              <w:rPr>
                <w:lang w:val="uk-UA"/>
              </w:rPr>
            </w:pPr>
            <w:r w:rsidRPr="007711DB">
              <w:rPr>
                <w:lang w:val="uk-UA"/>
              </w:rPr>
              <w:t>113</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af2"/>
              <w:rPr>
                <w:szCs w:val="24"/>
              </w:rPr>
            </w:pPr>
            <w:r w:rsidRPr="007711DB">
              <w:rPr>
                <w:szCs w:val="24"/>
              </w:rPr>
              <w:lastRenderedPageBreak/>
              <w:t>Виробництво у сільгосппідприємствах:</w:t>
            </w:r>
          </w:p>
        </w:tc>
        <w:tc>
          <w:tcPr>
            <w:tcW w:w="1440" w:type="dxa"/>
            <w:vAlign w:val="center"/>
          </w:tcPr>
          <w:p w:rsidR="00AE1886" w:rsidRPr="007711DB" w:rsidRDefault="00AE1886" w:rsidP="00184687">
            <w:pPr>
              <w:jc w:val="center"/>
              <w:rPr>
                <w:color w:val="FF0000"/>
                <w:lang w:val="uk-UA"/>
              </w:rPr>
            </w:pP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af2"/>
              <w:rPr>
                <w:szCs w:val="24"/>
              </w:rPr>
            </w:pPr>
            <w:r w:rsidRPr="007711DB">
              <w:rPr>
                <w:szCs w:val="24"/>
              </w:rPr>
              <w:t>молоко</w:t>
            </w:r>
          </w:p>
        </w:tc>
        <w:tc>
          <w:tcPr>
            <w:tcW w:w="1440" w:type="dxa"/>
            <w:vAlign w:val="center"/>
          </w:tcPr>
          <w:p w:rsidR="00AE1886" w:rsidRPr="007711DB" w:rsidRDefault="00AE1886" w:rsidP="005B65A1">
            <w:pPr>
              <w:jc w:val="center"/>
              <w:rPr>
                <w:lang w:val="uk-UA"/>
              </w:rPr>
            </w:pPr>
            <w:r w:rsidRPr="007711DB">
              <w:rPr>
                <w:lang w:val="uk-UA"/>
              </w:rPr>
              <w:t>тис. тонн</w:t>
            </w:r>
          </w:p>
        </w:tc>
        <w:tc>
          <w:tcPr>
            <w:tcW w:w="1318" w:type="dxa"/>
            <w:gridSpan w:val="2"/>
            <w:vAlign w:val="center"/>
          </w:tcPr>
          <w:p w:rsidR="00AE1886" w:rsidRPr="007711DB" w:rsidRDefault="00AE1886" w:rsidP="005B65A1">
            <w:pPr>
              <w:jc w:val="center"/>
              <w:rPr>
                <w:lang w:val="uk-UA"/>
              </w:rPr>
            </w:pPr>
            <w:r w:rsidRPr="007711DB">
              <w:rPr>
                <w:lang w:val="uk-UA"/>
              </w:rPr>
              <w:t>1,526</w:t>
            </w:r>
          </w:p>
        </w:tc>
        <w:tc>
          <w:tcPr>
            <w:tcW w:w="1225" w:type="dxa"/>
            <w:vAlign w:val="center"/>
          </w:tcPr>
          <w:p w:rsidR="00AE1886" w:rsidRPr="007711DB" w:rsidRDefault="00AE1886" w:rsidP="005B65A1">
            <w:pPr>
              <w:jc w:val="center"/>
              <w:rPr>
                <w:lang w:val="uk-UA"/>
              </w:rPr>
            </w:pPr>
            <w:r w:rsidRPr="007711DB">
              <w:rPr>
                <w:lang w:val="uk-UA"/>
              </w:rPr>
              <w:t>1,881</w:t>
            </w:r>
          </w:p>
        </w:tc>
        <w:tc>
          <w:tcPr>
            <w:tcW w:w="1260" w:type="dxa"/>
            <w:vAlign w:val="center"/>
          </w:tcPr>
          <w:p w:rsidR="00AE1886" w:rsidRPr="007711DB" w:rsidRDefault="00AE1886" w:rsidP="005B65A1">
            <w:pPr>
              <w:jc w:val="center"/>
              <w:rPr>
                <w:lang w:val="uk-UA"/>
              </w:rPr>
            </w:pPr>
            <w:r w:rsidRPr="007711DB">
              <w:rPr>
                <w:lang w:val="uk-UA"/>
              </w:rPr>
              <w:t>1,900</w:t>
            </w:r>
          </w:p>
        </w:tc>
        <w:tc>
          <w:tcPr>
            <w:tcW w:w="1080" w:type="dxa"/>
            <w:vAlign w:val="center"/>
          </w:tcPr>
          <w:p w:rsidR="00AE1886" w:rsidRPr="007711DB" w:rsidRDefault="00AE1886" w:rsidP="005B65A1">
            <w:pPr>
              <w:jc w:val="center"/>
              <w:rPr>
                <w:lang w:val="uk-UA"/>
              </w:rPr>
            </w:pPr>
            <w:r w:rsidRPr="007711DB">
              <w:rPr>
                <w:lang w:val="uk-UA"/>
              </w:rPr>
              <w:t>2,000</w:t>
            </w:r>
          </w:p>
        </w:tc>
        <w:tc>
          <w:tcPr>
            <w:tcW w:w="1418" w:type="dxa"/>
            <w:vAlign w:val="center"/>
          </w:tcPr>
          <w:p w:rsidR="00AE1886" w:rsidRPr="007711DB" w:rsidRDefault="00AE1886" w:rsidP="005B65A1">
            <w:pPr>
              <w:jc w:val="center"/>
              <w:rPr>
                <w:lang w:val="uk-UA"/>
              </w:rPr>
            </w:pPr>
            <w:r w:rsidRPr="007711DB">
              <w:rPr>
                <w:lang w:val="uk-UA"/>
              </w:rPr>
              <w:t>105</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яйця</w:t>
            </w:r>
          </w:p>
        </w:tc>
        <w:tc>
          <w:tcPr>
            <w:tcW w:w="1440" w:type="dxa"/>
            <w:vAlign w:val="center"/>
          </w:tcPr>
          <w:p w:rsidR="00AE1886" w:rsidRPr="007711DB" w:rsidRDefault="00AE1886" w:rsidP="005B65A1">
            <w:pPr>
              <w:jc w:val="center"/>
              <w:rPr>
                <w:lang w:val="uk-UA"/>
              </w:rPr>
            </w:pPr>
            <w:r w:rsidRPr="007711DB">
              <w:rPr>
                <w:lang w:val="uk-UA"/>
              </w:rPr>
              <w:t>млн. шт</w:t>
            </w:r>
          </w:p>
        </w:tc>
        <w:tc>
          <w:tcPr>
            <w:tcW w:w="1318" w:type="dxa"/>
            <w:gridSpan w:val="2"/>
            <w:vAlign w:val="center"/>
          </w:tcPr>
          <w:p w:rsidR="00AE1886" w:rsidRPr="007711DB" w:rsidRDefault="00AE1886" w:rsidP="005B65A1">
            <w:pPr>
              <w:jc w:val="center"/>
              <w:rPr>
                <w:lang w:val="uk-UA"/>
              </w:rPr>
            </w:pPr>
            <w:r w:rsidRPr="007711DB">
              <w:rPr>
                <w:lang w:val="uk-UA"/>
              </w:rPr>
              <w:t>6,07</w:t>
            </w:r>
          </w:p>
        </w:tc>
        <w:tc>
          <w:tcPr>
            <w:tcW w:w="1225" w:type="dxa"/>
            <w:vAlign w:val="center"/>
          </w:tcPr>
          <w:p w:rsidR="00AE1886" w:rsidRPr="007711DB" w:rsidRDefault="00AE1886" w:rsidP="005B65A1">
            <w:pPr>
              <w:jc w:val="center"/>
              <w:rPr>
                <w:lang w:val="uk-UA"/>
              </w:rPr>
            </w:pPr>
            <w:r w:rsidRPr="007711DB">
              <w:rPr>
                <w:lang w:val="uk-UA"/>
              </w:rPr>
              <w:t>10,4</w:t>
            </w:r>
          </w:p>
        </w:tc>
        <w:tc>
          <w:tcPr>
            <w:tcW w:w="1260" w:type="dxa"/>
            <w:vAlign w:val="center"/>
          </w:tcPr>
          <w:p w:rsidR="00AE1886" w:rsidRPr="007711DB" w:rsidRDefault="00AE1886" w:rsidP="005B65A1">
            <w:pPr>
              <w:jc w:val="center"/>
              <w:rPr>
                <w:lang w:val="uk-UA"/>
              </w:rPr>
            </w:pPr>
            <w:r w:rsidRPr="007711DB">
              <w:rPr>
                <w:lang w:val="uk-UA"/>
              </w:rPr>
              <w:t>10,6</w:t>
            </w:r>
          </w:p>
        </w:tc>
        <w:tc>
          <w:tcPr>
            <w:tcW w:w="1080" w:type="dxa"/>
            <w:vAlign w:val="center"/>
          </w:tcPr>
          <w:p w:rsidR="00AE1886" w:rsidRPr="007711DB" w:rsidRDefault="00AE1886" w:rsidP="005B65A1">
            <w:pPr>
              <w:jc w:val="center"/>
              <w:rPr>
                <w:lang w:val="uk-UA"/>
              </w:rPr>
            </w:pPr>
            <w:r w:rsidRPr="007711DB">
              <w:rPr>
                <w:lang w:val="uk-UA"/>
              </w:rPr>
              <w:t>11,0</w:t>
            </w:r>
          </w:p>
        </w:tc>
        <w:tc>
          <w:tcPr>
            <w:tcW w:w="1418" w:type="dxa"/>
            <w:vAlign w:val="center"/>
          </w:tcPr>
          <w:p w:rsidR="00AE1886" w:rsidRPr="007711DB" w:rsidRDefault="00AE1886" w:rsidP="005B65A1">
            <w:pPr>
              <w:jc w:val="center"/>
              <w:rPr>
                <w:lang w:val="uk-UA"/>
              </w:rPr>
            </w:pPr>
            <w:r w:rsidRPr="007711DB">
              <w:rPr>
                <w:lang w:val="uk-UA"/>
              </w:rPr>
              <w:t>104</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Обсяг виконаних будівельних робіт</w:t>
            </w:r>
          </w:p>
        </w:tc>
        <w:tc>
          <w:tcPr>
            <w:tcW w:w="1440" w:type="dxa"/>
            <w:vAlign w:val="center"/>
          </w:tcPr>
          <w:p w:rsidR="00AE1886" w:rsidRPr="007711DB" w:rsidRDefault="00AE1886" w:rsidP="005B65A1">
            <w:pPr>
              <w:jc w:val="center"/>
              <w:rPr>
                <w:lang w:val="uk-UA"/>
              </w:rPr>
            </w:pPr>
            <w:r w:rsidRPr="007711DB">
              <w:rPr>
                <w:lang w:val="uk-UA"/>
              </w:rPr>
              <w:t>млн. грн.</w:t>
            </w:r>
          </w:p>
        </w:tc>
        <w:tc>
          <w:tcPr>
            <w:tcW w:w="1318" w:type="dxa"/>
            <w:gridSpan w:val="2"/>
            <w:vAlign w:val="center"/>
          </w:tcPr>
          <w:p w:rsidR="00AE1886" w:rsidRPr="007711DB" w:rsidRDefault="00AE1886" w:rsidP="005B65A1">
            <w:pPr>
              <w:jc w:val="center"/>
              <w:rPr>
                <w:lang w:val="uk-UA"/>
              </w:rPr>
            </w:pPr>
            <w:r w:rsidRPr="007711DB">
              <w:rPr>
                <w:lang w:val="uk-UA"/>
              </w:rPr>
              <w:t>23,8</w:t>
            </w:r>
          </w:p>
        </w:tc>
        <w:tc>
          <w:tcPr>
            <w:tcW w:w="1225" w:type="dxa"/>
            <w:vAlign w:val="center"/>
          </w:tcPr>
          <w:p w:rsidR="00AE1886" w:rsidRPr="007711DB" w:rsidRDefault="00AE1886" w:rsidP="005B65A1">
            <w:pPr>
              <w:jc w:val="center"/>
              <w:rPr>
                <w:lang w:val="uk-UA"/>
              </w:rPr>
            </w:pPr>
            <w:r w:rsidRPr="007711DB">
              <w:rPr>
                <w:lang w:val="uk-UA"/>
              </w:rPr>
              <w:t>30,8</w:t>
            </w:r>
          </w:p>
        </w:tc>
        <w:tc>
          <w:tcPr>
            <w:tcW w:w="1260" w:type="dxa"/>
            <w:vAlign w:val="center"/>
          </w:tcPr>
          <w:p w:rsidR="00AE1886" w:rsidRPr="007711DB" w:rsidRDefault="00AE1886" w:rsidP="005B65A1">
            <w:pPr>
              <w:jc w:val="center"/>
              <w:rPr>
                <w:lang w:val="uk-UA"/>
              </w:rPr>
            </w:pPr>
            <w:r w:rsidRPr="007711DB">
              <w:rPr>
                <w:lang w:val="uk-UA"/>
              </w:rPr>
              <w:t>31,2</w:t>
            </w:r>
          </w:p>
        </w:tc>
        <w:tc>
          <w:tcPr>
            <w:tcW w:w="1080" w:type="dxa"/>
            <w:vAlign w:val="center"/>
          </w:tcPr>
          <w:p w:rsidR="00AE1886" w:rsidRPr="007711DB" w:rsidRDefault="00AE1886" w:rsidP="005B65A1">
            <w:pPr>
              <w:jc w:val="center"/>
              <w:rPr>
                <w:lang w:val="uk-UA"/>
              </w:rPr>
            </w:pPr>
            <w:r w:rsidRPr="007711DB">
              <w:rPr>
                <w:lang w:val="uk-UA"/>
              </w:rPr>
              <w:t>32,4</w:t>
            </w:r>
          </w:p>
        </w:tc>
        <w:tc>
          <w:tcPr>
            <w:tcW w:w="1418" w:type="dxa"/>
            <w:vAlign w:val="center"/>
          </w:tcPr>
          <w:p w:rsidR="00AE1886" w:rsidRPr="007711DB" w:rsidRDefault="00AE1886" w:rsidP="005B65A1">
            <w:pPr>
              <w:jc w:val="center"/>
              <w:rPr>
                <w:lang w:val="uk-UA"/>
              </w:rPr>
            </w:pPr>
            <w:r w:rsidRPr="007711DB">
              <w:rPr>
                <w:lang w:val="uk-UA"/>
              </w:rPr>
              <w:t>103,8</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ind w:firstLine="471"/>
              <w:rPr>
                <w:lang w:val="uk-UA"/>
              </w:rPr>
            </w:pPr>
            <w:r w:rsidRPr="007711DB">
              <w:rPr>
                <w:lang w:val="uk-UA"/>
              </w:rPr>
              <w:t>у % до попереднього року</w:t>
            </w:r>
          </w:p>
        </w:tc>
        <w:tc>
          <w:tcPr>
            <w:tcW w:w="1440" w:type="dxa"/>
            <w:vAlign w:val="center"/>
          </w:tcPr>
          <w:p w:rsidR="00AE1886" w:rsidRPr="007711DB" w:rsidRDefault="00AE1886" w:rsidP="005B65A1">
            <w:pPr>
              <w:jc w:val="center"/>
              <w:rPr>
                <w:lang w:val="uk-UA"/>
              </w:rPr>
            </w:pPr>
            <w:r w:rsidRPr="007711DB">
              <w:rPr>
                <w:lang w:val="uk-UA"/>
              </w:rPr>
              <w:t>%</w:t>
            </w:r>
          </w:p>
        </w:tc>
        <w:tc>
          <w:tcPr>
            <w:tcW w:w="1318" w:type="dxa"/>
            <w:gridSpan w:val="2"/>
            <w:vAlign w:val="center"/>
          </w:tcPr>
          <w:p w:rsidR="00AE1886" w:rsidRPr="007711DB" w:rsidRDefault="00AE1886" w:rsidP="005B65A1">
            <w:pPr>
              <w:jc w:val="center"/>
              <w:rPr>
                <w:lang w:val="uk-UA"/>
              </w:rPr>
            </w:pPr>
            <w:r w:rsidRPr="007711DB">
              <w:rPr>
                <w:lang w:val="uk-UA"/>
              </w:rPr>
              <w:t>113,6</w:t>
            </w:r>
          </w:p>
        </w:tc>
        <w:tc>
          <w:tcPr>
            <w:tcW w:w="1225" w:type="dxa"/>
            <w:vAlign w:val="center"/>
          </w:tcPr>
          <w:p w:rsidR="00AE1886" w:rsidRPr="007711DB" w:rsidRDefault="00AE1886" w:rsidP="005B65A1">
            <w:pPr>
              <w:jc w:val="center"/>
              <w:rPr>
                <w:lang w:val="uk-UA"/>
              </w:rPr>
            </w:pPr>
            <w:r w:rsidRPr="007711DB">
              <w:rPr>
                <w:lang w:val="uk-UA"/>
              </w:rPr>
              <w:t>107</w:t>
            </w:r>
          </w:p>
        </w:tc>
        <w:tc>
          <w:tcPr>
            <w:tcW w:w="1260" w:type="dxa"/>
            <w:vAlign w:val="center"/>
          </w:tcPr>
          <w:p w:rsidR="00AE1886" w:rsidRPr="007711DB" w:rsidRDefault="00AE1886" w:rsidP="005B65A1">
            <w:pPr>
              <w:jc w:val="center"/>
              <w:rPr>
                <w:lang w:val="uk-UA"/>
              </w:rPr>
            </w:pPr>
            <w:r w:rsidRPr="007711DB">
              <w:rPr>
                <w:lang w:val="uk-UA"/>
              </w:rPr>
              <w:t>101</w:t>
            </w:r>
          </w:p>
        </w:tc>
        <w:tc>
          <w:tcPr>
            <w:tcW w:w="1080" w:type="dxa"/>
            <w:vAlign w:val="center"/>
          </w:tcPr>
          <w:p w:rsidR="00AE1886" w:rsidRPr="007711DB" w:rsidRDefault="00AE1886" w:rsidP="005B65A1">
            <w:pPr>
              <w:jc w:val="center"/>
              <w:rPr>
                <w:lang w:val="uk-UA"/>
              </w:rPr>
            </w:pPr>
            <w:r w:rsidRPr="007711DB">
              <w:rPr>
                <w:lang w:val="uk-UA"/>
              </w:rPr>
              <w:t>103,4</w:t>
            </w:r>
          </w:p>
        </w:tc>
        <w:tc>
          <w:tcPr>
            <w:tcW w:w="1418" w:type="dxa"/>
            <w:vAlign w:val="center"/>
          </w:tcPr>
          <w:p w:rsidR="00AE1886" w:rsidRPr="007711DB" w:rsidRDefault="00AE1886" w:rsidP="005B65A1">
            <w:pPr>
              <w:jc w:val="center"/>
              <w:rPr>
                <w:lang w:val="uk-UA"/>
              </w:rPr>
            </w:pPr>
            <w:r w:rsidRPr="007711DB">
              <w:rPr>
                <w:lang w:val="uk-UA"/>
              </w:rPr>
              <w:t>Х</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ind w:firstLine="471"/>
              <w:rPr>
                <w:lang w:val="uk-UA"/>
              </w:rPr>
            </w:pPr>
            <w:r w:rsidRPr="007711DB">
              <w:rPr>
                <w:lang w:val="uk-UA"/>
              </w:rPr>
              <w:t>на одну особу</w:t>
            </w:r>
          </w:p>
        </w:tc>
        <w:tc>
          <w:tcPr>
            <w:tcW w:w="1440" w:type="dxa"/>
            <w:vAlign w:val="center"/>
          </w:tcPr>
          <w:p w:rsidR="00AE1886" w:rsidRPr="007711DB" w:rsidRDefault="00AE1886" w:rsidP="005B65A1">
            <w:pPr>
              <w:jc w:val="center"/>
              <w:rPr>
                <w:lang w:val="uk-UA"/>
              </w:rPr>
            </w:pPr>
            <w:r w:rsidRPr="007711DB">
              <w:rPr>
                <w:lang w:val="uk-UA"/>
              </w:rPr>
              <w:t>грн.</w:t>
            </w:r>
          </w:p>
        </w:tc>
        <w:tc>
          <w:tcPr>
            <w:tcW w:w="1318" w:type="dxa"/>
            <w:gridSpan w:val="2"/>
            <w:vAlign w:val="center"/>
          </w:tcPr>
          <w:p w:rsidR="00AE1886" w:rsidRPr="007711DB" w:rsidRDefault="00AE1886" w:rsidP="005B65A1">
            <w:pPr>
              <w:jc w:val="center"/>
              <w:rPr>
                <w:lang w:val="uk-UA"/>
              </w:rPr>
            </w:pPr>
            <w:r w:rsidRPr="007711DB">
              <w:rPr>
                <w:lang w:val="uk-UA"/>
              </w:rPr>
              <w:t>348,3</w:t>
            </w:r>
          </w:p>
        </w:tc>
        <w:tc>
          <w:tcPr>
            <w:tcW w:w="1225" w:type="dxa"/>
            <w:vAlign w:val="center"/>
          </w:tcPr>
          <w:p w:rsidR="00AE1886" w:rsidRPr="007711DB" w:rsidRDefault="00AE1886" w:rsidP="005B65A1">
            <w:pPr>
              <w:jc w:val="center"/>
              <w:rPr>
                <w:lang w:val="uk-UA"/>
              </w:rPr>
            </w:pPr>
            <w:r w:rsidRPr="007711DB">
              <w:rPr>
                <w:lang w:val="uk-UA"/>
              </w:rPr>
              <w:t>364,0</w:t>
            </w:r>
          </w:p>
        </w:tc>
        <w:tc>
          <w:tcPr>
            <w:tcW w:w="1260" w:type="dxa"/>
            <w:vAlign w:val="center"/>
          </w:tcPr>
          <w:p w:rsidR="00AE1886" w:rsidRPr="007711DB" w:rsidRDefault="00AE1886" w:rsidP="005B65A1">
            <w:pPr>
              <w:jc w:val="center"/>
              <w:rPr>
                <w:lang w:val="uk-UA"/>
              </w:rPr>
            </w:pPr>
            <w:r w:rsidRPr="007711DB">
              <w:rPr>
                <w:lang w:val="uk-UA"/>
              </w:rPr>
              <w:t>387,0</w:t>
            </w:r>
          </w:p>
        </w:tc>
        <w:tc>
          <w:tcPr>
            <w:tcW w:w="1080" w:type="dxa"/>
            <w:vAlign w:val="center"/>
          </w:tcPr>
          <w:p w:rsidR="00AE1886" w:rsidRPr="007711DB" w:rsidRDefault="00AE1886" w:rsidP="005B65A1">
            <w:pPr>
              <w:jc w:val="center"/>
              <w:rPr>
                <w:lang w:val="uk-UA"/>
              </w:rPr>
            </w:pPr>
            <w:r w:rsidRPr="007711DB">
              <w:rPr>
                <w:lang w:val="uk-UA"/>
              </w:rPr>
              <w:t>446,0</w:t>
            </w:r>
          </w:p>
        </w:tc>
        <w:tc>
          <w:tcPr>
            <w:tcW w:w="1418" w:type="dxa"/>
            <w:vAlign w:val="center"/>
          </w:tcPr>
          <w:p w:rsidR="00AE1886" w:rsidRPr="007711DB" w:rsidRDefault="00AE1886" w:rsidP="005B65A1">
            <w:pPr>
              <w:jc w:val="center"/>
              <w:rPr>
                <w:lang w:val="uk-UA"/>
              </w:rPr>
            </w:pP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Обсяги введеного в експлуатацію житла загальної площі</w:t>
            </w:r>
          </w:p>
        </w:tc>
        <w:tc>
          <w:tcPr>
            <w:tcW w:w="1440" w:type="dxa"/>
            <w:vAlign w:val="center"/>
          </w:tcPr>
          <w:p w:rsidR="00AE1886" w:rsidRPr="007711DB" w:rsidRDefault="00AE1886" w:rsidP="005B65A1">
            <w:pPr>
              <w:jc w:val="center"/>
              <w:rPr>
                <w:lang w:val="uk-UA"/>
              </w:rPr>
            </w:pPr>
            <w:r w:rsidRPr="007711DB">
              <w:rPr>
                <w:lang w:val="uk-UA"/>
              </w:rPr>
              <w:t>тис. м2</w:t>
            </w:r>
          </w:p>
        </w:tc>
        <w:tc>
          <w:tcPr>
            <w:tcW w:w="1318" w:type="dxa"/>
            <w:gridSpan w:val="2"/>
            <w:vAlign w:val="center"/>
          </w:tcPr>
          <w:p w:rsidR="00AE1886" w:rsidRPr="007711DB" w:rsidRDefault="00AE1886" w:rsidP="005B65A1">
            <w:pPr>
              <w:jc w:val="center"/>
              <w:rPr>
                <w:lang w:val="uk-UA"/>
              </w:rPr>
            </w:pPr>
            <w:r w:rsidRPr="007711DB">
              <w:rPr>
                <w:lang w:val="uk-UA"/>
              </w:rPr>
              <w:t>33,0</w:t>
            </w:r>
          </w:p>
        </w:tc>
        <w:tc>
          <w:tcPr>
            <w:tcW w:w="1225" w:type="dxa"/>
            <w:vAlign w:val="center"/>
          </w:tcPr>
          <w:p w:rsidR="00AE1886" w:rsidRPr="007711DB" w:rsidRDefault="00AE1886" w:rsidP="005B65A1">
            <w:pPr>
              <w:jc w:val="center"/>
              <w:rPr>
                <w:lang w:val="uk-UA"/>
              </w:rPr>
            </w:pPr>
            <w:r w:rsidRPr="007711DB">
              <w:rPr>
                <w:lang w:val="uk-UA"/>
              </w:rPr>
              <w:t>35,4</w:t>
            </w:r>
          </w:p>
        </w:tc>
        <w:tc>
          <w:tcPr>
            <w:tcW w:w="1260" w:type="dxa"/>
            <w:vAlign w:val="center"/>
          </w:tcPr>
          <w:p w:rsidR="00AE1886" w:rsidRPr="007711DB" w:rsidRDefault="00AE1886" w:rsidP="005B65A1">
            <w:pPr>
              <w:jc w:val="center"/>
              <w:rPr>
                <w:lang w:val="uk-UA"/>
              </w:rPr>
            </w:pPr>
            <w:r w:rsidRPr="007711DB">
              <w:rPr>
                <w:lang w:val="uk-UA"/>
              </w:rPr>
              <w:t>36,5</w:t>
            </w:r>
          </w:p>
        </w:tc>
        <w:tc>
          <w:tcPr>
            <w:tcW w:w="1080" w:type="dxa"/>
            <w:vAlign w:val="center"/>
          </w:tcPr>
          <w:p w:rsidR="00AE1886" w:rsidRPr="007711DB" w:rsidRDefault="00AE1886" w:rsidP="005B65A1">
            <w:pPr>
              <w:jc w:val="center"/>
              <w:rPr>
                <w:lang w:val="uk-UA"/>
              </w:rPr>
            </w:pPr>
            <w:r w:rsidRPr="007711DB">
              <w:rPr>
                <w:lang w:val="uk-UA"/>
              </w:rPr>
              <w:t>38,2</w:t>
            </w:r>
          </w:p>
        </w:tc>
        <w:tc>
          <w:tcPr>
            <w:tcW w:w="1418" w:type="dxa"/>
            <w:vAlign w:val="center"/>
          </w:tcPr>
          <w:p w:rsidR="00AE1886" w:rsidRPr="007711DB" w:rsidRDefault="00AE1886" w:rsidP="005B65A1">
            <w:pPr>
              <w:jc w:val="center"/>
              <w:rPr>
                <w:lang w:val="uk-UA"/>
              </w:rPr>
            </w:pPr>
            <w:r w:rsidRPr="007711DB">
              <w:rPr>
                <w:lang w:val="uk-UA"/>
              </w:rPr>
              <w:t>104,6</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ind w:firstLine="471"/>
              <w:rPr>
                <w:lang w:val="uk-UA"/>
              </w:rPr>
            </w:pPr>
            <w:r w:rsidRPr="007711DB">
              <w:rPr>
                <w:lang w:val="uk-UA"/>
              </w:rPr>
              <w:t>у % до попереднього року</w:t>
            </w:r>
          </w:p>
        </w:tc>
        <w:tc>
          <w:tcPr>
            <w:tcW w:w="1440" w:type="dxa"/>
            <w:vAlign w:val="center"/>
          </w:tcPr>
          <w:p w:rsidR="00AE1886" w:rsidRPr="007711DB" w:rsidRDefault="00AE1886" w:rsidP="005B65A1">
            <w:pPr>
              <w:jc w:val="center"/>
              <w:rPr>
                <w:lang w:val="uk-UA"/>
              </w:rPr>
            </w:pPr>
            <w:r w:rsidRPr="007711DB">
              <w:rPr>
                <w:lang w:val="uk-UA"/>
              </w:rPr>
              <w:t>%</w:t>
            </w:r>
          </w:p>
        </w:tc>
        <w:tc>
          <w:tcPr>
            <w:tcW w:w="1318" w:type="dxa"/>
            <w:gridSpan w:val="2"/>
            <w:vAlign w:val="center"/>
          </w:tcPr>
          <w:p w:rsidR="00AE1886" w:rsidRPr="007711DB" w:rsidRDefault="00AE1886" w:rsidP="005B65A1">
            <w:pPr>
              <w:jc w:val="center"/>
              <w:rPr>
                <w:lang w:val="uk-UA"/>
              </w:rPr>
            </w:pPr>
            <w:r w:rsidRPr="007711DB">
              <w:rPr>
                <w:lang w:val="uk-UA"/>
              </w:rPr>
              <w:t>-</w:t>
            </w:r>
          </w:p>
        </w:tc>
        <w:tc>
          <w:tcPr>
            <w:tcW w:w="1225" w:type="dxa"/>
            <w:vAlign w:val="center"/>
          </w:tcPr>
          <w:p w:rsidR="00AE1886" w:rsidRPr="007711DB" w:rsidRDefault="00AE1886" w:rsidP="005B65A1">
            <w:pPr>
              <w:jc w:val="center"/>
              <w:rPr>
                <w:lang w:val="uk-UA"/>
              </w:rPr>
            </w:pPr>
            <w:r w:rsidRPr="007711DB">
              <w:rPr>
                <w:lang w:val="uk-UA"/>
              </w:rPr>
              <w:t>107,2</w:t>
            </w:r>
          </w:p>
        </w:tc>
        <w:tc>
          <w:tcPr>
            <w:tcW w:w="1260" w:type="dxa"/>
            <w:vAlign w:val="center"/>
          </w:tcPr>
          <w:p w:rsidR="00AE1886" w:rsidRPr="007711DB" w:rsidRDefault="00AE1886" w:rsidP="005B65A1">
            <w:pPr>
              <w:jc w:val="center"/>
              <w:rPr>
                <w:lang w:val="uk-UA"/>
              </w:rPr>
            </w:pPr>
            <w:r w:rsidRPr="007711DB">
              <w:rPr>
                <w:lang w:val="uk-UA"/>
              </w:rPr>
              <w:t>103,1</w:t>
            </w:r>
          </w:p>
        </w:tc>
        <w:tc>
          <w:tcPr>
            <w:tcW w:w="1080" w:type="dxa"/>
            <w:vAlign w:val="center"/>
          </w:tcPr>
          <w:p w:rsidR="00AE1886" w:rsidRPr="007711DB" w:rsidRDefault="00AE1886" w:rsidP="005B65A1">
            <w:pPr>
              <w:jc w:val="center"/>
              <w:rPr>
                <w:lang w:val="uk-UA"/>
              </w:rPr>
            </w:pPr>
            <w:r w:rsidRPr="007711DB">
              <w:rPr>
                <w:lang w:val="uk-UA"/>
              </w:rPr>
              <w:t>105,5</w:t>
            </w:r>
          </w:p>
        </w:tc>
        <w:tc>
          <w:tcPr>
            <w:tcW w:w="1418" w:type="dxa"/>
            <w:vAlign w:val="center"/>
          </w:tcPr>
          <w:p w:rsidR="00AE1886" w:rsidRPr="007711DB" w:rsidRDefault="00AE1886" w:rsidP="005B65A1">
            <w:pPr>
              <w:jc w:val="center"/>
              <w:rPr>
                <w:lang w:val="uk-UA"/>
              </w:rPr>
            </w:pPr>
            <w:r w:rsidRPr="007711DB">
              <w:rPr>
                <w:lang w:val="uk-UA"/>
              </w:rPr>
              <w:t>Х</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ind w:firstLine="471"/>
              <w:rPr>
                <w:lang w:val="uk-UA"/>
              </w:rPr>
            </w:pPr>
            <w:r w:rsidRPr="007711DB">
              <w:rPr>
                <w:lang w:val="uk-UA"/>
              </w:rPr>
              <w:t>на одну особу</w:t>
            </w:r>
          </w:p>
        </w:tc>
        <w:tc>
          <w:tcPr>
            <w:tcW w:w="1440" w:type="dxa"/>
            <w:vAlign w:val="center"/>
          </w:tcPr>
          <w:p w:rsidR="00AE1886" w:rsidRPr="007711DB" w:rsidRDefault="00AE1886" w:rsidP="005B65A1">
            <w:pPr>
              <w:jc w:val="center"/>
              <w:rPr>
                <w:lang w:val="uk-UA"/>
              </w:rPr>
            </w:pPr>
            <w:r w:rsidRPr="007711DB">
              <w:rPr>
                <w:lang w:val="uk-UA"/>
              </w:rPr>
              <w:t>м2</w:t>
            </w:r>
          </w:p>
        </w:tc>
        <w:tc>
          <w:tcPr>
            <w:tcW w:w="1318" w:type="dxa"/>
            <w:gridSpan w:val="2"/>
            <w:vAlign w:val="center"/>
          </w:tcPr>
          <w:p w:rsidR="00AE1886" w:rsidRPr="007711DB" w:rsidRDefault="00AE1886" w:rsidP="005B65A1">
            <w:pPr>
              <w:jc w:val="center"/>
              <w:rPr>
                <w:lang w:val="uk-UA"/>
              </w:rPr>
            </w:pPr>
            <w:r w:rsidRPr="007711DB">
              <w:rPr>
                <w:lang w:val="uk-UA"/>
              </w:rPr>
              <w:t>0,47</w:t>
            </w:r>
          </w:p>
        </w:tc>
        <w:tc>
          <w:tcPr>
            <w:tcW w:w="1225" w:type="dxa"/>
            <w:vAlign w:val="center"/>
          </w:tcPr>
          <w:p w:rsidR="00AE1886" w:rsidRPr="007711DB" w:rsidRDefault="00AE1886" w:rsidP="005B65A1">
            <w:pPr>
              <w:jc w:val="center"/>
              <w:rPr>
                <w:lang w:val="uk-UA"/>
              </w:rPr>
            </w:pPr>
            <w:r w:rsidRPr="007711DB">
              <w:rPr>
                <w:lang w:val="uk-UA"/>
              </w:rPr>
              <w:t>0,51</w:t>
            </w:r>
          </w:p>
        </w:tc>
        <w:tc>
          <w:tcPr>
            <w:tcW w:w="1260" w:type="dxa"/>
            <w:vAlign w:val="center"/>
          </w:tcPr>
          <w:p w:rsidR="00AE1886" w:rsidRPr="007711DB" w:rsidRDefault="00AE1886" w:rsidP="005B65A1">
            <w:pPr>
              <w:jc w:val="center"/>
              <w:rPr>
                <w:lang w:val="uk-UA"/>
              </w:rPr>
            </w:pPr>
            <w:r w:rsidRPr="007711DB">
              <w:rPr>
                <w:lang w:val="uk-UA"/>
              </w:rPr>
              <w:t>0,53</w:t>
            </w:r>
          </w:p>
        </w:tc>
        <w:tc>
          <w:tcPr>
            <w:tcW w:w="1080" w:type="dxa"/>
            <w:vAlign w:val="center"/>
          </w:tcPr>
          <w:p w:rsidR="00AE1886" w:rsidRPr="007711DB" w:rsidRDefault="00AE1886" w:rsidP="005B65A1">
            <w:pPr>
              <w:jc w:val="center"/>
              <w:rPr>
                <w:lang w:val="uk-UA"/>
              </w:rPr>
            </w:pPr>
            <w:r w:rsidRPr="007711DB">
              <w:rPr>
                <w:lang w:val="uk-UA"/>
              </w:rPr>
              <w:t>0,55</w:t>
            </w:r>
          </w:p>
        </w:tc>
        <w:tc>
          <w:tcPr>
            <w:tcW w:w="1418" w:type="dxa"/>
            <w:vAlign w:val="center"/>
          </w:tcPr>
          <w:p w:rsidR="00AE1886" w:rsidRPr="007711DB" w:rsidRDefault="00AE1886" w:rsidP="005B65A1">
            <w:pPr>
              <w:jc w:val="center"/>
              <w:rPr>
                <w:lang w:val="uk-UA"/>
              </w:rPr>
            </w:pPr>
            <w:r w:rsidRPr="007711DB">
              <w:rPr>
                <w:lang w:val="uk-UA"/>
              </w:rPr>
              <w:t>103,7</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Фінансові  показники</w:t>
            </w:r>
            <w:r w:rsidR="005B65A1" w:rsidRPr="007711DB">
              <w:rPr>
                <w:lang w:val="uk-UA"/>
              </w:rPr>
              <w:t>:</w:t>
            </w:r>
          </w:p>
        </w:tc>
        <w:tc>
          <w:tcPr>
            <w:tcW w:w="1440" w:type="dxa"/>
            <w:vAlign w:val="center"/>
          </w:tcPr>
          <w:p w:rsidR="00AE1886" w:rsidRPr="007711DB" w:rsidRDefault="00AE1886" w:rsidP="005B65A1">
            <w:pPr>
              <w:jc w:val="center"/>
              <w:rPr>
                <w:lang w:val="uk-UA"/>
              </w:rPr>
            </w:pPr>
          </w:p>
        </w:tc>
        <w:tc>
          <w:tcPr>
            <w:tcW w:w="1318" w:type="dxa"/>
            <w:gridSpan w:val="2"/>
            <w:vAlign w:val="center"/>
          </w:tcPr>
          <w:p w:rsidR="00AE1886" w:rsidRPr="007711DB" w:rsidRDefault="00AE1886" w:rsidP="005B65A1">
            <w:pPr>
              <w:jc w:val="center"/>
              <w:rPr>
                <w:lang w:val="uk-UA"/>
              </w:rPr>
            </w:pPr>
          </w:p>
        </w:tc>
        <w:tc>
          <w:tcPr>
            <w:tcW w:w="1225" w:type="dxa"/>
            <w:vAlign w:val="center"/>
          </w:tcPr>
          <w:p w:rsidR="00AE1886" w:rsidRPr="007711DB" w:rsidRDefault="00AE1886" w:rsidP="005B65A1">
            <w:pPr>
              <w:jc w:val="center"/>
              <w:rPr>
                <w:lang w:val="uk-UA"/>
              </w:rPr>
            </w:pPr>
          </w:p>
        </w:tc>
        <w:tc>
          <w:tcPr>
            <w:tcW w:w="1260" w:type="dxa"/>
            <w:vAlign w:val="center"/>
          </w:tcPr>
          <w:p w:rsidR="00AE1886" w:rsidRPr="007711DB" w:rsidRDefault="00AE1886" w:rsidP="005B65A1">
            <w:pPr>
              <w:jc w:val="center"/>
              <w:rPr>
                <w:lang w:val="uk-UA"/>
              </w:rPr>
            </w:pPr>
          </w:p>
        </w:tc>
        <w:tc>
          <w:tcPr>
            <w:tcW w:w="1080" w:type="dxa"/>
            <w:vAlign w:val="center"/>
          </w:tcPr>
          <w:p w:rsidR="00AE1886" w:rsidRPr="007711DB" w:rsidRDefault="00AE1886" w:rsidP="005B65A1">
            <w:pPr>
              <w:jc w:val="center"/>
              <w:rPr>
                <w:lang w:val="uk-UA"/>
              </w:rPr>
            </w:pPr>
          </w:p>
        </w:tc>
        <w:tc>
          <w:tcPr>
            <w:tcW w:w="1418" w:type="dxa"/>
            <w:vAlign w:val="center"/>
          </w:tcPr>
          <w:p w:rsidR="00AE1886" w:rsidRPr="007711DB" w:rsidRDefault="00AE1886" w:rsidP="005B65A1">
            <w:pPr>
              <w:jc w:val="center"/>
              <w:rPr>
                <w:lang w:val="uk-UA"/>
              </w:rPr>
            </w:pP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1"/>
              <w:keepNext w:val="0"/>
              <w:rPr>
                <w:sz w:val="24"/>
                <w:szCs w:val="24"/>
              </w:rPr>
            </w:pPr>
            <w:r w:rsidRPr="007711DB">
              <w:rPr>
                <w:sz w:val="24"/>
                <w:szCs w:val="24"/>
              </w:rPr>
              <w:t>Надходження податків, зборів та інших обов’язкових платежів до зведеного бюджету</w:t>
            </w:r>
          </w:p>
        </w:tc>
        <w:tc>
          <w:tcPr>
            <w:tcW w:w="1440" w:type="dxa"/>
            <w:vAlign w:val="center"/>
          </w:tcPr>
          <w:p w:rsidR="00AE1886" w:rsidRPr="007711DB" w:rsidRDefault="00AE1886" w:rsidP="005B65A1">
            <w:pPr>
              <w:jc w:val="center"/>
              <w:rPr>
                <w:lang w:val="uk-UA"/>
              </w:rPr>
            </w:pPr>
            <w:r w:rsidRPr="007711DB">
              <w:rPr>
                <w:lang w:val="uk-UA"/>
              </w:rPr>
              <w:t>млн. грн.</w:t>
            </w:r>
          </w:p>
        </w:tc>
        <w:tc>
          <w:tcPr>
            <w:tcW w:w="1318" w:type="dxa"/>
            <w:gridSpan w:val="2"/>
            <w:vAlign w:val="center"/>
          </w:tcPr>
          <w:p w:rsidR="00AE1886" w:rsidRPr="007711DB" w:rsidRDefault="00AE1886" w:rsidP="005B65A1">
            <w:pPr>
              <w:jc w:val="center"/>
              <w:rPr>
                <w:lang w:val="uk-UA"/>
              </w:rPr>
            </w:pPr>
            <w:r w:rsidRPr="007711DB">
              <w:rPr>
                <w:lang w:val="uk-UA"/>
              </w:rPr>
              <w:t>118,2</w:t>
            </w:r>
          </w:p>
        </w:tc>
        <w:tc>
          <w:tcPr>
            <w:tcW w:w="1225" w:type="dxa"/>
            <w:vAlign w:val="center"/>
          </w:tcPr>
          <w:p w:rsidR="00AE1886" w:rsidRPr="007711DB" w:rsidRDefault="00AE1886" w:rsidP="005B65A1">
            <w:pPr>
              <w:jc w:val="center"/>
              <w:rPr>
                <w:lang w:val="uk-UA"/>
              </w:rPr>
            </w:pPr>
            <w:r w:rsidRPr="007711DB">
              <w:rPr>
                <w:lang w:val="uk-UA"/>
              </w:rPr>
              <w:t>128,5</w:t>
            </w:r>
          </w:p>
        </w:tc>
        <w:tc>
          <w:tcPr>
            <w:tcW w:w="1260" w:type="dxa"/>
            <w:vAlign w:val="center"/>
          </w:tcPr>
          <w:p w:rsidR="00AE1886" w:rsidRPr="007711DB" w:rsidRDefault="00AE1886" w:rsidP="005B65A1">
            <w:pPr>
              <w:jc w:val="center"/>
              <w:rPr>
                <w:lang w:val="uk-UA"/>
              </w:rPr>
            </w:pPr>
            <w:r w:rsidRPr="007711DB">
              <w:rPr>
                <w:lang w:val="uk-UA"/>
              </w:rPr>
              <w:t>137,1</w:t>
            </w:r>
          </w:p>
        </w:tc>
        <w:tc>
          <w:tcPr>
            <w:tcW w:w="1080" w:type="dxa"/>
            <w:vAlign w:val="center"/>
          </w:tcPr>
          <w:p w:rsidR="00AE1886" w:rsidRPr="007711DB" w:rsidRDefault="00AE1886" w:rsidP="005B65A1">
            <w:pPr>
              <w:jc w:val="center"/>
              <w:rPr>
                <w:lang w:val="uk-UA"/>
              </w:rPr>
            </w:pPr>
            <w:r w:rsidRPr="007711DB">
              <w:rPr>
                <w:lang w:val="uk-UA"/>
              </w:rPr>
              <w:t>146,4</w:t>
            </w:r>
          </w:p>
        </w:tc>
        <w:tc>
          <w:tcPr>
            <w:tcW w:w="1418" w:type="dxa"/>
            <w:vAlign w:val="center"/>
          </w:tcPr>
          <w:p w:rsidR="00AE1886" w:rsidRPr="007711DB" w:rsidRDefault="00AE1886" w:rsidP="005B65A1">
            <w:pPr>
              <w:jc w:val="center"/>
              <w:rPr>
                <w:lang w:val="uk-UA"/>
              </w:rPr>
            </w:pPr>
            <w:r w:rsidRPr="007711DB">
              <w:rPr>
                <w:lang w:val="uk-UA"/>
              </w:rPr>
              <w:t>106,8</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 xml:space="preserve">Доходи місцевих бюджетів (без трансфертів з держбюджету) </w:t>
            </w:r>
          </w:p>
        </w:tc>
        <w:tc>
          <w:tcPr>
            <w:tcW w:w="1440" w:type="dxa"/>
            <w:vAlign w:val="center"/>
          </w:tcPr>
          <w:p w:rsidR="00AE1886" w:rsidRPr="007711DB" w:rsidRDefault="00AE1886" w:rsidP="005B65A1">
            <w:pPr>
              <w:jc w:val="center"/>
              <w:rPr>
                <w:lang w:val="uk-UA"/>
              </w:rPr>
            </w:pPr>
            <w:r w:rsidRPr="007711DB">
              <w:rPr>
                <w:lang w:val="uk-UA"/>
              </w:rPr>
              <w:t>млн. грн.</w:t>
            </w:r>
          </w:p>
        </w:tc>
        <w:tc>
          <w:tcPr>
            <w:tcW w:w="1318" w:type="dxa"/>
            <w:gridSpan w:val="2"/>
            <w:vAlign w:val="center"/>
          </w:tcPr>
          <w:p w:rsidR="00AE1886" w:rsidRPr="007711DB" w:rsidRDefault="00AE1886" w:rsidP="005B65A1">
            <w:pPr>
              <w:jc w:val="center"/>
              <w:rPr>
                <w:lang w:val="uk-UA"/>
              </w:rPr>
            </w:pPr>
            <w:r w:rsidRPr="007711DB">
              <w:rPr>
                <w:lang w:val="uk-UA"/>
              </w:rPr>
              <w:t>60,8</w:t>
            </w:r>
          </w:p>
        </w:tc>
        <w:tc>
          <w:tcPr>
            <w:tcW w:w="1225" w:type="dxa"/>
            <w:vAlign w:val="center"/>
          </w:tcPr>
          <w:p w:rsidR="00AE1886" w:rsidRPr="007711DB" w:rsidRDefault="00AE1886" w:rsidP="005B65A1">
            <w:pPr>
              <w:jc w:val="center"/>
              <w:rPr>
                <w:lang w:val="uk-UA"/>
              </w:rPr>
            </w:pPr>
            <w:r w:rsidRPr="007711DB">
              <w:rPr>
                <w:lang w:val="uk-UA"/>
              </w:rPr>
              <w:t>70,0</w:t>
            </w:r>
          </w:p>
        </w:tc>
        <w:tc>
          <w:tcPr>
            <w:tcW w:w="1260" w:type="dxa"/>
            <w:vAlign w:val="center"/>
          </w:tcPr>
          <w:p w:rsidR="00AE1886" w:rsidRPr="007711DB" w:rsidRDefault="00C3142E" w:rsidP="005B65A1">
            <w:pPr>
              <w:jc w:val="center"/>
              <w:rPr>
                <w:lang w:val="uk-UA"/>
              </w:rPr>
            </w:pPr>
            <w:r w:rsidRPr="007711DB">
              <w:rPr>
                <w:lang w:val="uk-UA"/>
              </w:rPr>
              <w:t>76,0</w:t>
            </w:r>
          </w:p>
        </w:tc>
        <w:tc>
          <w:tcPr>
            <w:tcW w:w="1080" w:type="dxa"/>
            <w:vAlign w:val="center"/>
          </w:tcPr>
          <w:p w:rsidR="00AE1886" w:rsidRPr="007711DB" w:rsidRDefault="00C3142E" w:rsidP="005B65A1">
            <w:pPr>
              <w:jc w:val="center"/>
              <w:rPr>
                <w:lang w:val="uk-UA"/>
              </w:rPr>
            </w:pPr>
            <w:r w:rsidRPr="007711DB">
              <w:rPr>
                <w:lang w:val="uk-UA"/>
              </w:rPr>
              <w:t>78,5</w:t>
            </w:r>
          </w:p>
        </w:tc>
        <w:tc>
          <w:tcPr>
            <w:tcW w:w="1418" w:type="dxa"/>
            <w:vAlign w:val="center"/>
          </w:tcPr>
          <w:p w:rsidR="00AE1886" w:rsidRPr="007711DB" w:rsidRDefault="00AE1886" w:rsidP="005B65A1">
            <w:pPr>
              <w:jc w:val="center"/>
              <w:rPr>
                <w:lang w:val="uk-UA"/>
              </w:rPr>
            </w:pPr>
            <w:r w:rsidRPr="007711DB">
              <w:rPr>
                <w:lang w:val="uk-UA"/>
              </w:rPr>
              <w:t>103,3</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Обсяг бюджету розвитку місцевих бюджетів</w:t>
            </w:r>
          </w:p>
        </w:tc>
        <w:tc>
          <w:tcPr>
            <w:tcW w:w="1440" w:type="dxa"/>
            <w:vAlign w:val="center"/>
          </w:tcPr>
          <w:p w:rsidR="00AE1886" w:rsidRPr="007711DB" w:rsidRDefault="00AE1886" w:rsidP="005B65A1">
            <w:pPr>
              <w:jc w:val="center"/>
              <w:rPr>
                <w:lang w:val="uk-UA"/>
              </w:rPr>
            </w:pPr>
            <w:r w:rsidRPr="007711DB">
              <w:rPr>
                <w:lang w:val="uk-UA"/>
              </w:rPr>
              <w:t>млн. грн.</w:t>
            </w:r>
          </w:p>
        </w:tc>
        <w:tc>
          <w:tcPr>
            <w:tcW w:w="1318" w:type="dxa"/>
            <w:gridSpan w:val="2"/>
            <w:vAlign w:val="center"/>
          </w:tcPr>
          <w:p w:rsidR="00AE1886" w:rsidRPr="007711DB" w:rsidRDefault="00AE1886" w:rsidP="005B65A1">
            <w:pPr>
              <w:jc w:val="center"/>
              <w:rPr>
                <w:lang w:val="uk-UA"/>
              </w:rPr>
            </w:pPr>
            <w:r w:rsidRPr="007711DB">
              <w:rPr>
                <w:lang w:val="uk-UA"/>
              </w:rPr>
              <w:t>5,5</w:t>
            </w:r>
          </w:p>
        </w:tc>
        <w:tc>
          <w:tcPr>
            <w:tcW w:w="1225" w:type="dxa"/>
            <w:vAlign w:val="center"/>
          </w:tcPr>
          <w:p w:rsidR="00AE1886" w:rsidRPr="007711DB" w:rsidRDefault="00AE1886" w:rsidP="005B65A1">
            <w:pPr>
              <w:jc w:val="center"/>
              <w:rPr>
                <w:lang w:val="uk-UA"/>
              </w:rPr>
            </w:pPr>
            <w:r w:rsidRPr="007711DB">
              <w:rPr>
                <w:lang w:val="uk-UA"/>
              </w:rPr>
              <w:t>7,1</w:t>
            </w:r>
          </w:p>
        </w:tc>
        <w:tc>
          <w:tcPr>
            <w:tcW w:w="1260" w:type="dxa"/>
            <w:vAlign w:val="center"/>
          </w:tcPr>
          <w:p w:rsidR="00AE1886" w:rsidRPr="007711DB" w:rsidRDefault="00C3142E" w:rsidP="005B65A1">
            <w:pPr>
              <w:jc w:val="center"/>
              <w:rPr>
                <w:lang w:val="uk-UA"/>
              </w:rPr>
            </w:pPr>
            <w:r w:rsidRPr="007711DB">
              <w:rPr>
                <w:lang w:val="uk-UA"/>
              </w:rPr>
              <w:t>9,6</w:t>
            </w:r>
          </w:p>
        </w:tc>
        <w:tc>
          <w:tcPr>
            <w:tcW w:w="1080" w:type="dxa"/>
            <w:vAlign w:val="center"/>
          </w:tcPr>
          <w:p w:rsidR="00AE1886" w:rsidRPr="007711DB" w:rsidRDefault="00C3142E" w:rsidP="005B65A1">
            <w:pPr>
              <w:jc w:val="center"/>
              <w:rPr>
                <w:lang w:val="uk-UA"/>
              </w:rPr>
            </w:pPr>
            <w:r w:rsidRPr="007711DB">
              <w:rPr>
                <w:lang w:val="uk-UA"/>
              </w:rPr>
              <w:t>10,1</w:t>
            </w:r>
          </w:p>
        </w:tc>
        <w:tc>
          <w:tcPr>
            <w:tcW w:w="1418" w:type="dxa"/>
            <w:vAlign w:val="center"/>
          </w:tcPr>
          <w:p w:rsidR="00AE1886" w:rsidRPr="007711DB" w:rsidRDefault="00AE1886" w:rsidP="005B65A1">
            <w:pPr>
              <w:jc w:val="center"/>
              <w:rPr>
                <w:lang w:val="uk-UA"/>
              </w:rPr>
            </w:pPr>
            <w:r w:rsidRPr="007711DB">
              <w:rPr>
                <w:lang w:val="uk-UA"/>
              </w:rPr>
              <w:t>105,5</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Питома вага бюджету розвитку місцевих бюджетів у загальному обсязі місцевих бюджетів</w:t>
            </w:r>
          </w:p>
        </w:tc>
        <w:tc>
          <w:tcPr>
            <w:tcW w:w="1440" w:type="dxa"/>
            <w:vAlign w:val="center"/>
          </w:tcPr>
          <w:p w:rsidR="00AE1886" w:rsidRPr="007711DB" w:rsidRDefault="00AE1886" w:rsidP="005B65A1">
            <w:pPr>
              <w:jc w:val="center"/>
              <w:rPr>
                <w:lang w:val="uk-UA"/>
              </w:rPr>
            </w:pPr>
            <w:r w:rsidRPr="007711DB">
              <w:rPr>
                <w:lang w:val="uk-UA"/>
              </w:rPr>
              <w:t>%</w:t>
            </w:r>
          </w:p>
        </w:tc>
        <w:tc>
          <w:tcPr>
            <w:tcW w:w="1318" w:type="dxa"/>
            <w:gridSpan w:val="2"/>
            <w:vAlign w:val="center"/>
          </w:tcPr>
          <w:p w:rsidR="00AE1886" w:rsidRPr="007711DB" w:rsidRDefault="00AE1886" w:rsidP="005B65A1">
            <w:pPr>
              <w:jc w:val="center"/>
              <w:rPr>
                <w:lang w:val="uk-UA"/>
              </w:rPr>
            </w:pPr>
            <w:r w:rsidRPr="007711DB">
              <w:rPr>
                <w:lang w:val="uk-UA"/>
              </w:rPr>
              <w:t>9,0</w:t>
            </w:r>
          </w:p>
        </w:tc>
        <w:tc>
          <w:tcPr>
            <w:tcW w:w="1225" w:type="dxa"/>
            <w:vAlign w:val="center"/>
          </w:tcPr>
          <w:p w:rsidR="00AE1886" w:rsidRPr="007711DB" w:rsidRDefault="00AE1886" w:rsidP="005B65A1">
            <w:pPr>
              <w:jc w:val="center"/>
              <w:rPr>
                <w:lang w:val="uk-UA"/>
              </w:rPr>
            </w:pPr>
            <w:r w:rsidRPr="007711DB">
              <w:rPr>
                <w:lang w:val="uk-UA"/>
              </w:rPr>
              <w:t>10,1</w:t>
            </w:r>
          </w:p>
        </w:tc>
        <w:tc>
          <w:tcPr>
            <w:tcW w:w="1260" w:type="dxa"/>
            <w:vAlign w:val="center"/>
          </w:tcPr>
          <w:p w:rsidR="00AE1886" w:rsidRPr="007711DB" w:rsidRDefault="00AE1886" w:rsidP="005B65A1">
            <w:pPr>
              <w:jc w:val="center"/>
              <w:rPr>
                <w:lang w:val="uk-UA"/>
              </w:rPr>
            </w:pPr>
            <w:r w:rsidRPr="007711DB">
              <w:rPr>
                <w:lang w:val="uk-UA"/>
              </w:rPr>
              <w:t>10,1</w:t>
            </w:r>
          </w:p>
        </w:tc>
        <w:tc>
          <w:tcPr>
            <w:tcW w:w="1080" w:type="dxa"/>
            <w:vAlign w:val="center"/>
          </w:tcPr>
          <w:p w:rsidR="00AE1886" w:rsidRPr="007711DB" w:rsidRDefault="00AE1886" w:rsidP="005B65A1">
            <w:pPr>
              <w:jc w:val="center"/>
              <w:rPr>
                <w:lang w:val="uk-UA"/>
              </w:rPr>
            </w:pPr>
            <w:r w:rsidRPr="007711DB">
              <w:rPr>
                <w:lang w:val="uk-UA"/>
              </w:rPr>
              <w:t>10,3</w:t>
            </w:r>
          </w:p>
        </w:tc>
        <w:tc>
          <w:tcPr>
            <w:tcW w:w="1418" w:type="dxa"/>
            <w:vAlign w:val="center"/>
          </w:tcPr>
          <w:p w:rsidR="00AE1886" w:rsidRPr="007711DB" w:rsidRDefault="00AE1886" w:rsidP="005B65A1">
            <w:pPr>
              <w:jc w:val="center"/>
              <w:rPr>
                <w:lang w:val="uk-UA"/>
              </w:rPr>
            </w:pPr>
            <w:r w:rsidRPr="007711DB">
              <w:rPr>
                <w:lang w:val="uk-UA"/>
              </w:rPr>
              <w:t>Х</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664660">
            <w:pPr>
              <w:rPr>
                <w:lang w:val="uk-UA"/>
              </w:rPr>
            </w:pPr>
            <w:r w:rsidRPr="007711DB">
              <w:rPr>
                <w:lang w:val="uk-UA"/>
              </w:rPr>
              <w:t xml:space="preserve">Видатки місцевих бюджетів  - </w:t>
            </w:r>
            <w:r w:rsidR="00664660" w:rsidRPr="007711DB">
              <w:rPr>
                <w:lang w:val="uk-UA"/>
              </w:rPr>
              <w:t>у</w:t>
            </w:r>
            <w:r w:rsidRPr="007711DB">
              <w:rPr>
                <w:lang w:val="uk-UA"/>
              </w:rPr>
              <w:t>сього</w:t>
            </w:r>
            <w:r w:rsidR="005B65A1" w:rsidRPr="007711DB">
              <w:rPr>
                <w:lang w:val="uk-UA"/>
              </w:rPr>
              <w:t>:</w:t>
            </w:r>
          </w:p>
        </w:tc>
        <w:tc>
          <w:tcPr>
            <w:tcW w:w="1440" w:type="dxa"/>
            <w:vAlign w:val="center"/>
          </w:tcPr>
          <w:p w:rsidR="00AE1886" w:rsidRPr="007711DB" w:rsidRDefault="00AE1886" w:rsidP="005B65A1">
            <w:pPr>
              <w:jc w:val="center"/>
              <w:rPr>
                <w:lang w:val="uk-UA"/>
              </w:rPr>
            </w:pPr>
            <w:r w:rsidRPr="007711DB">
              <w:rPr>
                <w:lang w:val="uk-UA"/>
              </w:rPr>
              <w:t>млн. грн.</w:t>
            </w:r>
          </w:p>
        </w:tc>
        <w:tc>
          <w:tcPr>
            <w:tcW w:w="1318" w:type="dxa"/>
            <w:gridSpan w:val="2"/>
            <w:vAlign w:val="center"/>
          </w:tcPr>
          <w:p w:rsidR="00AE1886" w:rsidRPr="007711DB" w:rsidRDefault="00AE1886" w:rsidP="005B65A1">
            <w:pPr>
              <w:jc w:val="center"/>
              <w:rPr>
                <w:lang w:val="uk-UA"/>
              </w:rPr>
            </w:pPr>
            <w:r w:rsidRPr="007711DB">
              <w:rPr>
                <w:lang w:val="uk-UA"/>
              </w:rPr>
              <w:t>181,9</w:t>
            </w:r>
          </w:p>
        </w:tc>
        <w:tc>
          <w:tcPr>
            <w:tcW w:w="1225" w:type="dxa"/>
            <w:vAlign w:val="center"/>
          </w:tcPr>
          <w:p w:rsidR="00AE1886" w:rsidRPr="007711DB" w:rsidRDefault="00AE1886" w:rsidP="005B65A1">
            <w:pPr>
              <w:jc w:val="center"/>
              <w:rPr>
                <w:lang w:val="uk-UA"/>
              </w:rPr>
            </w:pPr>
            <w:r w:rsidRPr="007711DB">
              <w:rPr>
                <w:lang w:val="uk-UA"/>
              </w:rPr>
              <w:t>231,5</w:t>
            </w:r>
          </w:p>
        </w:tc>
        <w:tc>
          <w:tcPr>
            <w:tcW w:w="1260" w:type="dxa"/>
            <w:vAlign w:val="center"/>
          </w:tcPr>
          <w:p w:rsidR="00AE1886" w:rsidRPr="007711DB" w:rsidRDefault="00AE1886" w:rsidP="005B65A1">
            <w:pPr>
              <w:jc w:val="center"/>
              <w:rPr>
                <w:lang w:val="uk-UA"/>
              </w:rPr>
            </w:pPr>
            <w:r w:rsidRPr="007711DB">
              <w:rPr>
                <w:lang w:val="uk-UA"/>
              </w:rPr>
              <w:t>246,2</w:t>
            </w:r>
          </w:p>
        </w:tc>
        <w:tc>
          <w:tcPr>
            <w:tcW w:w="1080" w:type="dxa"/>
            <w:vAlign w:val="center"/>
          </w:tcPr>
          <w:p w:rsidR="00AE1886" w:rsidRPr="007711DB" w:rsidRDefault="00AE1886" w:rsidP="005B65A1">
            <w:pPr>
              <w:jc w:val="center"/>
              <w:rPr>
                <w:lang w:val="uk-UA"/>
              </w:rPr>
            </w:pPr>
            <w:r w:rsidRPr="007711DB">
              <w:rPr>
                <w:lang w:val="uk-UA"/>
              </w:rPr>
              <w:t>259,0</w:t>
            </w:r>
          </w:p>
        </w:tc>
        <w:tc>
          <w:tcPr>
            <w:tcW w:w="1418" w:type="dxa"/>
            <w:vAlign w:val="center"/>
          </w:tcPr>
          <w:p w:rsidR="00AE1886" w:rsidRPr="007711DB" w:rsidRDefault="00AE1886" w:rsidP="005B65A1">
            <w:pPr>
              <w:jc w:val="center"/>
              <w:rPr>
                <w:lang w:val="uk-UA"/>
              </w:rPr>
            </w:pPr>
            <w:r w:rsidRPr="007711DB">
              <w:rPr>
                <w:lang w:val="uk-UA"/>
              </w:rPr>
              <w:t>105,2</w:t>
            </w:r>
          </w:p>
        </w:tc>
      </w:tr>
      <w:tr w:rsidR="00AE1886" w:rsidRPr="007711DB" w:rsidTr="005B65A1">
        <w:tblPrEx>
          <w:tblCellMar>
            <w:top w:w="0" w:type="dxa"/>
            <w:bottom w:w="0" w:type="dxa"/>
          </w:tblCellMar>
        </w:tblPrEx>
        <w:trPr>
          <w:cantSplit/>
        </w:trPr>
        <w:tc>
          <w:tcPr>
            <w:tcW w:w="7598" w:type="dxa"/>
            <w:vAlign w:val="center"/>
          </w:tcPr>
          <w:p w:rsidR="00AE1886" w:rsidRPr="007711DB" w:rsidRDefault="00AE1886" w:rsidP="00184687">
            <w:pPr>
              <w:pStyle w:val="3"/>
              <w:keepNext w:val="0"/>
              <w:rPr>
                <w:b w:val="0"/>
                <w:sz w:val="24"/>
                <w:szCs w:val="24"/>
              </w:rPr>
            </w:pPr>
            <w:r w:rsidRPr="007711DB">
              <w:rPr>
                <w:b w:val="0"/>
                <w:sz w:val="24"/>
                <w:szCs w:val="24"/>
              </w:rPr>
              <w:t>у тому числі трансферти</w:t>
            </w:r>
          </w:p>
        </w:tc>
        <w:tc>
          <w:tcPr>
            <w:tcW w:w="1440" w:type="dxa"/>
            <w:vAlign w:val="center"/>
          </w:tcPr>
          <w:p w:rsidR="00AE1886" w:rsidRPr="007711DB" w:rsidRDefault="00AE1886" w:rsidP="005B65A1">
            <w:pPr>
              <w:pStyle w:val="3"/>
              <w:keepNext w:val="0"/>
              <w:jc w:val="center"/>
              <w:rPr>
                <w:b w:val="0"/>
                <w:sz w:val="24"/>
                <w:szCs w:val="24"/>
              </w:rPr>
            </w:pPr>
            <w:r w:rsidRPr="007711DB">
              <w:rPr>
                <w:b w:val="0"/>
                <w:sz w:val="24"/>
                <w:szCs w:val="24"/>
              </w:rPr>
              <w:t>млн. грн.</w:t>
            </w:r>
          </w:p>
        </w:tc>
        <w:tc>
          <w:tcPr>
            <w:tcW w:w="1308" w:type="dxa"/>
            <w:vAlign w:val="center"/>
          </w:tcPr>
          <w:p w:rsidR="00AE1886" w:rsidRPr="007711DB" w:rsidRDefault="00AE1886" w:rsidP="005B65A1">
            <w:pPr>
              <w:jc w:val="center"/>
              <w:rPr>
                <w:lang w:val="uk-UA"/>
              </w:rPr>
            </w:pPr>
            <w:r w:rsidRPr="007711DB">
              <w:rPr>
                <w:lang w:val="uk-UA"/>
              </w:rPr>
              <w:t>131,3</w:t>
            </w:r>
          </w:p>
        </w:tc>
        <w:tc>
          <w:tcPr>
            <w:tcW w:w="1235" w:type="dxa"/>
            <w:gridSpan w:val="2"/>
            <w:vAlign w:val="center"/>
          </w:tcPr>
          <w:p w:rsidR="00AE1886" w:rsidRPr="007711DB" w:rsidRDefault="00AE1886" w:rsidP="005B65A1">
            <w:pPr>
              <w:jc w:val="center"/>
              <w:rPr>
                <w:lang w:val="uk-UA"/>
              </w:rPr>
            </w:pPr>
            <w:r w:rsidRPr="007711DB">
              <w:rPr>
                <w:lang w:val="uk-UA"/>
              </w:rPr>
              <w:t>162,9</w:t>
            </w:r>
          </w:p>
        </w:tc>
        <w:tc>
          <w:tcPr>
            <w:tcW w:w="1260" w:type="dxa"/>
            <w:vAlign w:val="center"/>
          </w:tcPr>
          <w:p w:rsidR="00AE1886" w:rsidRPr="007711DB" w:rsidRDefault="00AE1886" w:rsidP="005B65A1">
            <w:pPr>
              <w:jc w:val="center"/>
              <w:rPr>
                <w:lang w:val="uk-UA"/>
              </w:rPr>
            </w:pPr>
            <w:r w:rsidRPr="007711DB">
              <w:rPr>
                <w:lang w:val="uk-UA"/>
              </w:rPr>
              <w:t>158,8</w:t>
            </w:r>
          </w:p>
        </w:tc>
        <w:tc>
          <w:tcPr>
            <w:tcW w:w="1080" w:type="dxa"/>
            <w:vAlign w:val="center"/>
          </w:tcPr>
          <w:p w:rsidR="00AE1886" w:rsidRPr="007711DB" w:rsidRDefault="00AE1886" w:rsidP="005B65A1">
            <w:pPr>
              <w:jc w:val="center"/>
              <w:rPr>
                <w:lang w:val="uk-UA"/>
              </w:rPr>
            </w:pPr>
            <w:r w:rsidRPr="007711DB">
              <w:rPr>
                <w:lang w:val="uk-UA"/>
              </w:rPr>
              <w:t>167,1</w:t>
            </w:r>
          </w:p>
        </w:tc>
        <w:tc>
          <w:tcPr>
            <w:tcW w:w="1418" w:type="dxa"/>
            <w:vAlign w:val="center"/>
          </w:tcPr>
          <w:p w:rsidR="00AE1886" w:rsidRPr="007711DB" w:rsidRDefault="00AE1886" w:rsidP="005B65A1">
            <w:pPr>
              <w:jc w:val="center"/>
              <w:rPr>
                <w:lang w:val="uk-UA"/>
              </w:rPr>
            </w:pPr>
            <w:r w:rsidRPr="007711DB">
              <w:rPr>
                <w:lang w:val="uk-UA"/>
              </w:rPr>
              <w:t>105,2</w:t>
            </w:r>
          </w:p>
        </w:tc>
        <w:tc>
          <w:tcPr>
            <w:tcW w:w="680" w:type="dxa"/>
            <w:tcBorders>
              <w:top w:val="nil"/>
              <w:bottom w:val="nil"/>
            </w:tcBorders>
          </w:tcPr>
          <w:p w:rsidR="00AE1886" w:rsidRPr="007711DB" w:rsidRDefault="00AE1886" w:rsidP="00184687">
            <w:pPr>
              <w:jc w:val="center"/>
              <w:rPr>
                <w:lang w:val="uk-UA"/>
              </w:rPr>
            </w:pPr>
          </w:p>
        </w:tc>
        <w:tc>
          <w:tcPr>
            <w:tcW w:w="1531" w:type="dxa"/>
            <w:gridSpan w:val="2"/>
          </w:tcPr>
          <w:p w:rsidR="00AE1886" w:rsidRPr="007711DB" w:rsidRDefault="00AE1886" w:rsidP="00184687">
            <w:pPr>
              <w:jc w:val="center"/>
              <w:rPr>
                <w:lang w:val="uk-UA"/>
              </w:rPr>
            </w:pPr>
          </w:p>
        </w:tc>
      </w:tr>
      <w:tr w:rsidR="00AE1886" w:rsidRPr="007711DB" w:rsidTr="005B65A1">
        <w:tblPrEx>
          <w:tblCellMar>
            <w:top w:w="0" w:type="dxa"/>
            <w:bottom w:w="0" w:type="dxa"/>
          </w:tblCellMar>
        </w:tblPrEx>
        <w:trPr>
          <w:cantSplit/>
        </w:trPr>
        <w:tc>
          <w:tcPr>
            <w:tcW w:w="7598" w:type="dxa"/>
            <w:vAlign w:val="center"/>
          </w:tcPr>
          <w:p w:rsidR="00AE1886" w:rsidRPr="007711DB" w:rsidRDefault="00AE1886" w:rsidP="00184687">
            <w:pPr>
              <w:pStyle w:val="3"/>
              <w:keepNext w:val="0"/>
              <w:rPr>
                <w:b w:val="0"/>
                <w:sz w:val="24"/>
                <w:szCs w:val="24"/>
              </w:rPr>
            </w:pPr>
            <w:r w:rsidRPr="007711DB">
              <w:rPr>
                <w:b w:val="0"/>
                <w:sz w:val="24"/>
                <w:szCs w:val="24"/>
              </w:rPr>
              <w:t>Податковий борг за податковими зобов’язаннями платників податків по податках і зборах (обов’язкових платежах)  до зведеного бюджету (станом на кінець року)</w:t>
            </w:r>
          </w:p>
        </w:tc>
        <w:tc>
          <w:tcPr>
            <w:tcW w:w="1440" w:type="dxa"/>
            <w:vAlign w:val="center"/>
          </w:tcPr>
          <w:p w:rsidR="00AE1886" w:rsidRPr="007711DB" w:rsidRDefault="00AE1886" w:rsidP="005B65A1">
            <w:pPr>
              <w:pStyle w:val="3"/>
              <w:keepNext w:val="0"/>
              <w:jc w:val="center"/>
              <w:rPr>
                <w:b w:val="0"/>
                <w:sz w:val="24"/>
                <w:szCs w:val="24"/>
              </w:rPr>
            </w:pPr>
            <w:r w:rsidRPr="007711DB">
              <w:rPr>
                <w:b w:val="0"/>
                <w:sz w:val="24"/>
                <w:szCs w:val="24"/>
              </w:rPr>
              <w:t>млн. грн.</w:t>
            </w:r>
          </w:p>
        </w:tc>
        <w:tc>
          <w:tcPr>
            <w:tcW w:w="1308" w:type="dxa"/>
            <w:vAlign w:val="center"/>
          </w:tcPr>
          <w:p w:rsidR="00AE1886" w:rsidRPr="007711DB" w:rsidRDefault="00AE1886" w:rsidP="005B65A1">
            <w:pPr>
              <w:jc w:val="center"/>
              <w:rPr>
                <w:lang w:val="uk-UA"/>
              </w:rPr>
            </w:pPr>
            <w:r w:rsidRPr="007711DB">
              <w:rPr>
                <w:lang w:val="uk-UA"/>
              </w:rPr>
              <w:t>3,9</w:t>
            </w:r>
          </w:p>
        </w:tc>
        <w:tc>
          <w:tcPr>
            <w:tcW w:w="1235" w:type="dxa"/>
            <w:gridSpan w:val="2"/>
            <w:vAlign w:val="center"/>
          </w:tcPr>
          <w:p w:rsidR="00AE1886" w:rsidRPr="007711DB" w:rsidRDefault="00AE1886" w:rsidP="005B65A1">
            <w:pPr>
              <w:jc w:val="center"/>
              <w:rPr>
                <w:lang w:val="uk-UA"/>
              </w:rPr>
            </w:pPr>
            <w:r w:rsidRPr="007711DB">
              <w:rPr>
                <w:lang w:val="uk-UA"/>
              </w:rPr>
              <w:t>6,1</w:t>
            </w:r>
          </w:p>
        </w:tc>
        <w:tc>
          <w:tcPr>
            <w:tcW w:w="1260" w:type="dxa"/>
            <w:vAlign w:val="center"/>
          </w:tcPr>
          <w:p w:rsidR="00AE1886" w:rsidRPr="007711DB" w:rsidRDefault="00AE1886" w:rsidP="005B65A1">
            <w:pPr>
              <w:jc w:val="center"/>
              <w:rPr>
                <w:lang w:val="uk-UA"/>
              </w:rPr>
            </w:pPr>
            <w:r w:rsidRPr="007711DB">
              <w:rPr>
                <w:lang w:val="uk-UA"/>
              </w:rPr>
              <w:t>9,0</w:t>
            </w:r>
          </w:p>
        </w:tc>
        <w:tc>
          <w:tcPr>
            <w:tcW w:w="1080" w:type="dxa"/>
            <w:vAlign w:val="center"/>
          </w:tcPr>
          <w:p w:rsidR="00AE1886" w:rsidRPr="007711DB" w:rsidRDefault="00AE1886" w:rsidP="005B65A1">
            <w:pPr>
              <w:jc w:val="center"/>
              <w:rPr>
                <w:lang w:val="uk-UA"/>
              </w:rPr>
            </w:pPr>
            <w:r w:rsidRPr="007711DB">
              <w:rPr>
                <w:lang w:val="uk-UA"/>
              </w:rPr>
              <w:t>8,5</w:t>
            </w:r>
          </w:p>
        </w:tc>
        <w:tc>
          <w:tcPr>
            <w:tcW w:w="1418" w:type="dxa"/>
            <w:vAlign w:val="center"/>
          </w:tcPr>
          <w:p w:rsidR="00AE1886" w:rsidRPr="007711DB" w:rsidRDefault="00AE1886" w:rsidP="005B65A1">
            <w:pPr>
              <w:jc w:val="center"/>
              <w:rPr>
                <w:lang w:val="uk-UA"/>
              </w:rPr>
            </w:pPr>
            <w:r w:rsidRPr="007711DB">
              <w:rPr>
                <w:lang w:val="uk-UA"/>
              </w:rPr>
              <w:t>94,4</w:t>
            </w:r>
          </w:p>
        </w:tc>
        <w:tc>
          <w:tcPr>
            <w:tcW w:w="680" w:type="dxa"/>
            <w:tcBorders>
              <w:top w:val="nil"/>
              <w:bottom w:val="nil"/>
            </w:tcBorders>
          </w:tcPr>
          <w:p w:rsidR="00AE1886" w:rsidRPr="007711DB" w:rsidRDefault="00AE1886" w:rsidP="00184687">
            <w:pPr>
              <w:jc w:val="center"/>
              <w:rPr>
                <w:lang w:val="uk-UA"/>
              </w:rPr>
            </w:pPr>
          </w:p>
        </w:tc>
        <w:tc>
          <w:tcPr>
            <w:tcW w:w="1531" w:type="dxa"/>
            <w:gridSpan w:val="2"/>
          </w:tcPr>
          <w:p w:rsidR="00AE1886" w:rsidRPr="007711DB" w:rsidRDefault="00AE1886" w:rsidP="00184687">
            <w:pPr>
              <w:jc w:val="center"/>
              <w:rPr>
                <w:lang w:val="uk-UA"/>
              </w:rPr>
            </w:pPr>
          </w:p>
        </w:tc>
      </w:tr>
      <w:tr w:rsidR="00AE1886" w:rsidRPr="007711DB" w:rsidTr="005B65A1">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pStyle w:val="3"/>
              <w:keepNext w:val="0"/>
              <w:rPr>
                <w:b w:val="0"/>
                <w:sz w:val="24"/>
                <w:szCs w:val="24"/>
              </w:rPr>
            </w:pPr>
            <w:r w:rsidRPr="007711DB">
              <w:rPr>
                <w:b w:val="0"/>
                <w:sz w:val="24"/>
                <w:szCs w:val="24"/>
              </w:rPr>
              <w:t>у тому числі:</w:t>
            </w:r>
          </w:p>
        </w:tc>
        <w:tc>
          <w:tcPr>
            <w:tcW w:w="1440" w:type="dxa"/>
            <w:vAlign w:val="center"/>
          </w:tcPr>
          <w:p w:rsidR="00AE1886" w:rsidRPr="007711DB" w:rsidRDefault="00AE1886" w:rsidP="005B65A1">
            <w:pPr>
              <w:jc w:val="center"/>
              <w:rPr>
                <w:lang w:val="uk-UA"/>
              </w:rPr>
            </w:pPr>
          </w:p>
        </w:tc>
        <w:tc>
          <w:tcPr>
            <w:tcW w:w="1308" w:type="dxa"/>
            <w:vAlign w:val="center"/>
          </w:tcPr>
          <w:p w:rsidR="00AE1886" w:rsidRPr="007711DB" w:rsidRDefault="00AE1886" w:rsidP="005B65A1">
            <w:pPr>
              <w:jc w:val="center"/>
              <w:rPr>
                <w:lang w:val="uk-UA"/>
              </w:rPr>
            </w:pPr>
          </w:p>
        </w:tc>
        <w:tc>
          <w:tcPr>
            <w:tcW w:w="1235" w:type="dxa"/>
            <w:gridSpan w:val="2"/>
            <w:vAlign w:val="center"/>
          </w:tcPr>
          <w:p w:rsidR="00AE1886" w:rsidRPr="007711DB" w:rsidRDefault="00AE1886" w:rsidP="005B65A1">
            <w:pPr>
              <w:jc w:val="center"/>
              <w:rPr>
                <w:lang w:val="uk-UA"/>
              </w:rPr>
            </w:pPr>
          </w:p>
        </w:tc>
        <w:tc>
          <w:tcPr>
            <w:tcW w:w="1260" w:type="dxa"/>
            <w:vAlign w:val="center"/>
          </w:tcPr>
          <w:p w:rsidR="00AE1886" w:rsidRPr="007711DB" w:rsidRDefault="00AE1886" w:rsidP="005B65A1">
            <w:pPr>
              <w:jc w:val="center"/>
              <w:rPr>
                <w:lang w:val="uk-UA"/>
              </w:rPr>
            </w:pPr>
          </w:p>
        </w:tc>
        <w:tc>
          <w:tcPr>
            <w:tcW w:w="1080" w:type="dxa"/>
            <w:vAlign w:val="center"/>
          </w:tcPr>
          <w:p w:rsidR="00AE1886" w:rsidRPr="007711DB" w:rsidRDefault="00AE1886" w:rsidP="005B65A1">
            <w:pPr>
              <w:jc w:val="center"/>
              <w:rPr>
                <w:lang w:val="uk-UA"/>
              </w:rPr>
            </w:pPr>
          </w:p>
        </w:tc>
        <w:tc>
          <w:tcPr>
            <w:tcW w:w="1418" w:type="dxa"/>
            <w:vAlign w:val="center"/>
          </w:tcPr>
          <w:p w:rsidR="00AE1886" w:rsidRPr="007711DB" w:rsidRDefault="00AE1886" w:rsidP="005B65A1">
            <w:pPr>
              <w:jc w:val="center"/>
              <w:rPr>
                <w:lang w:val="uk-UA"/>
              </w:rPr>
            </w:pPr>
          </w:p>
        </w:tc>
      </w:tr>
      <w:tr w:rsidR="00AE1886" w:rsidRPr="007711DB" w:rsidTr="005B65A1">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pStyle w:val="3"/>
              <w:keepNext w:val="0"/>
              <w:rPr>
                <w:b w:val="0"/>
                <w:sz w:val="24"/>
                <w:szCs w:val="24"/>
              </w:rPr>
            </w:pPr>
            <w:r w:rsidRPr="007711DB">
              <w:rPr>
                <w:b w:val="0"/>
                <w:sz w:val="24"/>
                <w:szCs w:val="24"/>
              </w:rPr>
              <w:t>до державного бюджету</w:t>
            </w:r>
          </w:p>
        </w:tc>
        <w:tc>
          <w:tcPr>
            <w:tcW w:w="1440" w:type="dxa"/>
            <w:vAlign w:val="center"/>
          </w:tcPr>
          <w:p w:rsidR="00AE1886" w:rsidRPr="007711DB" w:rsidRDefault="00AE1886" w:rsidP="005B65A1">
            <w:pPr>
              <w:pStyle w:val="3"/>
              <w:keepNext w:val="0"/>
              <w:jc w:val="center"/>
              <w:rPr>
                <w:b w:val="0"/>
                <w:sz w:val="24"/>
                <w:szCs w:val="24"/>
              </w:rPr>
            </w:pPr>
            <w:r w:rsidRPr="007711DB">
              <w:rPr>
                <w:b w:val="0"/>
                <w:sz w:val="24"/>
                <w:szCs w:val="24"/>
              </w:rPr>
              <w:t>млн. грн.</w:t>
            </w:r>
          </w:p>
        </w:tc>
        <w:tc>
          <w:tcPr>
            <w:tcW w:w="1308" w:type="dxa"/>
            <w:vAlign w:val="center"/>
          </w:tcPr>
          <w:p w:rsidR="00AE1886" w:rsidRPr="007711DB" w:rsidRDefault="00AE1886" w:rsidP="005B65A1">
            <w:pPr>
              <w:jc w:val="center"/>
              <w:rPr>
                <w:lang w:val="uk-UA"/>
              </w:rPr>
            </w:pPr>
            <w:r w:rsidRPr="007711DB">
              <w:rPr>
                <w:lang w:val="uk-UA"/>
              </w:rPr>
              <w:t>2,6</w:t>
            </w:r>
          </w:p>
        </w:tc>
        <w:tc>
          <w:tcPr>
            <w:tcW w:w="1235" w:type="dxa"/>
            <w:gridSpan w:val="2"/>
            <w:vAlign w:val="center"/>
          </w:tcPr>
          <w:p w:rsidR="00AE1886" w:rsidRPr="007711DB" w:rsidRDefault="00AE1886" w:rsidP="005B65A1">
            <w:pPr>
              <w:jc w:val="center"/>
              <w:rPr>
                <w:lang w:val="uk-UA"/>
              </w:rPr>
            </w:pPr>
            <w:r w:rsidRPr="007711DB">
              <w:rPr>
                <w:lang w:val="uk-UA"/>
              </w:rPr>
              <w:t>4,0</w:t>
            </w:r>
          </w:p>
        </w:tc>
        <w:tc>
          <w:tcPr>
            <w:tcW w:w="1260" w:type="dxa"/>
            <w:vAlign w:val="center"/>
          </w:tcPr>
          <w:p w:rsidR="00AE1886" w:rsidRPr="007711DB" w:rsidRDefault="00AE1886" w:rsidP="005B65A1">
            <w:pPr>
              <w:jc w:val="center"/>
              <w:rPr>
                <w:lang w:val="uk-UA"/>
              </w:rPr>
            </w:pPr>
            <w:r w:rsidRPr="007711DB">
              <w:rPr>
                <w:lang w:val="uk-UA"/>
              </w:rPr>
              <w:t>6,1</w:t>
            </w:r>
          </w:p>
        </w:tc>
        <w:tc>
          <w:tcPr>
            <w:tcW w:w="1080" w:type="dxa"/>
            <w:vAlign w:val="center"/>
          </w:tcPr>
          <w:p w:rsidR="00AE1886" w:rsidRPr="007711DB" w:rsidRDefault="00AE1886" w:rsidP="005B65A1">
            <w:pPr>
              <w:jc w:val="center"/>
              <w:rPr>
                <w:lang w:val="uk-UA"/>
              </w:rPr>
            </w:pPr>
            <w:r w:rsidRPr="007711DB">
              <w:rPr>
                <w:lang w:val="uk-UA"/>
              </w:rPr>
              <w:t>5,8</w:t>
            </w:r>
          </w:p>
        </w:tc>
        <w:tc>
          <w:tcPr>
            <w:tcW w:w="1418" w:type="dxa"/>
            <w:vAlign w:val="center"/>
          </w:tcPr>
          <w:p w:rsidR="00AE1886" w:rsidRPr="007711DB" w:rsidRDefault="00AE1886" w:rsidP="005B65A1">
            <w:pPr>
              <w:jc w:val="center"/>
              <w:rPr>
                <w:lang w:val="uk-UA"/>
              </w:rPr>
            </w:pPr>
            <w:r w:rsidRPr="007711DB">
              <w:rPr>
                <w:lang w:val="uk-UA"/>
              </w:rPr>
              <w:t>95,1</w:t>
            </w:r>
          </w:p>
        </w:tc>
      </w:tr>
      <w:tr w:rsidR="00AE1886" w:rsidRPr="007711DB" w:rsidTr="005B65A1">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pStyle w:val="3"/>
              <w:keepNext w:val="0"/>
              <w:rPr>
                <w:b w:val="0"/>
                <w:sz w:val="24"/>
                <w:szCs w:val="24"/>
              </w:rPr>
            </w:pPr>
            <w:r w:rsidRPr="007711DB">
              <w:rPr>
                <w:b w:val="0"/>
                <w:sz w:val="24"/>
                <w:szCs w:val="24"/>
              </w:rPr>
              <w:t>до місцевих бюджетів</w:t>
            </w:r>
          </w:p>
        </w:tc>
        <w:tc>
          <w:tcPr>
            <w:tcW w:w="1440" w:type="dxa"/>
            <w:vAlign w:val="center"/>
          </w:tcPr>
          <w:p w:rsidR="00AE1886" w:rsidRPr="007711DB" w:rsidRDefault="00AE1886" w:rsidP="005B65A1">
            <w:pPr>
              <w:pStyle w:val="3"/>
              <w:keepNext w:val="0"/>
              <w:jc w:val="center"/>
              <w:rPr>
                <w:b w:val="0"/>
                <w:sz w:val="24"/>
                <w:szCs w:val="24"/>
              </w:rPr>
            </w:pPr>
            <w:r w:rsidRPr="007711DB">
              <w:rPr>
                <w:b w:val="0"/>
                <w:sz w:val="24"/>
                <w:szCs w:val="24"/>
              </w:rPr>
              <w:t>млн. грн.</w:t>
            </w:r>
          </w:p>
        </w:tc>
        <w:tc>
          <w:tcPr>
            <w:tcW w:w="1308" w:type="dxa"/>
            <w:vAlign w:val="center"/>
          </w:tcPr>
          <w:p w:rsidR="00AE1886" w:rsidRPr="007711DB" w:rsidRDefault="00AE1886" w:rsidP="005B65A1">
            <w:pPr>
              <w:jc w:val="center"/>
              <w:rPr>
                <w:lang w:val="uk-UA"/>
              </w:rPr>
            </w:pPr>
            <w:r w:rsidRPr="007711DB">
              <w:rPr>
                <w:lang w:val="uk-UA"/>
              </w:rPr>
              <w:t>1,2</w:t>
            </w:r>
          </w:p>
        </w:tc>
        <w:tc>
          <w:tcPr>
            <w:tcW w:w="1235" w:type="dxa"/>
            <w:gridSpan w:val="2"/>
            <w:vAlign w:val="center"/>
          </w:tcPr>
          <w:p w:rsidR="00AE1886" w:rsidRPr="007711DB" w:rsidRDefault="00AE1886" w:rsidP="005B65A1">
            <w:pPr>
              <w:jc w:val="center"/>
              <w:rPr>
                <w:lang w:val="uk-UA"/>
              </w:rPr>
            </w:pPr>
            <w:r w:rsidRPr="007711DB">
              <w:rPr>
                <w:lang w:val="uk-UA"/>
              </w:rPr>
              <w:t>2,1</w:t>
            </w:r>
          </w:p>
        </w:tc>
        <w:tc>
          <w:tcPr>
            <w:tcW w:w="1260" w:type="dxa"/>
            <w:vAlign w:val="center"/>
          </w:tcPr>
          <w:p w:rsidR="00AE1886" w:rsidRPr="007711DB" w:rsidRDefault="00AE1886" w:rsidP="005B65A1">
            <w:pPr>
              <w:jc w:val="center"/>
              <w:rPr>
                <w:lang w:val="uk-UA"/>
              </w:rPr>
            </w:pPr>
            <w:r w:rsidRPr="007711DB">
              <w:rPr>
                <w:lang w:val="uk-UA"/>
              </w:rPr>
              <w:t>2,9</w:t>
            </w:r>
          </w:p>
        </w:tc>
        <w:tc>
          <w:tcPr>
            <w:tcW w:w="1080" w:type="dxa"/>
            <w:vAlign w:val="center"/>
          </w:tcPr>
          <w:p w:rsidR="00AE1886" w:rsidRPr="007711DB" w:rsidRDefault="00AE1886" w:rsidP="005B65A1">
            <w:pPr>
              <w:jc w:val="center"/>
              <w:rPr>
                <w:lang w:val="uk-UA"/>
              </w:rPr>
            </w:pPr>
            <w:r w:rsidRPr="007711DB">
              <w:rPr>
                <w:lang w:val="uk-UA"/>
              </w:rPr>
              <w:t>2,7</w:t>
            </w:r>
          </w:p>
        </w:tc>
        <w:tc>
          <w:tcPr>
            <w:tcW w:w="1418" w:type="dxa"/>
            <w:vAlign w:val="center"/>
          </w:tcPr>
          <w:p w:rsidR="00AE1886" w:rsidRPr="007711DB" w:rsidRDefault="00AE1886" w:rsidP="005B65A1">
            <w:pPr>
              <w:jc w:val="center"/>
              <w:rPr>
                <w:lang w:val="uk-UA"/>
              </w:rPr>
            </w:pPr>
            <w:r w:rsidRPr="007711DB">
              <w:rPr>
                <w:lang w:val="uk-UA"/>
              </w:rPr>
              <w:t>93,1</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Фінансовий результат до оподаткування (сальдо)</w:t>
            </w:r>
          </w:p>
        </w:tc>
        <w:tc>
          <w:tcPr>
            <w:tcW w:w="1440" w:type="dxa"/>
            <w:vAlign w:val="center"/>
          </w:tcPr>
          <w:p w:rsidR="00AE1886" w:rsidRPr="007711DB" w:rsidRDefault="00AE1886" w:rsidP="005B65A1">
            <w:pPr>
              <w:jc w:val="center"/>
              <w:rPr>
                <w:lang w:val="uk-UA"/>
              </w:rPr>
            </w:pPr>
            <w:r w:rsidRPr="007711DB">
              <w:rPr>
                <w:lang w:val="uk-UA"/>
              </w:rPr>
              <w:t>млн. грн.</w:t>
            </w:r>
          </w:p>
        </w:tc>
        <w:tc>
          <w:tcPr>
            <w:tcW w:w="1318" w:type="dxa"/>
            <w:gridSpan w:val="2"/>
            <w:vAlign w:val="center"/>
          </w:tcPr>
          <w:p w:rsidR="00AE1886" w:rsidRPr="007711DB" w:rsidRDefault="00AE1886" w:rsidP="005B65A1">
            <w:pPr>
              <w:jc w:val="center"/>
              <w:rPr>
                <w:lang w:val="uk-UA"/>
              </w:rPr>
            </w:pPr>
            <w:r w:rsidRPr="007711DB">
              <w:rPr>
                <w:lang w:val="uk-UA"/>
              </w:rPr>
              <w:t>59,0</w:t>
            </w:r>
          </w:p>
        </w:tc>
        <w:tc>
          <w:tcPr>
            <w:tcW w:w="1225" w:type="dxa"/>
            <w:vAlign w:val="center"/>
          </w:tcPr>
          <w:p w:rsidR="00AE1886" w:rsidRPr="007711DB" w:rsidRDefault="00AE1886" w:rsidP="005B65A1">
            <w:pPr>
              <w:jc w:val="center"/>
              <w:rPr>
                <w:lang w:val="uk-UA"/>
              </w:rPr>
            </w:pPr>
            <w:r w:rsidRPr="007711DB">
              <w:rPr>
                <w:lang w:val="uk-UA"/>
              </w:rPr>
              <w:t>76,9</w:t>
            </w:r>
          </w:p>
        </w:tc>
        <w:tc>
          <w:tcPr>
            <w:tcW w:w="1260" w:type="dxa"/>
            <w:vAlign w:val="center"/>
          </w:tcPr>
          <w:p w:rsidR="00AE1886" w:rsidRPr="007711DB" w:rsidRDefault="00AE1886" w:rsidP="005B65A1">
            <w:pPr>
              <w:jc w:val="center"/>
              <w:rPr>
                <w:lang w:val="uk-UA"/>
              </w:rPr>
            </w:pPr>
            <w:r w:rsidRPr="007711DB">
              <w:rPr>
                <w:lang w:val="uk-UA"/>
              </w:rPr>
              <w:t>79,2</w:t>
            </w:r>
          </w:p>
        </w:tc>
        <w:tc>
          <w:tcPr>
            <w:tcW w:w="1080" w:type="dxa"/>
            <w:vAlign w:val="center"/>
          </w:tcPr>
          <w:p w:rsidR="00AE1886" w:rsidRPr="007711DB" w:rsidRDefault="00AE1886" w:rsidP="005B65A1">
            <w:pPr>
              <w:jc w:val="center"/>
              <w:rPr>
                <w:lang w:val="uk-UA"/>
              </w:rPr>
            </w:pPr>
            <w:r w:rsidRPr="007711DB">
              <w:rPr>
                <w:lang w:val="uk-UA"/>
              </w:rPr>
              <w:t>83,2</w:t>
            </w:r>
          </w:p>
        </w:tc>
        <w:tc>
          <w:tcPr>
            <w:tcW w:w="1418" w:type="dxa"/>
            <w:vAlign w:val="center"/>
          </w:tcPr>
          <w:p w:rsidR="00AE1886" w:rsidRPr="007711DB" w:rsidRDefault="00AE1886" w:rsidP="005B65A1">
            <w:pPr>
              <w:jc w:val="center"/>
              <w:rPr>
                <w:lang w:val="uk-UA"/>
              </w:rPr>
            </w:pPr>
            <w:r w:rsidRPr="007711DB">
              <w:rPr>
                <w:lang w:val="uk-UA"/>
              </w:rPr>
              <w:t>105</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Фінансовий результат підприємств, які одержали прибуток</w:t>
            </w:r>
          </w:p>
        </w:tc>
        <w:tc>
          <w:tcPr>
            <w:tcW w:w="1440" w:type="dxa"/>
            <w:vAlign w:val="center"/>
          </w:tcPr>
          <w:p w:rsidR="00AE1886" w:rsidRPr="007711DB" w:rsidRDefault="00AE1886" w:rsidP="005B65A1">
            <w:pPr>
              <w:jc w:val="center"/>
              <w:rPr>
                <w:lang w:val="uk-UA"/>
              </w:rPr>
            </w:pPr>
            <w:r w:rsidRPr="007711DB">
              <w:rPr>
                <w:lang w:val="uk-UA"/>
              </w:rPr>
              <w:t>млн. грн.</w:t>
            </w:r>
          </w:p>
        </w:tc>
        <w:tc>
          <w:tcPr>
            <w:tcW w:w="1318" w:type="dxa"/>
            <w:gridSpan w:val="2"/>
            <w:vAlign w:val="center"/>
          </w:tcPr>
          <w:p w:rsidR="00AE1886" w:rsidRPr="007711DB" w:rsidRDefault="00AE1886" w:rsidP="005B65A1">
            <w:pPr>
              <w:jc w:val="center"/>
              <w:rPr>
                <w:lang w:val="uk-UA"/>
              </w:rPr>
            </w:pPr>
            <w:r w:rsidRPr="007711DB">
              <w:rPr>
                <w:lang w:val="uk-UA"/>
              </w:rPr>
              <w:t>88,0</w:t>
            </w:r>
          </w:p>
        </w:tc>
        <w:tc>
          <w:tcPr>
            <w:tcW w:w="1225" w:type="dxa"/>
            <w:vAlign w:val="center"/>
          </w:tcPr>
          <w:p w:rsidR="00AE1886" w:rsidRPr="007711DB" w:rsidRDefault="00AE1886" w:rsidP="005B65A1">
            <w:pPr>
              <w:jc w:val="center"/>
              <w:rPr>
                <w:lang w:val="uk-UA"/>
              </w:rPr>
            </w:pPr>
            <w:r w:rsidRPr="007711DB">
              <w:rPr>
                <w:lang w:val="uk-UA"/>
              </w:rPr>
              <w:t>57,4</w:t>
            </w:r>
          </w:p>
        </w:tc>
        <w:tc>
          <w:tcPr>
            <w:tcW w:w="1260" w:type="dxa"/>
            <w:vAlign w:val="center"/>
          </w:tcPr>
          <w:p w:rsidR="00AE1886" w:rsidRPr="007711DB" w:rsidRDefault="00AE1886" w:rsidP="005B65A1">
            <w:pPr>
              <w:jc w:val="center"/>
              <w:rPr>
                <w:lang w:val="uk-UA"/>
              </w:rPr>
            </w:pPr>
            <w:r w:rsidRPr="007711DB">
              <w:rPr>
                <w:lang w:val="uk-UA"/>
              </w:rPr>
              <w:t>58,5</w:t>
            </w:r>
          </w:p>
        </w:tc>
        <w:tc>
          <w:tcPr>
            <w:tcW w:w="1080" w:type="dxa"/>
            <w:vAlign w:val="center"/>
          </w:tcPr>
          <w:p w:rsidR="00AE1886" w:rsidRPr="007711DB" w:rsidRDefault="00AE1886" w:rsidP="005B65A1">
            <w:pPr>
              <w:jc w:val="center"/>
              <w:rPr>
                <w:lang w:val="uk-UA"/>
              </w:rPr>
            </w:pPr>
            <w:r w:rsidRPr="007711DB">
              <w:rPr>
                <w:lang w:val="uk-UA"/>
              </w:rPr>
              <w:t>59,7</w:t>
            </w:r>
          </w:p>
        </w:tc>
        <w:tc>
          <w:tcPr>
            <w:tcW w:w="1418" w:type="dxa"/>
            <w:vAlign w:val="center"/>
          </w:tcPr>
          <w:p w:rsidR="00AE1886" w:rsidRPr="007711DB" w:rsidRDefault="00AE1886" w:rsidP="005B65A1">
            <w:pPr>
              <w:jc w:val="center"/>
              <w:rPr>
                <w:lang w:val="uk-UA"/>
              </w:rPr>
            </w:pPr>
            <w:r w:rsidRPr="007711DB">
              <w:rPr>
                <w:lang w:val="uk-UA"/>
              </w:rPr>
              <w:t>102</w:t>
            </w:r>
          </w:p>
        </w:tc>
      </w:tr>
      <w:tr w:rsidR="00AE1886" w:rsidRPr="007711DB" w:rsidTr="005B65A1">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 xml:space="preserve">Питома вага підприємств, які одержали прибуток у загальній кількості підприємств </w:t>
            </w:r>
          </w:p>
        </w:tc>
        <w:tc>
          <w:tcPr>
            <w:tcW w:w="1440" w:type="dxa"/>
            <w:vAlign w:val="center"/>
          </w:tcPr>
          <w:p w:rsidR="00AE1886" w:rsidRPr="007711DB" w:rsidRDefault="00AE1886" w:rsidP="005B65A1">
            <w:pPr>
              <w:jc w:val="center"/>
              <w:rPr>
                <w:lang w:val="uk-UA"/>
              </w:rPr>
            </w:pPr>
            <w:r w:rsidRPr="007711DB">
              <w:rPr>
                <w:lang w:val="uk-UA"/>
              </w:rPr>
              <w:t>%</w:t>
            </w:r>
          </w:p>
        </w:tc>
        <w:tc>
          <w:tcPr>
            <w:tcW w:w="1318" w:type="dxa"/>
            <w:gridSpan w:val="2"/>
            <w:vAlign w:val="center"/>
          </w:tcPr>
          <w:p w:rsidR="00AE1886" w:rsidRPr="007711DB" w:rsidRDefault="00AE1886" w:rsidP="005B65A1">
            <w:pPr>
              <w:jc w:val="center"/>
              <w:rPr>
                <w:lang w:val="uk-UA"/>
              </w:rPr>
            </w:pPr>
            <w:r w:rsidRPr="007711DB">
              <w:rPr>
                <w:lang w:val="uk-UA"/>
              </w:rPr>
              <w:t>61,2</w:t>
            </w:r>
          </w:p>
        </w:tc>
        <w:tc>
          <w:tcPr>
            <w:tcW w:w="1225" w:type="dxa"/>
            <w:vAlign w:val="center"/>
          </w:tcPr>
          <w:p w:rsidR="00AE1886" w:rsidRPr="007711DB" w:rsidRDefault="00AE1886" w:rsidP="005B65A1">
            <w:pPr>
              <w:jc w:val="center"/>
              <w:rPr>
                <w:lang w:val="uk-UA"/>
              </w:rPr>
            </w:pPr>
            <w:r w:rsidRPr="007711DB">
              <w:rPr>
                <w:lang w:val="uk-UA"/>
              </w:rPr>
              <w:t>102,4</w:t>
            </w:r>
          </w:p>
        </w:tc>
        <w:tc>
          <w:tcPr>
            <w:tcW w:w="1260" w:type="dxa"/>
            <w:vAlign w:val="center"/>
          </w:tcPr>
          <w:p w:rsidR="00AE1886" w:rsidRPr="007711DB" w:rsidRDefault="00AE1886" w:rsidP="005B65A1">
            <w:pPr>
              <w:jc w:val="center"/>
              <w:rPr>
                <w:lang w:val="uk-UA"/>
              </w:rPr>
            </w:pPr>
            <w:r w:rsidRPr="007711DB">
              <w:rPr>
                <w:lang w:val="uk-UA"/>
              </w:rPr>
              <w:t>103,4</w:t>
            </w:r>
          </w:p>
        </w:tc>
        <w:tc>
          <w:tcPr>
            <w:tcW w:w="1080" w:type="dxa"/>
            <w:vAlign w:val="center"/>
          </w:tcPr>
          <w:p w:rsidR="00AE1886" w:rsidRPr="007711DB" w:rsidRDefault="00AE1886" w:rsidP="005B65A1">
            <w:pPr>
              <w:jc w:val="center"/>
              <w:rPr>
                <w:lang w:val="uk-UA"/>
              </w:rPr>
            </w:pPr>
            <w:r w:rsidRPr="007711DB">
              <w:rPr>
                <w:lang w:val="uk-UA"/>
              </w:rPr>
              <w:t>104,4</w:t>
            </w:r>
          </w:p>
        </w:tc>
        <w:tc>
          <w:tcPr>
            <w:tcW w:w="1418" w:type="dxa"/>
            <w:vAlign w:val="center"/>
          </w:tcPr>
          <w:p w:rsidR="00AE1886" w:rsidRPr="007711DB" w:rsidRDefault="00AE1886" w:rsidP="005B65A1">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lastRenderedPageBreak/>
              <w:t>Фінансовий результат підприємств, які одержали збиток</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18" w:type="dxa"/>
            <w:gridSpan w:val="2"/>
            <w:vAlign w:val="center"/>
          </w:tcPr>
          <w:p w:rsidR="00AE1886" w:rsidRPr="007711DB" w:rsidRDefault="00AE1886" w:rsidP="00184687">
            <w:pPr>
              <w:jc w:val="center"/>
              <w:rPr>
                <w:lang w:val="uk-UA"/>
              </w:rPr>
            </w:pPr>
            <w:r w:rsidRPr="007711DB">
              <w:rPr>
                <w:lang w:val="uk-UA"/>
              </w:rPr>
              <w:t>29,0</w:t>
            </w:r>
          </w:p>
        </w:tc>
        <w:tc>
          <w:tcPr>
            <w:tcW w:w="1225" w:type="dxa"/>
            <w:vAlign w:val="center"/>
          </w:tcPr>
          <w:p w:rsidR="00AE1886" w:rsidRPr="007711DB" w:rsidRDefault="00AE1886" w:rsidP="00184687">
            <w:pPr>
              <w:jc w:val="center"/>
              <w:rPr>
                <w:lang w:val="uk-UA"/>
              </w:rPr>
            </w:pPr>
            <w:r w:rsidRPr="007711DB">
              <w:rPr>
                <w:lang w:val="uk-UA"/>
              </w:rPr>
              <w:t>25,5</w:t>
            </w:r>
          </w:p>
        </w:tc>
        <w:tc>
          <w:tcPr>
            <w:tcW w:w="1260" w:type="dxa"/>
            <w:vAlign w:val="center"/>
          </w:tcPr>
          <w:p w:rsidR="00AE1886" w:rsidRPr="007711DB" w:rsidRDefault="00AE1886" w:rsidP="00184687">
            <w:pPr>
              <w:jc w:val="center"/>
              <w:rPr>
                <w:lang w:val="uk-UA"/>
              </w:rPr>
            </w:pPr>
            <w:r w:rsidRPr="007711DB">
              <w:rPr>
                <w:lang w:val="uk-UA"/>
              </w:rPr>
              <w:t>25,7</w:t>
            </w:r>
          </w:p>
        </w:tc>
        <w:tc>
          <w:tcPr>
            <w:tcW w:w="1080" w:type="dxa"/>
            <w:vAlign w:val="center"/>
          </w:tcPr>
          <w:p w:rsidR="00AE1886" w:rsidRPr="007711DB" w:rsidRDefault="00AE1886" w:rsidP="00184687">
            <w:pPr>
              <w:jc w:val="center"/>
              <w:rPr>
                <w:lang w:val="uk-UA"/>
              </w:rPr>
            </w:pPr>
            <w:r w:rsidRPr="007711DB">
              <w:rPr>
                <w:lang w:val="uk-UA"/>
              </w:rPr>
              <w:t>26,0</w:t>
            </w:r>
          </w:p>
        </w:tc>
        <w:tc>
          <w:tcPr>
            <w:tcW w:w="1418" w:type="dxa"/>
            <w:vAlign w:val="center"/>
          </w:tcPr>
          <w:p w:rsidR="00AE1886" w:rsidRPr="007711DB" w:rsidRDefault="00AE1886" w:rsidP="00184687">
            <w:pPr>
              <w:jc w:val="center"/>
              <w:rPr>
                <w:lang w:val="uk-UA"/>
              </w:rPr>
            </w:pPr>
            <w:r w:rsidRPr="007711DB">
              <w:rPr>
                <w:lang w:val="uk-UA"/>
              </w:rPr>
              <w:t>101,2</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Питома вага підприємств, які одержали збиток</w:t>
            </w:r>
            <w:r w:rsidR="002D2B54" w:rsidRPr="007711DB">
              <w:rPr>
                <w:lang w:val="uk-UA"/>
              </w:rPr>
              <w:t>,</w:t>
            </w:r>
            <w:r w:rsidRPr="007711DB">
              <w:rPr>
                <w:lang w:val="uk-UA"/>
              </w:rPr>
              <w:t xml:space="preserve"> у загальній кількості підприємств </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38,9</w:t>
            </w:r>
          </w:p>
        </w:tc>
        <w:tc>
          <w:tcPr>
            <w:tcW w:w="1225" w:type="dxa"/>
            <w:vAlign w:val="center"/>
          </w:tcPr>
          <w:p w:rsidR="00AE1886" w:rsidRPr="007711DB" w:rsidRDefault="00AE1886" w:rsidP="00184687">
            <w:pPr>
              <w:jc w:val="center"/>
              <w:rPr>
                <w:lang w:val="uk-UA"/>
              </w:rPr>
            </w:pPr>
            <w:r w:rsidRPr="007711DB">
              <w:rPr>
                <w:lang w:val="uk-UA"/>
              </w:rPr>
              <w:t>42,6</w:t>
            </w:r>
          </w:p>
        </w:tc>
        <w:tc>
          <w:tcPr>
            <w:tcW w:w="1260" w:type="dxa"/>
            <w:vAlign w:val="center"/>
          </w:tcPr>
          <w:p w:rsidR="00AE1886" w:rsidRPr="007711DB" w:rsidRDefault="00AE1886" w:rsidP="00184687">
            <w:pPr>
              <w:jc w:val="center"/>
              <w:rPr>
                <w:lang w:val="uk-UA"/>
              </w:rPr>
            </w:pPr>
            <w:r w:rsidRPr="007711DB">
              <w:rPr>
                <w:lang w:val="uk-UA"/>
              </w:rPr>
              <w:t>43,0</w:t>
            </w:r>
          </w:p>
        </w:tc>
        <w:tc>
          <w:tcPr>
            <w:tcW w:w="1080" w:type="dxa"/>
            <w:vAlign w:val="center"/>
          </w:tcPr>
          <w:p w:rsidR="00AE1886" w:rsidRPr="007711DB" w:rsidRDefault="00AE1886" w:rsidP="00184687">
            <w:pPr>
              <w:jc w:val="center"/>
              <w:rPr>
                <w:lang w:val="uk-UA"/>
              </w:rPr>
            </w:pPr>
            <w:r w:rsidRPr="007711DB">
              <w:rPr>
                <w:lang w:val="uk-UA"/>
              </w:rPr>
              <w:t>43,5</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5B65A1" w:rsidP="00184687">
            <w:pPr>
              <w:rPr>
                <w:lang w:val="uk-UA"/>
              </w:rPr>
            </w:pPr>
            <w:r w:rsidRPr="007711DB">
              <w:rPr>
                <w:lang w:val="uk-UA"/>
              </w:rPr>
              <w:t>Показники рівня життя:</w:t>
            </w:r>
          </w:p>
        </w:tc>
        <w:tc>
          <w:tcPr>
            <w:tcW w:w="1440" w:type="dxa"/>
            <w:vAlign w:val="center"/>
          </w:tcPr>
          <w:p w:rsidR="00AE1886" w:rsidRPr="007711DB" w:rsidRDefault="00AE1886" w:rsidP="00184687">
            <w:pPr>
              <w:jc w:val="center"/>
              <w:rPr>
                <w:lang w:val="uk-UA"/>
              </w:rPr>
            </w:pP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color w:val="000000"/>
                <w:lang w:val="uk-UA"/>
              </w:rPr>
            </w:pPr>
            <w:r w:rsidRPr="007711DB">
              <w:rPr>
                <w:color w:val="000000"/>
                <w:lang w:val="uk-UA"/>
              </w:rPr>
              <w:t>Фонд оплати праці робітників і службовців, працівників сільського господарства, малих підприємств (без військовослужбовців)</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300,2</w:t>
            </w:r>
          </w:p>
        </w:tc>
        <w:tc>
          <w:tcPr>
            <w:tcW w:w="1225" w:type="dxa"/>
            <w:vAlign w:val="center"/>
          </w:tcPr>
          <w:p w:rsidR="00AE1886" w:rsidRPr="007711DB" w:rsidRDefault="00AE1886" w:rsidP="00184687">
            <w:pPr>
              <w:jc w:val="center"/>
              <w:rPr>
                <w:color w:val="000000"/>
                <w:lang w:val="uk-UA"/>
              </w:rPr>
            </w:pPr>
            <w:r w:rsidRPr="007711DB">
              <w:rPr>
                <w:color w:val="000000"/>
                <w:lang w:val="uk-UA"/>
              </w:rPr>
              <w:t>307,5</w:t>
            </w:r>
          </w:p>
        </w:tc>
        <w:tc>
          <w:tcPr>
            <w:tcW w:w="1260" w:type="dxa"/>
            <w:vAlign w:val="center"/>
          </w:tcPr>
          <w:p w:rsidR="00AE1886" w:rsidRPr="007711DB" w:rsidRDefault="00AE1886" w:rsidP="00184687">
            <w:pPr>
              <w:jc w:val="center"/>
              <w:rPr>
                <w:color w:val="000000"/>
                <w:lang w:val="uk-UA"/>
              </w:rPr>
            </w:pPr>
            <w:r w:rsidRPr="007711DB">
              <w:rPr>
                <w:color w:val="000000"/>
                <w:lang w:val="uk-UA"/>
              </w:rPr>
              <w:t>317,0</w:t>
            </w:r>
          </w:p>
        </w:tc>
        <w:tc>
          <w:tcPr>
            <w:tcW w:w="1080" w:type="dxa"/>
            <w:vAlign w:val="center"/>
          </w:tcPr>
          <w:p w:rsidR="00AE1886" w:rsidRPr="007711DB" w:rsidRDefault="00AE1886" w:rsidP="00184687">
            <w:pPr>
              <w:jc w:val="center"/>
              <w:rPr>
                <w:color w:val="000000"/>
                <w:lang w:val="uk-UA"/>
              </w:rPr>
            </w:pPr>
            <w:r w:rsidRPr="007711DB">
              <w:rPr>
                <w:color w:val="000000"/>
                <w:lang w:val="uk-UA"/>
              </w:rPr>
              <w:t>330,0</w:t>
            </w:r>
          </w:p>
        </w:tc>
        <w:tc>
          <w:tcPr>
            <w:tcW w:w="1418" w:type="dxa"/>
            <w:vAlign w:val="center"/>
          </w:tcPr>
          <w:p w:rsidR="00AE1886" w:rsidRPr="007711DB" w:rsidRDefault="00AE1886" w:rsidP="00184687">
            <w:pPr>
              <w:jc w:val="center"/>
              <w:rPr>
                <w:color w:val="000000"/>
                <w:lang w:val="uk-UA"/>
              </w:rPr>
            </w:pPr>
            <w:r w:rsidRPr="007711DB">
              <w:rPr>
                <w:color w:val="000000"/>
                <w:lang w:val="uk-UA"/>
              </w:rPr>
              <w:t>4,1</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color w:val="000000"/>
                <w:lang w:val="uk-UA"/>
              </w:rPr>
            </w:pPr>
            <w:r w:rsidRPr="007711DB">
              <w:rPr>
                <w:color w:val="000000"/>
                <w:lang w:val="uk-UA"/>
              </w:rPr>
              <w:t>Фонд оплати праці працівників малих підприємств</w:t>
            </w:r>
          </w:p>
        </w:tc>
        <w:tc>
          <w:tcPr>
            <w:tcW w:w="1440" w:type="dxa"/>
            <w:vAlign w:val="center"/>
          </w:tcPr>
          <w:p w:rsidR="00AE1886" w:rsidRPr="007711DB" w:rsidRDefault="00AE1886" w:rsidP="00184687">
            <w:pPr>
              <w:jc w:val="center"/>
              <w:rPr>
                <w:color w:val="000000"/>
                <w:lang w:val="uk-UA"/>
              </w:rPr>
            </w:pPr>
            <w:r w:rsidRPr="007711DB">
              <w:rPr>
                <w:color w:val="000000"/>
                <w:lang w:val="uk-UA"/>
              </w:rPr>
              <w:t>„</w:t>
            </w: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32,7</w:t>
            </w:r>
          </w:p>
        </w:tc>
        <w:tc>
          <w:tcPr>
            <w:tcW w:w="1225" w:type="dxa"/>
            <w:vAlign w:val="center"/>
          </w:tcPr>
          <w:p w:rsidR="00AE1886" w:rsidRPr="007711DB" w:rsidRDefault="00AE1886" w:rsidP="00184687">
            <w:pPr>
              <w:jc w:val="center"/>
              <w:rPr>
                <w:color w:val="000000"/>
                <w:lang w:val="uk-UA"/>
              </w:rPr>
            </w:pPr>
            <w:r w:rsidRPr="007711DB">
              <w:rPr>
                <w:color w:val="000000"/>
                <w:lang w:val="uk-UA"/>
              </w:rPr>
              <w:t>33,5</w:t>
            </w:r>
          </w:p>
        </w:tc>
        <w:tc>
          <w:tcPr>
            <w:tcW w:w="1260" w:type="dxa"/>
            <w:vAlign w:val="center"/>
          </w:tcPr>
          <w:p w:rsidR="00AE1886" w:rsidRPr="007711DB" w:rsidRDefault="00AE1886" w:rsidP="00184687">
            <w:pPr>
              <w:jc w:val="center"/>
              <w:rPr>
                <w:color w:val="000000"/>
                <w:lang w:val="uk-UA"/>
              </w:rPr>
            </w:pPr>
            <w:r w:rsidRPr="007711DB">
              <w:rPr>
                <w:color w:val="000000"/>
                <w:lang w:val="uk-UA"/>
              </w:rPr>
              <w:t>34,5</w:t>
            </w:r>
          </w:p>
        </w:tc>
        <w:tc>
          <w:tcPr>
            <w:tcW w:w="1080" w:type="dxa"/>
            <w:vAlign w:val="center"/>
          </w:tcPr>
          <w:p w:rsidR="00AE1886" w:rsidRPr="007711DB" w:rsidRDefault="00AE1886" w:rsidP="00184687">
            <w:pPr>
              <w:jc w:val="center"/>
              <w:rPr>
                <w:color w:val="000000"/>
                <w:lang w:val="uk-UA"/>
              </w:rPr>
            </w:pPr>
            <w:r w:rsidRPr="007711DB">
              <w:rPr>
                <w:color w:val="000000"/>
                <w:lang w:val="uk-UA"/>
              </w:rPr>
              <w:t>36,0</w:t>
            </w:r>
          </w:p>
        </w:tc>
        <w:tc>
          <w:tcPr>
            <w:tcW w:w="1418" w:type="dxa"/>
            <w:vAlign w:val="center"/>
          </w:tcPr>
          <w:p w:rsidR="00AE1886" w:rsidRPr="007711DB" w:rsidRDefault="00AE1886" w:rsidP="00184687">
            <w:pPr>
              <w:jc w:val="center"/>
              <w:rPr>
                <w:color w:val="000000"/>
                <w:lang w:val="uk-UA"/>
              </w:rPr>
            </w:pPr>
            <w:r w:rsidRPr="007711DB">
              <w:rPr>
                <w:color w:val="000000"/>
                <w:lang w:val="uk-UA"/>
              </w:rPr>
              <w:t>4,3</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 xml:space="preserve">Середньомісячна заробітна плата одного штатного працівника </w:t>
            </w:r>
          </w:p>
        </w:tc>
        <w:tc>
          <w:tcPr>
            <w:tcW w:w="1440" w:type="dxa"/>
            <w:vAlign w:val="center"/>
          </w:tcPr>
          <w:p w:rsidR="00AE1886" w:rsidRPr="007711DB" w:rsidRDefault="00AE1886" w:rsidP="00184687">
            <w:pPr>
              <w:jc w:val="center"/>
              <w:rPr>
                <w:lang w:val="uk-UA"/>
              </w:rPr>
            </w:pPr>
            <w:r w:rsidRPr="007711DB">
              <w:rPr>
                <w:lang w:val="uk-UA"/>
              </w:rPr>
              <w:t>грн.</w:t>
            </w:r>
          </w:p>
        </w:tc>
        <w:tc>
          <w:tcPr>
            <w:tcW w:w="1318" w:type="dxa"/>
            <w:gridSpan w:val="2"/>
            <w:vAlign w:val="center"/>
          </w:tcPr>
          <w:p w:rsidR="00AE1886" w:rsidRPr="007711DB" w:rsidRDefault="00AE1886" w:rsidP="00184687">
            <w:pPr>
              <w:jc w:val="center"/>
              <w:rPr>
                <w:lang w:val="uk-UA"/>
              </w:rPr>
            </w:pPr>
            <w:r w:rsidRPr="007711DB">
              <w:rPr>
                <w:lang w:val="uk-UA"/>
              </w:rPr>
              <w:t>1965</w:t>
            </w:r>
          </w:p>
        </w:tc>
        <w:tc>
          <w:tcPr>
            <w:tcW w:w="1225" w:type="dxa"/>
            <w:vAlign w:val="center"/>
          </w:tcPr>
          <w:p w:rsidR="00AE1886" w:rsidRPr="007711DB" w:rsidRDefault="00AE1886" w:rsidP="00184687">
            <w:pPr>
              <w:jc w:val="center"/>
              <w:rPr>
                <w:lang w:val="uk-UA"/>
              </w:rPr>
            </w:pPr>
            <w:r w:rsidRPr="007711DB">
              <w:rPr>
                <w:lang w:val="uk-UA"/>
              </w:rPr>
              <w:t>2221</w:t>
            </w:r>
          </w:p>
        </w:tc>
        <w:tc>
          <w:tcPr>
            <w:tcW w:w="1260" w:type="dxa"/>
            <w:vAlign w:val="center"/>
          </w:tcPr>
          <w:p w:rsidR="00AE1886" w:rsidRPr="007711DB" w:rsidRDefault="00AE1886" w:rsidP="00184687">
            <w:pPr>
              <w:jc w:val="center"/>
              <w:rPr>
                <w:lang w:val="uk-UA"/>
              </w:rPr>
            </w:pPr>
            <w:r w:rsidRPr="007711DB">
              <w:rPr>
                <w:lang w:val="uk-UA"/>
              </w:rPr>
              <w:t>2430</w:t>
            </w:r>
          </w:p>
        </w:tc>
        <w:tc>
          <w:tcPr>
            <w:tcW w:w="1080" w:type="dxa"/>
            <w:vAlign w:val="center"/>
          </w:tcPr>
          <w:p w:rsidR="00AE1886" w:rsidRPr="007711DB" w:rsidRDefault="00AE1886" w:rsidP="00184687">
            <w:pPr>
              <w:jc w:val="center"/>
              <w:rPr>
                <w:lang w:val="uk-UA"/>
              </w:rPr>
            </w:pPr>
            <w:r w:rsidRPr="007711DB">
              <w:rPr>
                <w:lang w:val="uk-UA"/>
              </w:rPr>
              <w:t>2673</w:t>
            </w:r>
          </w:p>
        </w:tc>
        <w:tc>
          <w:tcPr>
            <w:tcW w:w="1418" w:type="dxa"/>
            <w:vAlign w:val="center"/>
          </w:tcPr>
          <w:p w:rsidR="00AE1886" w:rsidRPr="007711DB" w:rsidRDefault="00AE1886" w:rsidP="00184687">
            <w:pPr>
              <w:jc w:val="center"/>
              <w:rPr>
                <w:lang w:val="uk-UA"/>
              </w:rPr>
            </w:pPr>
            <w:r w:rsidRPr="007711DB">
              <w:rPr>
                <w:lang w:val="uk-UA"/>
              </w:rPr>
              <w:t>10</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у тому числі:</w:t>
            </w:r>
          </w:p>
        </w:tc>
        <w:tc>
          <w:tcPr>
            <w:tcW w:w="1440" w:type="dxa"/>
            <w:vAlign w:val="center"/>
          </w:tcPr>
          <w:p w:rsidR="00AE1886" w:rsidRPr="007711DB" w:rsidRDefault="00AE1886" w:rsidP="00184687">
            <w:pPr>
              <w:jc w:val="center"/>
              <w:rPr>
                <w:lang w:val="uk-UA"/>
              </w:rPr>
            </w:pPr>
          </w:p>
        </w:tc>
        <w:tc>
          <w:tcPr>
            <w:tcW w:w="6301" w:type="dxa"/>
            <w:gridSpan w:val="6"/>
            <w:vMerge w:val="restart"/>
            <w:vAlign w:val="center"/>
          </w:tcPr>
          <w:p w:rsidR="0009095B" w:rsidRPr="007711DB" w:rsidRDefault="0009095B" w:rsidP="00184687">
            <w:pPr>
              <w:jc w:val="center"/>
              <w:rPr>
                <w:lang w:val="uk-UA"/>
              </w:rPr>
            </w:pPr>
          </w:p>
          <w:p w:rsidR="00AE1886" w:rsidRPr="007711DB" w:rsidRDefault="00AE1886" w:rsidP="00184687">
            <w:pPr>
              <w:jc w:val="center"/>
              <w:rPr>
                <w:lang w:val="uk-UA"/>
              </w:rPr>
            </w:pPr>
            <w:r w:rsidRPr="007711DB">
              <w:rPr>
                <w:lang w:val="uk-UA"/>
              </w:rPr>
              <w:t>Дані в розрізі району не розробляються</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у промисловості</w:t>
            </w:r>
          </w:p>
        </w:tc>
        <w:tc>
          <w:tcPr>
            <w:tcW w:w="1440" w:type="dxa"/>
            <w:vAlign w:val="center"/>
          </w:tcPr>
          <w:p w:rsidR="00AE1886" w:rsidRPr="007711DB" w:rsidRDefault="00AE1886" w:rsidP="00184687">
            <w:pPr>
              <w:jc w:val="center"/>
              <w:rPr>
                <w:lang w:val="uk-UA"/>
              </w:rPr>
            </w:pPr>
            <w:r w:rsidRPr="007711DB">
              <w:rPr>
                <w:lang w:val="uk-UA"/>
              </w:rPr>
              <w:t>«»</w:t>
            </w:r>
          </w:p>
        </w:tc>
        <w:tc>
          <w:tcPr>
            <w:tcW w:w="6301" w:type="dxa"/>
            <w:gridSpan w:val="6"/>
            <w:vMerge/>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у сільському господарстві</w:t>
            </w:r>
          </w:p>
        </w:tc>
        <w:tc>
          <w:tcPr>
            <w:tcW w:w="1440" w:type="dxa"/>
            <w:vAlign w:val="center"/>
          </w:tcPr>
          <w:p w:rsidR="00AE1886" w:rsidRPr="007711DB" w:rsidRDefault="00AE1886" w:rsidP="00184687">
            <w:pPr>
              <w:jc w:val="center"/>
              <w:rPr>
                <w:lang w:val="uk-UA"/>
              </w:rPr>
            </w:pPr>
            <w:r w:rsidRPr="007711DB">
              <w:rPr>
                <w:lang w:val="uk-UA"/>
              </w:rPr>
              <w:t>грн.</w:t>
            </w:r>
          </w:p>
        </w:tc>
        <w:tc>
          <w:tcPr>
            <w:tcW w:w="6301" w:type="dxa"/>
            <w:gridSpan w:val="6"/>
            <w:vMerge/>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в оптовій та  роздрібній торгівлі</w:t>
            </w:r>
          </w:p>
        </w:tc>
        <w:tc>
          <w:tcPr>
            <w:tcW w:w="1440" w:type="dxa"/>
            <w:vAlign w:val="center"/>
          </w:tcPr>
          <w:p w:rsidR="00AE1886" w:rsidRPr="007711DB" w:rsidRDefault="00AE1886" w:rsidP="00184687">
            <w:pPr>
              <w:jc w:val="center"/>
              <w:rPr>
                <w:lang w:val="uk-UA"/>
              </w:rPr>
            </w:pPr>
            <w:r w:rsidRPr="007711DB">
              <w:rPr>
                <w:lang w:val="uk-UA"/>
              </w:rPr>
              <w:t>грн.</w:t>
            </w:r>
          </w:p>
        </w:tc>
        <w:tc>
          <w:tcPr>
            <w:tcW w:w="6301" w:type="dxa"/>
            <w:gridSpan w:val="6"/>
            <w:vMerge/>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 xml:space="preserve">Середньомісячна заробітна плата </w:t>
            </w:r>
            <w:r w:rsidRPr="007711DB">
              <w:rPr>
                <w:color w:val="000000"/>
                <w:lang w:val="uk-UA"/>
              </w:rPr>
              <w:t>одного штатного</w:t>
            </w:r>
            <w:r w:rsidRPr="007711DB">
              <w:rPr>
                <w:lang w:val="uk-UA"/>
              </w:rPr>
              <w:t xml:space="preserve"> найманого працівника малих підприємств</w:t>
            </w:r>
          </w:p>
        </w:tc>
        <w:tc>
          <w:tcPr>
            <w:tcW w:w="1440" w:type="dxa"/>
            <w:vAlign w:val="center"/>
          </w:tcPr>
          <w:p w:rsidR="00AE1886" w:rsidRPr="007711DB" w:rsidRDefault="00AE1886" w:rsidP="00184687">
            <w:pPr>
              <w:jc w:val="center"/>
              <w:rPr>
                <w:lang w:val="uk-UA"/>
              </w:rPr>
            </w:pPr>
            <w:r w:rsidRPr="007711DB">
              <w:rPr>
                <w:lang w:val="uk-UA"/>
              </w:rPr>
              <w:t>грн.</w:t>
            </w:r>
          </w:p>
        </w:tc>
        <w:tc>
          <w:tcPr>
            <w:tcW w:w="6301" w:type="dxa"/>
            <w:gridSpan w:val="6"/>
            <w:vMerge/>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 xml:space="preserve">Заборгованість із виплати заробітної плати (на кінець року), </w:t>
            </w:r>
            <w:r w:rsidR="002D2B54" w:rsidRPr="007711DB">
              <w:rPr>
                <w:lang w:val="uk-UA"/>
              </w:rPr>
              <w:t>у</w:t>
            </w:r>
            <w:r w:rsidRPr="007711DB">
              <w:rPr>
                <w:lang w:val="uk-UA"/>
              </w:rPr>
              <w:t>сього</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Темп зростання (зниження) заборгованості з виплати заробітної плати у відсотках до початку звітного року</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Заборгованість з виплати заробітної плати на економічно активних підприємствах</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trHeight w:val="842"/>
        </w:trPr>
        <w:tc>
          <w:tcPr>
            <w:tcW w:w="7598" w:type="dxa"/>
            <w:vAlign w:val="center"/>
          </w:tcPr>
          <w:p w:rsidR="00AE1886" w:rsidRPr="007711DB" w:rsidRDefault="00AA5531" w:rsidP="00AA5531">
            <w:pPr>
              <w:rPr>
                <w:lang w:val="uk-UA"/>
              </w:rPr>
            </w:pPr>
            <w:r w:rsidRPr="007711DB">
              <w:rPr>
                <w:lang w:val="uk-UA"/>
              </w:rPr>
              <w:t>У тому числі</w:t>
            </w:r>
            <w:r w:rsidR="00AE1886" w:rsidRPr="007711DB">
              <w:rPr>
                <w:lang w:val="uk-UA"/>
              </w:rPr>
              <w:t>:</w:t>
            </w:r>
          </w:p>
          <w:p w:rsidR="00AE1886" w:rsidRPr="007711DB" w:rsidRDefault="00AE1886" w:rsidP="00184687">
            <w:pPr>
              <w:rPr>
                <w:lang w:val="uk-UA"/>
              </w:rPr>
            </w:pPr>
            <w:r w:rsidRPr="007711DB">
              <w:rPr>
                <w:lang w:val="uk-UA"/>
              </w:rPr>
              <w:t>у промисловості</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у сільському господарстві</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Темп зростання (зниження) заборгованості з виплати заробітної плати на економічно активних підприємствах  у відсотках до початку звітного року</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 xml:space="preserve">Частка працівників, яким нараховано заробітну плату нижче прожиткового мінімуму для працездатної особи </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bCs/>
                <w:lang w:val="uk-UA"/>
              </w:rPr>
            </w:pPr>
            <w:r w:rsidRPr="007711DB">
              <w:rPr>
                <w:bCs/>
                <w:lang w:val="uk-UA"/>
              </w:rPr>
              <w:lastRenderedPageBreak/>
              <w:t>Показники розвитку споживчого ринку</w:t>
            </w:r>
          </w:p>
        </w:tc>
        <w:tc>
          <w:tcPr>
            <w:tcW w:w="1440" w:type="dxa"/>
            <w:vAlign w:val="center"/>
          </w:tcPr>
          <w:p w:rsidR="00AE1886" w:rsidRPr="007711DB" w:rsidRDefault="00AE1886" w:rsidP="00184687">
            <w:pPr>
              <w:jc w:val="center"/>
              <w:rPr>
                <w:lang w:val="uk-UA"/>
              </w:rPr>
            </w:pP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rsidTr="00FE0DCF">
        <w:tblPrEx>
          <w:tblCellMar>
            <w:top w:w="0" w:type="dxa"/>
            <w:bottom w:w="0" w:type="dxa"/>
          </w:tblCellMar>
        </w:tblPrEx>
        <w:trPr>
          <w:gridAfter w:val="3"/>
          <w:wAfter w:w="2211" w:type="dxa"/>
          <w:trHeight w:val="295"/>
        </w:trPr>
        <w:tc>
          <w:tcPr>
            <w:tcW w:w="7598" w:type="dxa"/>
            <w:vAlign w:val="center"/>
          </w:tcPr>
          <w:p w:rsidR="00AE1886" w:rsidRPr="007711DB" w:rsidRDefault="00AE1886" w:rsidP="00184687">
            <w:pPr>
              <w:rPr>
                <w:color w:val="000000"/>
                <w:lang w:val="uk-UA"/>
              </w:rPr>
            </w:pPr>
            <w:r w:rsidRPr="007711DB">
              <w:rPr>
                <w:color w:val="000000"/>
                <w:lang w:val="uk-UA"/>
              </w:rPr>
              <w:t xml:space="preserve">Обсяги обороту  роздрібної торгівлі </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305,7</w:t>
            </w:r>
          </w:p>
        </w:tc>
        <w:tc>
          <w:tcPr>
            <w:tcW w:w="1225" w:type="dxa"/>
            <w:vAlign w:val="center"/>
          </w:tcPr>
          <w:p w:rsidR="00AE1886" w:rsidRPr="007711DB" w:rsidRDefault="00AE1886" w:rsidP="00184687">
            <w:pPr>
              <w:jc w:val="center"/>
              <w:rPr>
                <w:color w:val="000000"/>
                <w:lang w:val="uk-UA"/>
              </w:rPr>
            </w:pPr>
            <w:r w:rsidRPr="007711DB">
              <w:rPr>
                <w:color w:val="000000"/>
                <w:lang w:val="uk-UA"/>
              </w:rPr>
              <w:t>345,5</w:t>
            </w:r>
          </w:p>
        </w:tc>
        <w:tc>
          <w:tcPr>
            <w:tcW w:w="1260" w:type="dxa"/>
            <w:vAlign w:val="center"/>
          </w:tcPr>
          <w:p w:rsidR="00AE1886" w:rsidRPr="007711DB" w:rsidRDefault="00AE1886" w:rsidP="00184687">
            <w:pPr>
              <w:jc w:val="center"/>
              <w:rPr>
                <w:color w:val="000000"/>
                <w:lang w:val="uk-UA"/>
              </w:rPr>
            </w:pPr>
            <w:r w:rsidRPr="007711DB">
              <w:rPr>
                <w:color w:val="000000"/>
                <w:lang w:val="uk-UA"/>
              </w:rPr>
              <w:t>355,9</w:t>
            </w:r>
          </w:p>
        </w:tc>
        <w:tc>
          <w:tcPr>
            <w:tcW w:w="1080" w:type="dxa"/>
            <w:vAlign w:val="center"/>
          </w:tcPr>
          <w:p w:rsidR="00AE1886" w:rsidRPr="007711DB" w:rsidRDefault="00AE1886" w:rsidP="00184687">
            <w:pPr>
              <w:jc w:val="center"/>
              <w:rPr>
                <w:color w:val="000000"/>
                <w:lang w:val="uk-UA"/>
              </w:rPr>
            </w:pPr>
            <w:r w:rsidRPr="007711DB">
              <w:rPr>
                <w:color w:val="000000"/>
                <w:lang w:val="uk-UA"/>
              </w:rPr>
              <w:t>360,0</w:t>
            </w:r>
          </w:p>
        </w:tc>
        <w:tc>
          <w:tcPr>
            <w:tcW w:w="1418" w:type="dxa"/>
            <w:vAlign w:val="center"/>
          </w:tcPr>
          <w:p w:rsidR="00AE1886" w:rsidRPr="007711DB" w:rsidRDefault="00AE1886" w:rsidP="00184687">
            <w:pPr>
              <w:jc w:val="center"/>
              <w:rPr>
                <w:color w:val="000000"/>
                <w:lang w:val="uk-UA"/>
              </w:rPr>
            </w:pPr>
            <w:r w:rsidRPr="007711DB">
              <w:rPr>
                <w:color w:val="000000"/>
                <w:lang w:val="uk-UA"/>
              </w:rPr>
              <w:t>101</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 xml:space="preserve">Обсяг обороту роздрібної торгівлі юридичних осіб на одну особу </w:t>
            </w:r>
          </w:p>
        </w:tc>
        <w:tc>
          <w:tcPr>
            <w:tcW w:w="1440" w:type="dxa"/>
            <w:vAlign w:val="center"/>
          </w:tcPr>
          <w:p w:rsidR="00AE1886" w:rsidRPr="007711DB" w:rsidRDefault="00AE1886" w:rsidP="00184687">
            <w:pPr>
              <w:jc w:val="center"/>
              <w:rPr>
                <w:lang w:val="uk-UA"/>
              </w:rPr>
            </w:pPr>
            <w:r w:rsidRPr="007711DB">
              <w:rPr>
                <w:lang w:val="uk-UA"/>
              </w:rPr>
              <w:t>грн.</w:t>
            </w:r>
          </w:p>
        </w:tc>
        <w:tc>
          <w:tcPr>
            <w:tcW w:w="1318" w:type="dxa"/>
            <w:gridSpan w:val="2"/>
            <w:vAlign w:val="center"/>
          </w:tcPr>
          <w:p w:rsidR="00AE1886" w:rsidRPr="007711DB" w:rsidRDefault="00AE1886" w:rsidP="00184687">
            <w:pPr>
              <w:jc w:val="center"/>
              <w:rPr>
                <w:lang w:val="uk-UA"/>
              </w:rPr>
            </w:pPr>
            <w:r w:rsidRPr="007711DB">
              <w:rPr>
                <w:lang w:val="uk-UA"/>
              </w:rPr>
              <w:t>449,5</w:t>
            </w:r>
          </w:p>
        </w:tc>
        <w:tc>
          <w:tcPr>
            <w:tcW w:w="1225" w:type="dxa"/>
            <w:vAlign w:val="center"/>
          </w:tcPr>
          <w:p w:rsidR="00AE1886" w:rsidRPr="007711DB" w:rsidRDefault="00AE1886" w:rsidP="00184687">
            <w:pPr>
              <w:jc w:val="center"/>
              <w:rPr>
                <w:lang w:val="uk-UA"/>
              </w:rPr>
            </w:pPr>
            <w:r w:rsidRPr="007711DB">
              <w:rPr>
                <w:lang w:val="uk-UA"/>
              </w:rPr>
              <w:t>493,6</w:t>
            </w:r>
          </w:p>
        </w:tc>
        <w:tc>
          <w:tcPr>
            <w:tcW w:w="1260" w:type="dxa"/>
            <w:vAlign w:val="center"/>
          </w:tcPr>
          <w:p w:rsidR="00AE1886" w:rsidRPr="007711DB" w:rsidRDefault="00AE1886" w:rsidP="00184687">
            <w:pPr>
              <w:jc w:val="center"/>
              <w:rPr>
                <w:lang w:val="uk-UA"/>
              </w:rPr>
            </w:pPr>
            <w:r w:rsidRPr="007711DB">
              <w:rPr>
                <w:lang w:val="uk-UA"/>
              </w:rPr>
              <w:t>508,4</w:t>
            </w:r>
          </w:p>
        </w:tc>
        <w:tc>
          <w:tcPr>
            <w:tcW w:w="1080" w:type="dxa"/>
            <w:vAlign w:val="center"/>
          </w:tcPr>
          <w:p w:rsidR="00AE1886" w:rsidRPr="007711DB" w:rsidRDefault="00AE1886" w:rsidP="00184687">
            <w:pPr>
              <w:jc w:val="center"/>
              <w:rPr>
                <w:lang w:val="uk-UA"/>
              </w:rPr>
            </w:pPr>
            <w:r w:rsidRPr="007711DB">
              <w:rPr>
                <w:lang w:val="uk-UA"/>
              </w:rPr>
              <w:t>510,0</w:t>
            </w:r>
          </w:p>
        </w:tc>
        <w:tc>
          <w:tcPr>
            <w:tcW w:w="1418" w:type="dxa"/>
            <w:vAlign w:val="center"/>
          </w:tcPr>
          <w:p w:rsidR="00AE1886" w:rsidRPr="007711DB" w:rsidRDefault="00AE1886" w:rsidP="00184687">
            <w:pPr>
              <w:jc w:val="center"/>
              <w:rPr>
                <w:lang w:val="uk-UA"/>
              </w:rPr>
            </w:pPr>
            <w:r w:rsidRPr="007711DB">
              <w:rPr>
                <w:lang w:val="uk-UA"/>
              </w:rPr>
              <w:t>100</w:t>
            </w:r>
          </w:p>
        </w:tc>
      </w:tr>
      <w:tr w:rsidR="00AE1886" w:rsidRPr="007711DB" w:rsidTr="00FE0DCF">
        <w:tblPrEx>
          <w:tblCellMar>
            <w:top w:w="0" w:type="dxa"/>
            <w:bottom w:w="0" w:type="dxa"/>
          </w:tblCellMar>
        </w:tblPrEx>
        <w:trPr>
          <w:gridAfter w:val="3"/>
          <w:wAfter w:w="2211" w:type="dxa"/>
          <w:trHeight w:val="134"/>
        </w:trPr>
        <w:tc>
          <w:tcPr>
            <w:tcW w:w="7598" w:type="dxa"/>
            <w:vAlign w:val="center"/>
          </w:tcPr>
          <w:p w:rsidR="00AE1886" w:rsidRPr="007711DB" w:rsidRDefault="00AE1886" w:rsidP="00184687">
            <w:pPr>
              <w:rPr>
                <w:lang w:val="uk-UA"/>
              </w:rPr>
            </w:pPr>
            <w:r w:rsidRPr="007711DB">
              <w:rPr>
                <w:lang w:val="uk-UA"/>
              </w:rPr>
              <w:t>Темп зростання (зниження) обороту  роздрібної торгівлі юридичних осіб</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104,6</w:t>
            </w:r>
          </w:p>
        </w:tc>
        <w:tc>
          <w:tcPr>
            <w:tcW w:w="1225" w:type="dxa"/>
            <w:vAlign w:val="center"/>
          </w:tcPr>
          <w:p w:rsidR="00AE1886" w:rsidRPr="007711DB" w:rsidRDefault="00AE1886" w:rsidP="00184687">
            <w:pPr>
              <w:jc w:val="center"/>
              <w:rPr>
                <w:lang w:val="uk-UA"/>
              </w:rPr>
            </w:pPr>
            <w:r w:rsidRPr="007711DB">
              <w:rPr>
                <w:lang w:val="uk-UA"/>
              </w:rPr>
              <w:t>110,1</w:t>
            </w:r>
          </w:p>
        </w:tc>
        <w:tc>
          <w:tcPr>
            <w:tcW w:w="1260" w:type="dxa"/>
            <w:vAlign w:val="center"/>
          </w:tcPr>
          <w:p w:rsidR="00AE1886" w:rsidRPr="007711DB" w:rsidRDefault="00375F59" w:rsidP="00184687">
            <w:pPr>
              <w:jc w:val="center"/>
              <w:rPr>
                <w:lang w:val="uk-UA"/>
              </w:rPr>
            </w:pPr>
            <w:r w:rsidRPr="007711DB">
              <w:rPr>
                <w:lang w:val="uk-UA"/>
              </w:rPr>
              <w:t>114</w:t>
            </w:r>
            <w:r w:rsidR="00AE1886" w:rsidRPr="007711DB">
              <w:rPr>
                <w:lang w:val="uk-UA"/>
              </w:rPr>
              <w:t>,0</w:t>
            </w:r>
          </w:p>
        </w:tc>
        <w:tc>
          <w:tcPr>
            <w:tcW w:w="1080" w:type="dxa"/>
            <w:vAlign w:val="center"/>
          </w:tcPr>
          <w:p w:rsidR="00AE1886" w:rsidRPr="007711DB" w:rsidRDefault="00375F59" w:rsidP="00184687">
            <w:pPr>
              <w:jc w:val="center"/>
              <w:rPr>
                <w:lang w:val="uk-UA"/>
              </w:rPr>
            </w:pPr>
            <w:r w:rsidRPr="007711DB">
              <w:rPr>
                <w:lang w:val="uk-UA"/>
              </w:rPr>
              <w:t>117</w:t>
            </w:r>
            <w:r w:rsidR="00AE1886" w:rsidRPr="007711DB">
              <w:rPr>
                <w:lang w:val="uk-UA"/>
              </w:rPr>
              <w:t>,0</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 xml:space="preserve">Обсяги реалізованих  </w:t>
            </w:r>
            <w:r w:rsidR="00AA5531" w:rsidRPr="007711DB">
              <w:rPr>
                <w:lang w:val="uk-UA"/>
              </w:rPr>
              <w:t>не</w:t>
            </w:r>
            <w:r w:rsidR="00A649AB" w:rsidRPr="007711DB">
              <w:rPr>
                <w:lang w:val="uk-UA"/>
              </w:rPr>
              <w:t xml:space="preserve">фінансових послуг </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18" w:type="dxa"/>
            <w:gridSpan w:val="2"/>
            <w:vAlign w:val="center"/>
          </w:tcPr>
          <w:p w:rsidR="00AE1886" w:rsidRPr="007711DB" w:rsidRDefault="00AE1886" w:rsidP="00184687">
            <w:pPr>
              <w:jc w:val="center"/>
              <w:rPr>
                <w:lang w:val="uk-UA"/>
              </w:rPr>
            </w:pPr>
            <w:r w:rsidRPr="007711DB">
              <w:rPr>
                <w:lang w:val="uk-UA"/>
              </w:rPr>
              <w:t>43,0</w:t>
            </w:r>
          </w:p>
        </w:tc>
        <w:tc>
          <w:tcPr>
            <w:tcW w:w="1225" w:type="dxa"/>
            <w:vAlign w:val="center"/>
          </w:tcPr>
          <w:p w:rsidR="00AE1886" w:rsidRPr="007711DB" w:rsidRDefault="00AE1886" w:rsidP="00184687">
            <w:pPr>
              <w:jc w:val="center"/>
              <w:rPr>
                <w:lang w:val="uk-UA"/>
              </w:rPr>
            </w:pPr>
            <w:r w:rsidRPr="007711DB">
              <w:rPr>
                <w:lang w:val="uk-UA"/>
              </w:rPr>
              <w:t>58,0</w:t>
            </w:r>
          </w:p>
        </w:tc>
        <w:tc>
          <w:tcPr>
            <w:tcW w:w="1260" w:type="dxa"/>
            <w:vAlign w:val="center"/>
          </w:tcPr>
          <w:p w:rsidR="00AE1886" w:rsidRPr="007711DB" w:rsidRDefault="00AE1886" w:rsidP="00184687">
            <w:pPr>
              <w:jc w:val="center"/>
              <w:rPr>
                <w:lang w:val="uk-UA"/>
              </w:rPr>
            </w:pPr>
            <w:r w:rsidRPr="007711DB">
              <w:rPr>
                <w:lang w:val="uk-UA"/>
              </w:rPr>
              <w:t>58,0</w:t>
            </w:r>
          </w:p>
        </w:tc>
        <w:tc>
          <w:tcPr>
            <w:tcW w:w="1080" w:type="dxa"/>
            <w:vAlign w:val="center"/>
          </w:tcPr>
          <w:p w:rsidR="00AE1886" w:rsidRPr="007711DB" w:rsidRDefault="00AE1886" w:rsidP="00184687">
            <w:pPr>
              <w:jc w:val="center"/>
              <w:rPr>
                <w:lang w:val="uk-UA"/>
              </w:rPr>
            </w:pPr>
            <w:r w:rsidRPr="007711DB">
              <w:rPr>
                <w:lang w:val="uk-UA"/>
              </w:rPr>
              <w:t>58,5</w:t>
            </w:r>
          </w:p>
        </w:tc>
        <w:tc>
          <w:tcPr>
            <w:tcW w:w="1418" w:type="dxa"/>
            <w:vAlign w:val="center"/>
          </w:tcPr>
          <w:p w:rsidR="00AE1886" w:rsidRPr="007711DB" w:rsidRDefault="00AE1886" w:rsidP="00184687">
            <w:pPr>
              <w:jc w:val="center"/>
              <w:rPr>
                <w:lang w:val="uk-UA"/>
              </w:rPr>
            </w:pPr>
            <w:r w:rsidRPr="007711DB">
              <w:rPr>
                <w:lang w:val="uk-UA"/>
              </w:rPr>
              <w:t>100</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Темп зростання (зниження) обсягу реалізованих послуг</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88,5</w:t>
            </w:r>
          </w:p>
        </w:tc>
        <w:tc>
          <w:tcPr>
            <w:tcW w:w="1225" w:type="dxa"/>
            <w:vAlign w:val="center"/>
          </w:tcPr>
          <w:p w:rsidR="00AE1886" w:rsidRPr="007711DB" w:rsidRDefault="00AE1886" w:rsidP="00184687">
            <w:pPr>
              <w:jc w:val="center"/>
              <w:rPr>
                <w:lang w:val="uk-UA"/>
              </w:rPr>
            </w:pPr>
            <w:r w:rsidRPr="007711DB">
              <w:rPr>
                <w:lang w:val="uk-UA"/>
              </w:rPr>
              <w:t>134,9</w:t>
            </w:r>
          </w:p>
        </w:tc>
        <w:tc>
          <w:tcPr>
            <w:tcW w:w="1260" w:type="dxa"/>
            <w:vAlign w:val="center"/>
          </w:tcPr>
          <w:p w:rsidR="00AE1886" w:rsidRPr="007711DB" w:rsidRDefault="00AE1886" w:rsidP="00184687">
            <w:pPr>
              <w:jc w:val="center"/>
              <w:rPr>
                <w:lang w:val="uk-UA"/>
              </w:rPr>
            </w:pPr>
            <w:r w:rsidRPr="007711DB">
              <w:rPr>
                <w:lang w:val="uk-UA"/>
              </w:rPr>
              <w:t>100</w:t>
            </w:r>
          </w:p>
        </w:tc>
        <w:tc>
          <w:tcPr>
            <w:tcW w:w="1080" w:type="dxa"/>
            <w:vAlign w:val="center"/>
          </w:tcPr>
          <w:p w:rsidR="00AE1886" w:rsidRPr="007711DB" w:rsidRDefault="00AE1886" w:rsidP="00184687">
            <w:pPr>
              <w:jc w:val="center"/>
              <w:rPr>
                <w:lang w:val="uk-UA"/>
              </w:rPr>
            </w:pPr>
            <w:r w:rsidRPr="007711DB">
              <w:rPr>
                <w:lang w:val="uk-UA"/>
              </w:rPr>
              <w:t>100</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Населення та ринок праці</w:t>
            </w:r>
            <w:r w:rsidR="00FE0DCF" w:rsidRPr="007711DB">
              <w:rPr>
                <w:lang w:val="uk-UA"/>
              </w:rPr>
              <w:t>:</w:t>
            </w:r>
          </w:p>
        </w:tc>
        <w:tc>
          <w:tcPr>
            <w:tcW w:w="1440" w:type="dxa"/>
            <w:vAlign w:val="center"/>
          </w:tcPr>
          <w:p w:rsidR="00AE1886" w:rsidRPr="007711DB" w:rsidRDefault="00AE1886" w:rsidP="00184687">
            <w:pPr>
              <w:jc w:val="center"/>
              <w:rPr>
                <w:lang w:val="uk-UA"/>
              </w:rPr>
            </w:pP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 xml:space="preserve">Середньорічна чисельність наявного населення </w:t>
            </w:r>
          </w:p>
        </w:tc>
        <w:tc>
          <w:tcPr>
            <w:tcW w:w="1440" w:type="dxa"/>
            <w:vAlign w:val="center"/>
          </w:tcPr>
          <w:p w:rsidR="00AE1886" w:rsidRPr="007711DB" w:rsidRDefault="00AE1886" w:rsidP="00184687">
            <w:pPr>
              <w:jc w:val="center"/>
              <w:rPr>
                <w:lang w:val="uk-UA"/>
              </w:rPr>
            </w:pPr>
            <w:r w:rsidRPr="007711DB">
              <w:rPr>
                <w:lang w:val="uk-UA"/>
              </w:rPr>
              <w:t>тис. осіб</w:t>
            </w:r>
          </w:p>
        </w:tc>
        <w:tc>
          <w:tcPr>
            <w:tcW w:w="1318" w:type="dxa"/>
            <w:gridSpan w:val="2"/>
            <w:vAlign w:val="center"/>
          </w:tcPr>
          <w:p w:rsidR="00AE1886" w:rsidRPr="007711DB" w:rsidRDefault="00AE1886" w:rsidP="00184687">
            <w:pPr>
              <w:jc w:val="center"/>
              <w:rPr>
                <w:lang w:val="uk-UA"/>
              </w:rPr>
            </w:pPr>
            <w:r w:rsidRPr="007711DB">
              <w:rPr>
                <w:lang w:val="uk-UA"/>
              </w:rPr>
              <w:t>69,7</w:t>
            </w:r>
          </w:p>
        </w:tc>
        <w:tc>
          <w:tcPr>
            <w:tcW w:w="1225" w:type="dxa"/>
            <w:vAlign w:val="center"/>
          </w:tcPr>
          <w:p w:rsidR="00AE1886" w:rsidRPr="007711DB" w:rsidRDefault="00AE1886" w:rsidP="00184687">
            <w:pPr>
              <w:jc w:val="center"/>
              <w:rPr>
                <w:lang w:val="uk-UA"/>
              </w:rPr>
            </w:pPr>
            <w:r w:rsidRPr="007711DB">
              <w:rPr>
                <w:lang w:val="uk-UA"/>
              </w:rPr>
              <w:t>69,9</w:t>
            </w:r>
          </w:p>
        </w:tc>
        <w:tc>
          <w:tcPr>
            <w:tcW w:w="1260" w:type="dxa"/>
            <w:vAlign w:val="center"/>
          </w:tcPr>
          <w:p w:rsidR="00AE1886" w:rsidRPr="007711DB" w:rsidRDefault="00AE1886" w:rsidP="00184687">
            <w:pPr>
              <w:jc w:val="center"/>
              <w:rPr>
                <w:lang w:val="uk-UA"/>
              </w:rPr>
            </w:pPr>
            <w:r w:rsidRPr="007711DB">
              <w:rPr>
                <w:lang w:val="uk-UA"/>
              </w:rPr>
              <w:t>69,9</w:t>
            </w:r>
          </w:p>
        </w:tc>
        <w:tc>
          <w:tcPr>
            <w:tcW w:w="1080" w:type="dxa"/>
            <w:vAlign w:val="center"/>
          </w:tcPr>
          <w:p w:rsidR="00AE1886" w:rsidRPr="007711DB" w:rsidRDefault="00AE1886" w:rsidP="00184687">
            <w:pPr>
              <w:jc w:val="center"/>
              <w:rPr>
                <w:lang w:val="uk-UA"/>
              </w:rPr>
            </w:pPr>
            <w:r w:rsidRPr="007711DB">
              <w:rPr>
                <w:lang w:val="uk-UA"/>
              </w:rPr>
              <w:t>70,0</w:t>
            </w:r>
          </w:p>
        </w:tc>
        <w:tc>
          <w:tcPr>
            <w:tcW w:w="1418" w:type="dxa"/>
            <w:vAlign w:val="center"/>
          </w:tcPr>
          <w:p w:rsidR="00AE1886" w:rsidRPr="007711DB" w:rsidRDefault="00AE1886" w:rsidP="00184687">
            <w:pPr>
              <w:jc w:val="center"/>
              <w:rPr>
                <w:lang w:val="uk-UA"/>
              </w:rPr>
            </w:pPr>
            <w:r w:rsidRPr="007711DB">
              <w:rPr>
                <w:lang w:val="uk-UA"/>
              </w:rPr>
              <w:t>100</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E634A9">
            <w:pPr>
              <w:rPr>
                <w:color w:val="000000"/>
                <w:lang w:val="uk-UA"/>
              </w:rPr>
            </w:pPr>
            <w:r w:rsidRPr="007711DB">
              <w:rPr>
                <w:color w:val="000000"/>
                <w:lang w:val="uk-UA"/>
              </w:rPr>
              <w:t xml:space="preserve">Кількість створених нових робочих місць в усіх сферах економічної діяльності -  </w:t>
            </w:r>
            <w:r w:rsidR="00E634A9" w:rsidRPr="007711DB">
              <w:rPr>
                <w:lang w:val="uk-UA"/>
              </w:rPr>
              <w:t>у</w:t>
            </w:r>
            <w:r w:rsidR="00FE0DCF" w:rsidRPr="007711DB">
              <w:rPr>
                <w:color w:val="000000"/>
                <w:lang w:val="uk-UA"/>
              </w:rPr>
              <w:t>сього</w:t>
            </w:r>
          </w:p>
        </w:tc>
        <w:tc>
          <w:tcPr>
            <w:tcW w:w="1440" w:type="dxa"/>
            <w:vAlign w:val="center"/>
          </w:tcPr>
          <w:p w:rsidR="00AE1886" w:rsidRPr="007711DB" w:rsidRDefault="00AE1886" w:rsidP="00184687">
            <w:pPr>
              <w:jc w:val="center"/>
              <w:rPr>
                <w:color w:val="000000"/>
                <w:lang w:val="uk-UA"/>
              </w:rPr>
            </w:pPr>
            <w:r w:rsidRPr="007711DB">
              <w:rPr>
                <w:color w:val="000000"/>
                <w:lang w:val="uk-UA"/>
              </w:rPr>
              <w:t>місць</w:t>
            </w: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1598</w:t>
            </w:r>
          </w:p>
        </w:tc>
        <w:tc>
          <w:tcPr>
            <w:tcW w:w="1225" w:type="dxa"/>
            <w:vAlign w:val="center"/>
          </w:tcPr>
          <w:p w:rsidR="00AE1886" w:rsidRPr="007711DB" w:rsidRDefault="00AE1886" w:rsidP="00184687">
            <w:pPr>
              <w:jc w:val="center"/>
              <w:rPr>
                <w:color w:val="000000"/>
                <w:lang w:val="uk-UA"/>
              </w:rPr>
            </w:pPr>
            <w:r w:rsidRPr="007711DB">
              <w:rPr>
                <w:color w:val="000000"/>
                <w:lang w:val="uk-UA"/>
              </w:rPr>
              <w:t>1195</w:t>
            </w:r>
          </w:p>
        </w:tc>
        <w:tc>
          <w:tcPr>
            <w:tcW w:w="1260" w:type="dxa"/>
            <w:vAlign w:val="center"/>
          </w:tcPr>
          <w:p w:rsidR="00AE1886" w:rsidRPr="007711DB" w:rsidRDefault="00AE1886" w:rsidP="00184687">
            <w:pPr>
              <w:jc w:val="center"/>
              <w:rPr>
                <w:color w:val="000000"/>
                <w:lang w:val="uk-UA"/>
              </w:rPr>
            </w:pPr>
            <w:r w:rsidRPr="007711DB">
              <w:rPr>
                <w:color w:val="000000"/>
                <w:lang w:val="uk-UA"/>
              </w:rPr>
              <w:t>1030</w:t>
            </w:r>
          </w:p>
        </w:tc>
        <w:tc>
          <w:tcPr>
            <w:tcW w:w="1080" w:type="dxa"/>
            <w:vAlign w:val="center"/>
          </w:tcPr>
          <w:p w:rsidR="00AE1886" w:rsidRPr="007711DB" w:rsidRDefault="00AE1886" w:rsidP="00184687">
            <w:pPr>
              <w:jc w:val="center"/>
              <w:rPr>
                <w:color w:val="000000"/>
                <w:lang w:val="uk-UA"/>
              </w:rPr>
            </w:pPr>
            <w:r w:rsidRPr="007711DB">
              <w:rPr>
                <w:color w:val="000000"/>
                <w:lang w:val="uk-UA"/>
              </w:rPr>
              <w:t>1070</w:t>
            </w:r>
          </w:p>
        </w:tc>
        <w:tc>
          <w:tcPr>
            <w:tcW w:w="1418" w:type="dxa"/>
            <w:vAlign w:val="center"/>
          </w:tcPr>
          <w:p w:rsidR="00AE1886" w:rsidRPr="007711DB" w:rsidRDefault="00AE1886" w:rsidP="00184687">
            <w:pPr>
              <w:jc w:val="center"/>
              <w:rPr>
                <w:color w:val="000000"/>
                <w:lang w:val="uk-UA"/>
              </w:rPr>
            </w:pPr>
            <w:r w:rsidRPr="007711DB">
              <w:rPr>
                <w:color w:val="000000"/>
                <w:lang w:val="uk-UA"/>
              </w:rPr>
              <w:t>104,0</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color w:val="000000"/>
                <w:lang w:val="uk-UA"/>
              </w:rPr>
            </w:pPr>
            <w:r w:rsidRPr="007711DB">
              <w:rPr>
                <w:color w:val="000000"/>
                <w:lang w:val="uk-UA"/>
              </w:rPr>
              <w:t xml:space="preserve">у тому числі: </w:t>
            </w:r>
          </w:p>
        </w:tc>
        <w:tc>
          <w:tcPr>
            <w:tcW w:w="1440" w:type="dxa"/>
            <w:vAlign w:val="center"/>
          </w:tcPr>
          <w:p w:rsidR="00AE1886" w:rsidRPr="007711DB" w:rsidRDefault="00AE1886" w:rsidP="00184687">
            <w:pPr>
              <w:jc w:val="center"/>
              <w:rPr>
                <w:color w:val="000000"/>
                <w:lang w:val="uk-UA"/>
              </w:rPr>
            </w:pPr>
          </w:p>
        </w:tc>
        <w:tc>
          <w:tcPr>
            <w:tcW w:w="1318" w:type="dxa"/>
            <w:gridSpan w:val="2"/>
            <w:vAlign w:val="center"/>
          </w:tcPr>
          <w:p w:rsidR="00AE1886" w:rsidRPr="007711DB" w:rsidRDefault="00AE1886" w:rsidP="00184687">
            <w:pPr>
              <w:jc w:val="center"/>
              <w:rPr>
                <w:color w:val="000000"/>
                <w:lang w:val="uk-UA"/>
              </w:rPr>
            </w:pPr>
          </w:p>
        </w:tc>
        <w:tc>
          <w:tcPr>
            <w:tcW w:w="1225" w:type="dxa"/>
            <w:vAlign w:val="center"/>
          </w:tcPr>
          <w:p w:rsidR="00AE1886" w:rsidRPr="007711DB" w:rsidRDefault="00AE1886" w:rsidP="00184687">
            <w:pPr>
              <w:jc w:val="center"/>
              <w:rPr>
                <w:color w:val="000000"/>
                <w:lang w:val="uk-UA"/>
              </w:rPr>
            </w:pPr>
          </w:p>
        </w:tc>
        <w:tc>
          <w:tcPr>
            <w:tcW w:w="1260" w:type="dxa"/>
            <w:vAlign w:val="center"/>
          </w:tcPr>
          <w:p w:rsidR="00AE1886" w:rsidRPr="007711DB" w:rsidRDefault="00AE1886" w:rsidP="00184687">
            <w:pPr>
              <w:jc w:val="center"/>
              <w:rPr>
                <w:color w:val="000000"/>
                <w:lang w:val="uk-UA"/>
              </w:rPr>
            </w:pPr>
          </w:p>
        </w:tc>
        <w:tc>
          <w:tcPr>
            <w:tcW w:w="1080" w:type="dxa"/>
            <w:vAlign w:val="center"/>
          </w:tcPr>
          <w:p w:rsidR="00AE1886" w:rsidRPr="007711DB" w:rsidRDefault="00AE1886" w:rsidP="00184687">
            <w:pPr>
              <w:jc w:val="center"/>
              <w:rPr>
                <w:color w:val="000000"/>
                <w:lang w:val="uk-UA"/>
              </w:rPr>
            </w:pPr>
          </w:p>
        </w:tc>
        <w:tc>
          <w:tcPr>
            <w:tcW w:w="1418" w:type="dxa"/>
            <w:vAlign w:val="center"/>
          </w:tcPr>
          <w:p w:rsidR="00AE1886" w:rsidRPr="007711DB" w:rsidRDefault="00AE1886" w:rsidP="00184687">
            <w:pPr>
              <w:jc w:val="center"/>
              <w:rPr>
                <w:color w:val="000000"/>
                <w:lang w:val="uk-UA"/>
              </w:rPr>
            </w:pP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color w:val="000000"/>
                <w:lang w:val="uk-UA"/>
              </w:rPr>
            </w:pPr>
            <w:r w:rsidRPr="007711DB">
              <w:rPr>
                <w:color w:val="000000"/>
                <w:lang w:val="uk-UA"/>
              </w:rPr>
              <w:t>у промисловості</w:t>
            </w:r>
          </w:p>
        </w:tc>
        <w:tc>
          <w:tcPr>
            <w:tcW w:w="1440" w:type="dxa"/>
            <w:vAlign w:val="center"/>
          </w:tcPr>
          <w:p w:rsidR="00AE1886" w:rsidRPr="007711DB" w:rsidRDefault="00AE1886" w:rsidP="00184687">
            <w:pPr>
              <w:jc w:val="center"/>
              <w:rPr>
                <w:color w:val="000000"/>
                <w:lang w:val="uk-UA"/>
              </w:rPr>
            </w:pPr>
            <w:r w:rsidRPr="007711DB">
              <w:rPr>
                <w:color w:val="000000"/>
                <w:lang w:val="uk-UA"/>
              </w:rPr>
              <w:t>«»</w:t>
            </w: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w:t>
            </w:r>
          </w:p>
        </w:tc>
        <w:tc>
          <w:tcPr>
            <w:tcW w:w="1225" w:type="dxa"/>
            <w:vAlign w:val="center"/>
          </w:tcPr>
          <w:p w:rsidR="00AE1886" w:rsidRPr="007711DB" w:rsidRDefault="00AE1886" w:rsidP="00184687">
            <w:pPr>
              <w:jc w:val="center"/>
              <w:rPr>
                <w:color w:val="000000"/>
                <w:lang w:val="uk-UA"/>
              </w:rPr>
            </w:pPr>
            <w:r w:rsidRPr="007711DB">
              <w:rPr>
                <w:color w:val="000000"/>
                <w:lang w:val="uk-UA"/>
              </w:rPr>
              <w:t>-</w:t>
            </w:r>
          </w:p>
        </w:tc>
        <w:tc>
          <w:tcPr>
            <w:tcW w:w="1260" w:type="dxa"/>
            <w:vAlign w:val="center"/>
          </w:tcPr>
          <w:p w:rsidR="00AE1886" w:rsidRPr="007711DB" w:rsidRDefault="00AE1886" w:rsidP="00184687">
            <w:pPr>
              <w:jc w:val="center"/>
              <w:rPr>
                <w:color w:val="000000"/>
                <w:lang w:val="uk-UA"/>
              </w:rPr>
            </w:pPr>
            <w:r w:rsidRPr="007711DB">
              <w:rPr>
                <w:color w:val="000000"/>
                <w:lang w:val="uk-UA"/>
              </w:rPr>
              <w:t>200</w:t>
            </w:r>
          </w:p>
        </w:tc>
        <w:tc>
          <w:tcPr>
            <w:tcW w:w="1080" w:type="dxa"/>
            <w:vAlign w:val="center"/>
          </w:tcPr>
          <w:p w:rsidR="00AE1886" w:rsidRPr="007711DB" w:rsidRDefault="00AE1886" w:rsidP="00184687">
            <w:pPr>
              <w:jc w:val="center"/>
              <w:rPr>
                <w:color w:val="000000"/>
                <w:lang w:val="uk-UA"/>
              </w:rPr>
            </w:pPr>
            <w:r w:rsidRPr="007711DB">
              <w:rPr>
                <w:color w:val="000000"/>
                <w:lang w:val="uk-UA"/>
              </w:rPr>
              <w:t>210</w:t>
            </w:r>
          </w:p>
        </w:tc>
        <w:tc>
          <w:tcPr>
            <w:tcW w:w="1418" w:type="dxa"/>
            <w:vAlign w:val="center"/>
          </w:tcPr>
          <w:p w:rsidR="00AE1886" w:rsidRPr="007711DB" w:rsidRDefault="00AE1886" w:rsidP="00184687">
            <w:pPr>
              <w:jc w:val="center"/>
              <w:rPr>
                <w:color w:val="000000"/>
                <w:lang w:val="uk-UA"/>
              </w:rPr>
            </w:pPr>
            <w:r w:rsidRPr="007711DB">
              <w:rPr>
                <w:color w:val="000000"/>
                <w:lang w:val="uk-UA"/>
              </w:rPr>
              <w:t>105,0</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color w:val="000000"/>
                <w:lang w:val="uk-UA"/>
              </w:rPr>
            </w:pPr>
            <w:r w:rsidRPr="007711DB">
              <w:rPr>
                <w:color w:val="000000"/>
                <w:lang w:val="uk-UA"/>
              </w:rPr>
              <w:t>у сільському господарстві</w:t>
            </w:r>
          </w:p>
        </w:tc>
        <w:tc>
          <w:tcPr>
            <w:tcW w:w="1440" w:type="dxa"/>
            <w:vAlign w:val="center"/>
          </w:tcPr>
          <w:p w:rsidR="00AE1886" w:rsidRPr="007711DB" w:rsidRDefault="00AE1886" w:rsidP="00184687">
            <w:pPr>
              <w:jc w:val="center"/>
              <w:rPr>
                <w:color w:val="000000"/>
                <w:lang w:val="uk-UA"/>
              </w:rPr>
            </w:pPr>
            <w:r w:rsidRPr="007711DB">
              <w:rPr>
                <w:color w:val="000000"/>
                <w:lang w:val="uk-UA"/>
              </w:rPr>
              <w:t>«»</w:t>
            </w: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w:t>
            </w:r>
          </w:p>
        </w:tc>
        <w:tc>
          <w:tcPr>
            <w:tcW w:w="1225" w:type="dxa"/>
            <w:vAlign w:val="center"/>
          </w:tcPr>
          <w:p w:rsidR="00AE1886" w:rsidRPr="007711DB" w:rsidRDefault="00AE1886" w:rsidP="00184687">
            <w:pPr>
              <w:jc w:val="center"/>
              <w:rPr>
                <w:color w:val="000000"/>
                <w:lang w:val="uk-UA"/>
              </w:rPr>
            </w:pPr>
            <w:r w:rsidRPr="007711DB">
              <w:rPr>
                <w:color w:val="000000"/>
                <w:lang w:val="uk-UA"/>
              </w:rPr>
              <w:t>-</w:t>
            </w:r>
          </w:p>
        </w:tc>
        <w:tc>
          <w:tcPr>
            <w:tcW w:w="1260" w:type="dxa"/>
            <w:vAlign w:val="center"/>
          </w:tcPr>
          <w:p w:rsidR="00AE1886" w:rsidRPr="007711DB" w:rsidRDefault="00AE1886" w:rsidP="00184687">
            <w:pPr>
              <w:jc w:val="center"/>
              <w:rPr>
                <w:color w:val="000000"/>
                <w:lang w:val="uk-UA"/>
              </w:rPr>
            </w:pPr>
            <w:r w:rsidRPr="007711DB">
              <w:rPr>
                <w:color w:val="000000"/>
                <w:lang w:val="uk-UA"/>
              </w:rPr>
              <w:t>65</w:t>
            </w:r>
          </w:p>
        </w:tc>
        <w:tc>
          <w:tcPr>
            <w:tcW w:w="1080" w:type="dxa"/>
            <w:vAlign w:val="center"/>
          </w:tcPr>
          <w:p w:rsidR="00AE1886" w:rsidRPr="007711DB" w:rsidRDefault="00AE1886" w:rsidP="00184687">
            <w:pPr>
              <w:jc w:val="center"/>
              <w:rPr>
                <w:color w:val="000000"/>
                <w:lang w:val="uk-UA"/>
              </w:rPr>
            </w:pPr>
            <w:r w:rsidRPr="007711DB">
              <w:rPr>
                <w:color w:val="000000"/>
                <w:lang w:val="uk-UA"/>
              </w:rPr>
              <w:t>67</w:t>
            </w:r>
          </w:p>
        </w:tc>
        <w:tc>
          <w:tcPr>
            <w:tcW w:w="1418" w:type="dxa"/>
            <w:vAlign w:val="center"/>
          </w:tcPr>
          <w:p w:rsidR="00AE1886" w:rsidRPr="007711DB" w:rsidRDefault="00AE1886" w:rsidP="00184687">
            <w:pPr>
              <w:jc w:val="center"/>
              <w:rPr>
                <w:color w:val="000000"/>
                <w:lang w:val="uk-UA"/>
              </w:rPr>
            </w:pPr>
            <w:r w:rsidRPr="007711DB">
              <w:rPr>
                <w:color w:val="000000"/>
                <w:lang w:val="uk-UA"/>
              </w:rPr>
              <w:t>103,0</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color w:val="000000"/>
                <w:lang w:val="uk-UA"/>
              </w:rPr>
            </w:pPr>
            <w:r w:rsidRPr="007711DB">
              <w:rPr>
                <w:color w:val="000000"/>
                <w:lang w:val="uk-UA"/>
              </w:rPr>
              <w:t>у будівництві</w:t>
            </w:r>
          </w:p>
        </w:tc>
        <w:tc>
          <w:tcPr>
            <w:tcW w:w="1440" w:type="dxa"/>
            <w:vAlign w:val="center"/>
          </w:tcPr>
          <w:p w:rsidR="00AE1886" w:rsidRPr="007711DB" w:rsidRDefault="00AE1886" w:rsidP="00184687">
            <w:pPr>
              <w:jc w:val="center"/>
              <w:rPr>
                <w:color w:val="000000"/>
                <w:lang w:val="uk-UA"/>
              </w:rPr>
            </w:pPr>
            <w:r w:rsidRPr="007711DB">
              <w:rPr>
                <w:color w:val="000000"/>
                <w:lang w:val="uk-UA"/>
              </w:rPr>
              <w:t>«»</w:t>
            </w: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w:t>
            </w:r>
          </w:p>
        </w:tc>
        <w:tc>
          <w:tcPr>
            <w:tcW w:w="1225" w:type="dxa"/>
            <w:vAlign w:val="center"/>
          </w:tcPr>
          <w:p w:rsidR="00AE1886" w:rsidRPr="007711DB" w:rsidRDefault="00AE1886" w:rsidP="00184687">
            <w:pPr>
              <w:jc w:val="center"/>
              <w:rPr>
                <w:color w:val="000000"/>
                <w:lang w:val="uk-UA"/>
              </w:rPr>
            </w:pPr>
            <w:r w:rsidRPr="007711DB">
              <w:rPr>
                <w:color w:val="000000"/>
                <w:lang w:val="uk-UA"/>
              </w:rPr>
              <w:t>-</w:t>
            </w:r>
          </w:p>
        </w:tc>
        <w:tc>
          <w:tcPr>
            <w:tcW w:w="1260" w:type="dxa"/>
            <w:vAlign w:val="center"/>
          </w:tcPr>
          <w:p w:rsidR="00AE1886" w:rsidRPr="007711DB" w:rsidRDefault="00AE1886" w:rsidP="00184687">
            <w:pPr>
              <w:jc w:val="center"/>
              <w:rPr>
                <w:color w:val="000000"/>
                <w:lang w:val="uk-UA"/>
              </w:rPr>
            </w:pPr>
            <w:r w:rsidRPr="007711DB">
              <w:rPr>
                <w:color w:val="000000"/>
                <w:lang w:val="uk-UA"/>
              </w:rPr>
              <w:t>68</w:t>
            </w:r>
          </w:p>
        </w:tc>
        <w:tc>
          <w:tcPr>
            <w:tcW w:w="1080" w:type="dxa"/>
            <w:vAlign w:val="center"/>
          </w:tcPr>
          <w:p w:rsidR="00AE1886" w:rsidRPr="007711DB" w:rsidRDefault="00AE1886" w:rsidP="00184687">
            <w:pPr>
              <w:jc w:val="center"/>
              <w:rPr>
                <w:color w:val="000000"/>
                <w:lang w:val="uk-UA"/>
              </w:rPr>
            </w:pPr>
            <w:r w:rsidRPr="007711DB">
              <w:rPr>
                <w:color w:val="000000"/>
                <w:lang w:val="uk-UA"/>
              </w:rPr>
              <w:t>75</w:t>
            </w:r>
          </w:p>
        </w:tc>
        <w:tc>
          <w:tcPr>
            <w:tcW w:w="1418" w:type="dxa"/>
            <w:vAlign w:val="center"/>
          </w:tcPr>
          <w:p w:rsidR="00AE1886" w:rsidRPr="007711DB" w:rsidRDefault="00AE1886" w:rsidP="00184687">
            <w:pPr>
              <w:jc w:val="center"/>
              <w:rPr>
                <w:color w:val="000000"/>
                <w:lang w:val="uk-UA"/>
              </w:rPr>
            </w:pPr>
            <w:r w:rsidRPr="007711DB">
              <w:rPr>
                <w:color w:val="000000"/>
                <w:lang w:val="uk-UA"/>
              </w:rPr>
              <w:t>110,3</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color w:val="000000"/>
                <w:lang w:val="uk-UA"/>
              </w:rPr>
            </w:pPr>
            <w:r w:rsidRPr="007711DB">
              <w:rPr>
                <w:color w:val="000000"/>
                <w:lang w:val="uk-UA"/>
              </w:rPr>
              <w:t>у торгівлі</w:t>
            </w:r>
          </w:p>
        </w:tc>
        <w:tc>
          <w:tcPr>
            <w:tcW w:w="1440" w:type="dxa"/>
            <w:vAlign w:val="center"/>
          </w:tcPr>
          <w:p w:rsidR="00AE1886" w:rsidRPr="007711DB" w:rsidRDefault="00AE1886" w:rsidP="00184687">
            <w:pPr>
              <w:jc w:val="center"/>
              <w:rPr>
                <w:color w:val="000000"/>
                <w:lang w:val="uk-UA"/>
              </w:rPr>
            </w:pPr>
            <w:r w:rsidRPr="007711DB">
              <w:rPr>
                <w:color w:val="000000"/>
                <w:lang w:val="uk-UA"/>
              </w:rPr>
              <w:t>«»</w:t>
            </w: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w:t>
            </w:r>
          </w:p>
        </w:tc>
        <w:tc>
          <w:tcPr>
            <w:tcW w:w="1225" w:type="dxa"/>
            <w:vAlign w:val="center"/>
          </w:tcPr>
          <w:p w:rsidR="00AE1886" w:rsidRPr="007711DB" w:rsidRDefault="00AE1886" w:rsidP="00184687">
            <w:pPr>
              <w:jc w:val="center"/>
              <w:rPr>
                <w:color w:val="000000"/>
                <w:lang w:val="uk-UA"/>
              </w:rPr>
            </w:pPr>
            <w:r w:rsidRPr="007711DB">
              <w:rPr>
                <w:color w:val="000000"/>
                <w:lang w:val="uk-UA"/>
              </w:rPr>
              <w:t>-</w:t>
            </w:r>
          </w:p>
        </w:tc>
        <w:tc>
          <w:tcPr>
            <w:tcW w:w="1260" w:type="dxa"/>
            <w:vAlign w:val="center"/>
          </w:tcPr>
          <w:p w:rsidR="00AE1886" w:rsidRPr="007711DB" w:rsidRDefault="00AE1886" w:rsidP="00184687">
            <w:pPr>
              <w:jc w:val="center"/>
              <w:rPr>
                <w:color w:val="000000"/>
                <w:lang w:val="uk-UA"/>
              </w:rPr>
            </w:pPr>
            <w:r w:rsidRPr="007711DB">
              <w:rPr>
                <w:color w:val="000000"/>
                <w:lang w:val="uk-UA"/>
              </w:rPr>
              <w:t>380</w:t>
            </w:r>
          </w:p>
        </w:tc>
        <w:tc>
          <w:tcPr>
            <w:tcW w:w="1080" w:type="dxa"/>
            <w:vAlign w:val="center"/>
          </w:tcPr>
          <w:p w:rsidR="00AE1886" w:rsidRPr="007711DB" w:rsidRDefault="00AE1886" w:rsidP="00184687">
            <w:pPr>
              <w:jc w:val="center"/>
              <w:rPr>
                <w:color w:val="000000"/>
                <w:lang w:val="uk-UA"/>
              </w:rPr>
            </w:pPr>
            <w:r w:rsidRPr="007711DB">
              <w:rPr>
                <w:color w:val="000000"/>
                <w:lang w:val="uk-UA"/>
              </w:rPr>
              <w:t>397</w:t>
            </w:r>
          </w:p>
        </w:tc>
        <w:tc>
          <w:tcPr>
            <w:tcW w:w="1418" w:type="dxa"/>
            <w:vAlign w:val="center"/>
          </w:tcPr>
          <w:p w:rsidR="00AE1886" w:rsidRPr="007711DB" w:rsidRDefault="00AE1886" w:rsidP="00184687">
            <w:pPr>
              <w:jc w:val="center"/>
              <w:rPr>
                <w:color w:val="000000"/>
                <w:lang w:val="uk-UA"/>
              </w:rPr>
            </w:pPr>
            <w:r w:rsidRPr="007711DB">
              <w:rPr>
                <w:color w:val="000000"/>
                <w:lang w:val="uk-UA"/>
              </w:rPr>
              <w:t>104,5</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E634A9" w:rsidP="00184687">
            <w:pPr>
              <w:rPr>
                <w:color w:val="000000"/>
                <w:lang w:val="uk-UA"/>
              </w:rPr>
            </w:pPr>
            <w:r w:rsidRPr="007711DB">
              <w:rPr>
                <w:lang w:val="uk-UA"/>
              </w:rPr>
              <w:t>інші</w:t>
            </w:r>
            <w:r w:rsidRPr="007711DB">
              <w:rPr>
                <w:color w:val="FF0000"/>
                <w:lang w:val="uk-UA"/>
              </w:rPr>
              <w:t xml:space="preserve"> </w:t>
            </w:r>
            <w:r w:rsidR="00AE1886" w:rsidRPr="007711DB">
              <w:rPr>
                <w:color w:val="000000"/>
                <w:lang w:val="uk-UA"/>
              </w:rPr>
              <w:t xml:space="preserve"> види економічної діяльності</w:t>
            </w:r>
          </w:p>
        </w:tc>
        <w:tc>
          <w:tcPr>
            <w:tcW w:w="1440" w:type="dxa"/>
            <w:vAlign w:val="center"/>
          </w:tcPr>
          <w:p w:rsidR="00AE1886" w:rsidRPr="007711DB" w:rsidRDefault="00AE1886" w:rsidP="00184687">
            <w:pPr>
              <w:jc w:val="center"/>
              <w:rPr>
                <w:color w:val="000000"/>
                <w:lang w:val="uk-UA"/>
              </w:rPr>
            </w:pP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w:t>
            </w:r>
          </w:p>
        </w:tc>
        <w:tc>
          <w:tcPr>
            <w:tcW w:w="1225" w:type="dxa"/>
            <w:vAlign w:val="center"/>
          </w:tcPr>
          <w:p w:rsidR="00AE1886" w:rsidRPr="007711DB" w:rsidRDefault="00AE1886" w:rsidP="00184687">
            <w:pPr>
              <w:jc w:val="center"/>
              <w:rPr>
                <w:color w:val="000000"/>
                <w:lang w:val="uk-UA"/>
              </w:rPr>
            </w:pPr>
            <w:r w:rsidRPr="007711DB">
              <w:rPr>
                <w:color w:val="000000"/>
                <w:lang w:val="uk-UA"/>
              </w:rPr>
              <w:t>-</w:t>
            </w:r>
          </w:p>
        </w:tc>
        <w:tc>
          <w:tcPr>
            <w:tcW w:w="1260" w:type="dxa"/>
            <w:vAlign w:val="center"/>
          </w:tcPr>
          <w:p w:rsidR="00AE1886" w:rsidRPr="007711DB" w:rsidRDefault="00AE1886" w:rsidP="00184687">
            <w:pPr>
              <w:jc w:val="center"/>
              <w:rPr>
                <w:color w:val="000000"/>
                <w:lang w:val="uk-UA"/>
              </w:rPr>
            </w:pPr>
            <w:r w:rsidRPr="007711DB">
              <w:rPr>
                <w:color w:val="000000"/>
                <w:lang w:val="uk-UA"/>
              </w:rPr>
              <w:t>317</w:t>
            </w:r>
          </w:p>
        </w:tc>
        <w:tc>
          <w:tcPr>
            <w:tcW w:w="1080" w:type="dxa"/>
            <w:vAlign w:val="center"/>
          </w:tcPr>
          <w:p w:rsidR="00AE1886" w:rsidRPr="007711DB" w:rsidRDefault="00AE1886" w:rsidP="00184687">
            <w:pPr>
              <w:jc w:val="center"/>
              <w:rPr>
                <w:color w:val="000000"/>
                <w:lang w:val="uk-UA"/>
              </w:rPr>
            </w:pPr>
            <w:r w:rsidRPr="007711DB">
              <w:rPr>
                <w:color w:val="000000"/>
                <w:lang w:val="uk-UA"/>
              </w:rPr>
              <w:t>321</w:t>
            </w:r>
          </w:p>
        </w:tc>
        <w:tc>
          <w:tcPr>
            <w:tcW w:w="1418" w:type="dxa"/>
            <w:vAlign w:val="center"/>
          </w:tcPr>
          <w:p w:rsidR="00AE1886" w:rsidRPr="007711DB" w:rsidRDefault="00AE1886" w:rsidP="00184687">
            <w:pPr>
              <w:jc w:val="center"/>
              <w:rPr>
                <w:color w:val="000000"/>
                <w:lang w:val="uk-UA"/>
              </w:rPr>
            </w:pPr>
            <w:r w:rsidRPr="007711DB">
              <w:rPr>
                <w:color w:val="000000"/>
                <w:lang w:val="uk-UA"/>
              </w:rPr>
              <w:t>101,3</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color w:val="0000FF"/>
                <w:lang w:val="uk-UA"/>
              </w:rPr>
            </w:pPr>
            <w:r w:rsidRPr="007711DB">
              <w:rPr>
                <w:color w:val="000000"/>
                <w:lang w:val="uk-UA"/>
              </w:rPr>
              <w:t xml:space="preserve">Кількість зайнятих працівників у малому підприємництві </w:t>
            </w:r>
          </w:p>
        </w:tc>
        <w:tc>
          <w:tcPr>
            <w:tcW w:w="1440" w:type="dxa"/>
            <w:vAlign w:val="center"/>
          </w:tcPr>
          <w:p w:rsidR="00AE1886" w:rsidRPr="007711DB" w:rsidRDefault="00AE1886" w:rsidP="00184687">
            <w:pPr>
              <w:jc w:val="center"/>
              <w:rPr>
                <w:color w:val="000000"/>
                <w:lang w:val="uk-UA"/>
              </w:rPr>
            </w:pPr>
            <w:r w:rsidRPr="007711DB">
              <w:rPr>
                <w:color w:val="000000"/>
                <w:lang w:val="uk-UA"/>
              </w:rPr>
              <w:t>тис. чол.</w:t>
            </w:r>
          </w:p>
        </w:tc>
        <w:tc>
          <w:tcPr>
            <w:tcW w:w="6301" w:type="dxa"/>
            <w:gridSpan w:val="6"/>
            <w:vMerge w:val="restart"/>
            <w:vAlign w:val="center"/>
          </w:tcPr>
          <w:p w:rsidR="00AE1886" w:rsidRPr="007711DB" w:rsidRDefault="00AE1886" w:rsidP="00184687">
            <w:pPr>
              <w:jc w:val="center"/>
              <w:rPr>
                <w:color w:val="000000"/>
                <w:lang w:val="uk-UA"/>
              </w:rPr>
            </w:pPr>
            <w:r w:rsidRPr="007711DB">
              <w:rPr>
                <w:lang w:val="uk-UA"/>
              </w:rPr>
              <w:t>Дані в розрізі району не розробляються</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color w:val="000000"/>
                <w:lang w:val="uk-UA"/>
              </w:rPr>
            </w:pPr>
            <w:r w:rsidRPr="007711DB">
              <w:rPr>
                <w:color w:val="000000"/>
                <w:lang w:val="uk-UA"/>
              </w:rPr>
              <w:t>Кількість створених нових робочих місць за рахунок малого підприємництва</w:t>
            </w:r>
          </w:p>
        </w:tc>
        <w:tc>
          <w:tcPr>
            <w:tcW w:w="1440" w:type="dxa"/>
            <w:vAlign w:val="center"/>
          </w:tcPr>
          <w:p w:rsidR="00AE1886" w:rsidRPr="007711DB" w:rsidRDefault="00AE1886" w:rsidP="00184687">
            <w:pPr>
              <w:jc w:val="center"/>
              <w:rPr>
                <w:color w:val="000000"/>
                <w:lang w:val="uk-UA"/>
              </w:rPr>
            </w:pPr>
            <w:r w:rsidRPr="007711DB">
              <w:rPr>
                <w:color w:val="000000"/>
                <w:lang w:val="uk-UA"/>
              </w:rPr>
              <w:t>місць</w:t>
            </w:r>
          </w:p>
        </w:tc>
        <w:tc>
          <w:tcPr>
            <w:tcW w:w="6301" w:type="dxa"/>
            <w:gridSpan w:val="6"/>
            <w:vMerge/>
            <w:vAlign w:val="center"/>
          </w:tcPr>
          <w:p w:rsidR="00AE1886" w:rsidRPr="007711DB" w:rsidRDefault="00AE1886" w:rsidP="00184687">
            <w:pPr>
              <w:jc w:val="center"/>
              <w:rPr>
                <w:color w:val="000000"/>
                <w:lang w:val="uk-UA"/>
              </w:rPr>
            </w:pP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Інноваційна діяльність</w:t>
            </w:r>
            <w:r w:rsidR="00FE0DCF" w:rsidRPr="007711DB">
              <w:rPr>
                <w:b w:val="0"/>
                <w:sz w:val="24"/>
                <w:szCs w:val="24"/>
                <w:u w:val="none"/>
              </w:rPr>
              <w:t>:</w:t>
            </w:r>
          </w:p>
        </w:tc>
        <w:tc>
          <w:tcPr>
            <w:tcW w:w="1440" w:type="dxa"/>
            <w:vAlign w:val="center"/>
          </w:tcPr>
          <w:p w:rsidR="00AE1886" w:rsidRPr="007711DB" w:rsidRDefault="00AE1886" w:rsidP="00184687">
            <w:pPr>
              <w:jc w:val="center"/>
              <w:rPr>
                <w:lang w:val="uk-UA"/>
              </w:rPr>
            </w:pP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Кількість інноваційно-активних підприємств</w:t>
            </w:r>
          </w:p>
        </w:tc>
        <w:tc>
          <w:tcPr>
            <w:tcW w:w="1440" w:type="dxa"/>
            <w:vAlign w:val="center"/>
          </w:tcPr>
          <w:p w:rsidR="00AE1886" w:rsidRPr="007711DB" w:rsidRDefault="00AE1886" w:rsidP="00184687">
            <w:pPr>
              <w:jc w:val="center"/>
              <w:rPr>
                <w:color w:val="000000"/>
                <w:lang w:val="uk-UA"/>
              </w:rPr>
            </w:pPr>
            <w:r w:rsidRPr="007711DB">
              <w:rPr>
                <w:color w:val="000000"/>
                <w:lang w:val="uk-UA"/>
              </w:rPr>
              <w:t>одиниць</w:t>
            </w:r>
          </w:p>
        </w:tc>
        <w:tc>
          <w:tcPr>
            <w:tcW w:w="1318" w:type="dxa"/>
            <w:gridSpan w:val="2"/>
            <w:vAlign w:val="center"/>
          </w:tcPr>
          <w:p w:rsidR="00AE1886" w:rsidRPr="007711DB" w:rsidRDefault="00AE1886" w:rsidP="00184687">
            <w:pPr>
              <w:jc w:val="center"/>
              <w:rPr>
                <w:lang w:val="uk-UA"/>
              </w:rPr>
            </w:pPr>
            <w:r w:rsidRPr="007711DB">
              <w:rPr>
                <w:lang w:val="uk-UA"/>
              </w:rPr>
              <w:t>2</w:t>
            </w:r>
          </w:p>
        </w:tc>
        <w:tc>
          <w:tcPr>
            <w:tcW w:w="1225" w:type="dxa"/>
            <w:vAlign w:val="center"/>
          </w:tcPr>
          <w:p w:rsidR="00AE1886" w:rsidRPr="007711DB" w:rsidRDefault="00AE1886" w:rsidP="00184687">
            <w:pPr>
              <w:jc w:val="center"/>
              <w:rPr>
                <w:lang w:val="uk-UA"/>
              </w:rPr>
            </w:pPr>
            <w:r w:rsidRPr="007711DB">
              <w:rPr>
                <w:lang w:val="uk-UA"/>
              </w:rPr>
              <w:t>3</w:t>
            </w:r>
          </w:p>
        </w:tc>
        <w:tc>
          <w:tcPr>
            <w:tcW w:w="1260" w:type="dxa"/>
            <w:vAlign w:val="center"/>
          </w:tcPr>
          <w:p w:rsidR="00AE1886" w:rsidRPr="007711DB" w:rsidRDefault="00AE1886" w:rsidP="00184687">
            <w:pPr>
              <w:jc w:val="center"/>
              <w:rPr>
                <w:lang w:val="uk-UA"/>
              </w:rPr>
            </w:pPr>
            <w:r w:rsidRPr="007711DB">
              <w:rPr>
                <w:lang w:val="uk-UA"/>
              </w:rPr>
              <w:t>3</w:t>
            </w:r>
          </w:p>
        </w:tc>
        <w:tc>
          <w:tcPr>
            <w:tcW w:w="1080" w:type="dxa"/>
            <w:vAlign w:val="center"/>
          </w:tcPr>
          <w:p w:rsidR="00AE1886" w:rsidRPr="007711DB" w:rsidRDefault="00AE1886" w:rsidP="00184687">
            <w:pPr>
              <w:jc w:val="center"/>
              <w:rPr>
                <w:lang w:val="uk-UA"/>
              </w:rPr>
            </w:pPr>
            <w:r w:rsidRPr="007711DB">
              <w:rPr>
                <w:lang w:val="uk-UA"/>
              </w:rPr>
              <w:t>3</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Частка інноваційно-активних підприємств у</w:t>
            </w:r>
            <w:r w:rsidR="00AA5531" w:rsidRPr="007711DB">
              <w:rPr>
                <w:b w:val="0"/>
                <w:sz w:val="24"/>
                <w:szCs w:val="24"/>
                <w:u w:val="none"/>
              </w:rPr>
              <w:t xml:space="preserve"> </w:t>
            </w:r>
            <w:r w:rsidRPr="007711DB">
              <w:rPr>
                <w:b w:val="0"/>
                <w:sz w:val="24"/>
                <w:szCs w:val="24"/>
                <w:u w:val="none"/>
              </w:rPr>
              <w:t>% від загальної кількості промислових підприємств регіону</w:t>
            </w:r>
          </w:p>
        </w:tc>
        <w:tc>
          <w:tcPr>
            <w:tcW w:w="1440" w:type="dxa"/>
            <w:vAlign w:val="center"/>
          </w:tcPr>
          <w:p w:rsidR="00AE1886" w:rsidRPr="007711DB" w:rsidRDefault="00AE1886" w:rsidP="00184687">
            <w:pPr>
              <w:jc w:val="center"/>
              <w:rPr>
                <w:color w:val="000000"/>
                <w:lang w:val="uk-UA"/>
              </w:rPr>
            </w:pPr>
            <w:r w:rsidRPr="007711DB">
              <w:rPr>
                <w:color w:val="000000"/>
                <w:lang w:val="uk-UA"/>
              </w:rPr>
              <w:t>%</w:t>
            </w:r>
          </w:p>
        </w:tc>
        <w:tc>
          <w:tcPr>
            <w:tcW w:w="1318" w:type="dxa"/>
            <w:gridSpan w:val="2"/>
            <w:vAlign w:val="center"/>
          </w:tcPr>
          <w:p w:rsidR="00AE1886" w:rsidRPr="007711DB" w:rsidRDefault="00AE1886" w:rsidP="00184687">
            <w:pPr>
              <w:jc w:val="center"/>
              <w:rPr>
                <w:lang w:val="uk-UA"/>
              </w:rPr>
            </w:pPr>
            <w:r w:rsidRPr="007711DB">
              <w:rPr>
                <w:lang w:val="uk-UA"/>
              </w:rPr>
              <w:t>10,0</w:t>
            </w:r>
          </w:p>
        </w:tc>
        <w:tc>
          <w:tcPr>
            <w:tcW w:w="1225" w:type="dxa"/>
            <w:vAlign w:val="center"/>
          </w:tcPr>
          <w:p w:rsidR="00AE1886" w:rsidRPr="007711DB" w:rsidRDefault="00AE1886" w:rsidP="00184687">
            <w:pPr>
              <w:jc w:val="center"/>
              <w:rPr>
                <w:lang w:val="uk-UA"/>
              </w:rPr>
            </w:pPr>
            <w:r w:rsidRPr="007711DB">
              <w:rPr>
                <w:lang w:val="uk-UA"/>
              </w:rPr>
              <w:t>15,8</w:t>
            </w:r>
          </w:p>
        </w:tc>
        <w:tc>
          <w:tcPr>
            <w:tcW w:w="1260" w:type="dxa"/>
            <w:vAlign w:val="center"/>
          </w:tcPr>
          <w:p w:rsidR="00AE1886" w:rsidRPr="007711DB" w:rsidRDefault="00AE1886" w:rsidP="00184687">
            <w:pPr>
              <w:jc w:val="center"/>
              <w:rPr>
                <w:lang w:val="uk-UA"/>
              </w:rPr>
            </w:pPr>
            <w:r w:rsidRPr="007711DB">
              <w:rPr>
                <w:lang w:val="uk-UA"/>
              </w:rPr>
              <w:t>15,8</w:t>
            </w:r>
          </w:p>
        </w:tc>
        <w:tc>
          <w:tcPr>
            <w:tcW w:w="1080" w:type="dxa"/>
            <w:vAlign w:val="center"/>
          </w:tcPr>
          <w:p w:rsidR="00AE1886" w:rsidRPr="007711DB" w:rsidRDefault="00AE1886" w:rsidP="00184687">
            <w:pPr>
              <w:jc w:val="center"/>
              <w:rPr>
                <w:lang w:val="uk-UA"/>
              </w:rPr>
            </w:pPr>
            <w:r w:rsidRPr="007711DB">
              <w:rPr>
                <w:lang w:val="uk-UA"/>
              </w:rPr>
              <w:t>15,8</w:t>
            </w:r>
          </w:p>
        </w:tc>
        <w:tc>
          <w:tcPr>
            <w:tcW w:w="1418" w:type="dxa"/>
            <w:vAlign w:val="center"/>
          </w:tcPr>
          <w:p w:rsidR="00AE1886" w:rsidRPr="007711DB" w:rsidRDefault="00AE1886" w:rsidP="00184687">
            <w:pPr>
              <w:jc w:val="center"/>
              <w:rPr>
                <w:lang w:val="uk-UA"/>
              </w:rPr>
            </w:pPr>
          </w:p>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 xml:space="preserve">Обсяг реалізованої інноваційної </w:t>
            </w:r>
            <w:r w:rsidR="00836E50" w:rsidRPr="007711DB">
              <w:rPr>
                <w:b w:val="0"/>
                <w:sz w:val="24"/>
                <w:szCs w:val="24"/>
                <w:u w:val="none"/>
              </w:rPr>
              <w:t>продукції,</w:t>
            </w:r>
            <w:r w:rsidR="00AA5531" w:rsidRPr="007711DB">
              <w:rPr>
                <w:b w:val="0"/>
                <w:sz w:val="24"/>
                <w:szCs w:val="24"/>
                <w:u w:val="none"/>
              </w:rPr>
              <w:t xml:space="preserve"> у</w:t>
            </w:r>
            <w:r w:rsidRPr="007711DB">
              <w:rPr>
                <w:b w:val="0"/>
                <w:sz w:val="24"/>
                <w:szCs w:val="24"/>
                <w:u w:val="none"/>
              </w:rPr>
              <w:t>сього</w:t>
            </w:r>
          </w:p>
        </w:tc>
        <w:tc>
          <w:tcPr>
            <w:tcW w:w="1440" w:type="dxa"/>
            <w:vAlign w:val="center"/>
          </w:tcPr>
          <w:p w:rsidR="00AE1886" w:rsidRPr="007711DB" w:rsidRDefault="00F45EE5" w:rsidP="00184687">
            <w:pPr>
              <w:jc w:val="center"/>
              <w:rPr>
                <w:lang w:val="uk-UA"/>
              </w:rPr>
            </w:pPr>
            <w:r w:rsidRPr="007711DB">
              <w:rPr>
                <w:lang w:val="uk-UA"/>
              </w:rPr>
              <w:t>тис. грн.</w:t>
            </w:r>
          </w:p>
        </w:tc>
        <w:tc>
          <w:tcPr>
            <w:tcW w:w="1318" w:type="dxa"/>
            <w:gridSpan w:val="2"/>
            <w:vAlign w:val="center"/>
          </w:tcPr>
          <w:p w:rsidR="00AE1886" w:rsidRPr="007711DB" w:rsidRDefault="00AE1886" w:rsidP="00184687">
            <w:pPr>
              <w:jc w:val="center"/>
              <w:rPr>
                <w:lang w:val="uk-UA"/>
              </w:rPr>
            </w:pPr>
            <w:r w:rsidRPr="007711DB">
              <w:rPr>
                <w:lang w:val="uk-UA"/>
              </w:rPr>
              <w:t>201,0</w:t>
            </w:r>
          </w:p>
        </w:tc>
        <w:tc>
          <w:tcPr>
            <w:tcW w:w="1225" w:type="dxa"/>
            <w:vAlign w:val="center"/>
          </w:tcPr>
          <w:p w:rsidR="00AE1886" w:rsidRPr="007711DB" w:rsidRDefault="00AE1886" w:rsidP="00184687">
            <w:pPr>
              <w:jc w:val="center"/>
              <w:rPr>
                <w:lang w:val="uk-UA"/>
              </w:rPr>
            </w:pPr>
            <w:r w:rsidRPr="007711DB">
              <w:rPr>
                <w:lang w:val="uk-UA"/>
              </w:rPr>
              <w:t>420,4</w:t>
            </w:r>
          </w:p>
        </w:tc>
        <w:tc>
          <w:tcPr>
            <w:tcW w:w="1260" w:type="dxa"/>
            <w:vAlign w:val="center"/>
          </w:tcPr>
          <w:p w:rsidR="00AE1886" w:rsidRPr="007711DB" w:rsidRDefault="00AE1886" w:rsidP="00184687">
            <w:pPr>
              <w:jc w:val="center"/>
              <w:rPr>
                <w:lang w:val="uk-UA"/>
              </w:rPr>
            </w:pPr>
            <w:r w:rsidRPr="007711DB">
              <w:rPr>
                <w:lang w:val="uk-UA"/>
              </w:rPr>
              <w:t>435,0</w:t>
            </w:r>
          </w:p>
        </w:tc>
        <w:tc>
          <w:tcPr>
            <w:tcW w:w="1080" w:type="dxa"/>
            <w:vAlign w:val="center"/>
          </w:tcPr>
          <w:p w:rsidR="00AE1886" w:rsidRPr="007711DB" w:rsidRDefault="00AE1886" w:rsidP="00184687">
            <w:pPr>
              <w:jc w:val="center"/>
              <w:rPr>
                <w:lang w:val="uk-UA"/>
              </w:rPr>
            </w:pPr>
            <w:r w:rsidRPr="007711DB">
              <w:rPr>
                <w:lang w:val="uk-UA"/>
              </w:rPr>
              <w:t>450,0</w:t>
            </w:r>
          </w:p>
        </w:tc>
        <w:tc>
          <w:tcPr>
            <w:tcW w:w="1418" w:type="dxa"/>
            <w:vAlign w:val="center"/>
          </w:tcPr>
          <w:p w:rsidR="00AE1886" w:rsidRPr="007711DB" w:rsidRDefault="00AE1886" w:rsidP="00184687">
            <w:pPr>
              <w:jc w:val="center"/>
              <w:rPr>
                <w:lang w:val="uk-UA"/>
              </w:rPr>
            </w:pPr>
            <w:r w:rsidRPr="007711DB">
              <w:rPr>
                <w:lang w:val="uk-UA"/>
              </w:rPr>
              <w:t>103,5</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у % до загального обсягу реалізованої промислової продукції</w:t>
            </w:r>
          </w:p>
        </w:tc>
        <w:tc>
          <w:tcPr>
            <w:tcW w:w="1440" w:type="dxa"/>
            <w:vAlign w:val="center"/>
          </w:tcPr>
          <w:p w:rsidR="00AE1886" w:rsidRPr="007711DB" w:rsidRDefault="00AE1886" w:rsidP="00184687">
            <w:pPr>
              <w:jc w:val="center"/>
              <w:rPr>
                <w:color w:val="000000"/>
                <w:lang w:val="uk-UA"/>
              </w:rPr>
            </w:pPr>
            <w:r w:rsidRPr="007711DB">
              <w:rPr>
                <w:color w:val="000000"/>
                <w:lang w:val="uk-UA"/>
              </w:rPr>
              <w:t>%</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0,1</w:t>
            </w: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A5531" w:rsidP="00184687">
            <w:pPr>
              <w:pStyle w:val="2"/>
              <w:keepNext w:val="0"/>
              <w:rPr>
                <w:b w:val="0"/>
                <w:sz w:val="24"/>
                <w:szCs w:val="24"/>
                <w:u w:val="none"/>
              </w:rPr>
            </w:pPr>
            <w:r w:rsidRPr="007711DB">
              <w:rPr>
                <w:b w:val="0"/>
                <w:sz w:val="24"/>
                <w:szCs w:val="24"/>
                <w:u w:val="none"/>
              </w:rPr>
              <w:t>У</w:t>
            </w:r>
            <w:r w:rsidR="00AE1886" w:rsidRPr="007711DB">
              <w:rPr>
                <w:b w:val="0"/>
                <w:sz w:val="24"/>
                <w:szCs w:val="24"/>
                <w:u w:val="none"/>
              </w:rPr>
              <w:t>проваджено нових технологічних пр</w:t>
            </w:r>
            <w:r w:rsidR="00AE1886" w:rsidRPr="007711DB">
              <w:rPr>
                <w:b w:val="0"/>
                <w:sz w:val="24"/>
                <w:szCs w:val="24"/>
                <w:u w:val="none"/>
              </w:rPr>
              <w:t>о</w:t>
            </w:r>
            <w:r w:rsidRPr="007711DB">
              <w:rPr>
                <w:b w:val="0"/>
                <w:sz w:val="24"/>
                <w:szCs w:val="24"/>
                <w:u w:val="none"/>
              </w:rPr>
              <w:t>цесів -  у</w:t>
            </w:r>
            <w:r w:rsidR="00AE1886" w:rsidRPr="007711DB">
              <w:rPr>
                <w:b w:val="0"/>
                <w:sz w:val="24"/>
                <w:szCs w:val="24"/>
                <w:u w:val="none"/>
              </w:rPr>
              <w:t>сього</w:t>
            </w:r>
          </w:p>
        </w:tc>
        <w:tc>
          <w:tcPr>
            <w:tcW w:w="1440" w:type="dxa"/>
            <w:vAlign w:val="center"/>
          </w:tcPr>
          <w:p w:rsidR="00AE1886" w:rsidRPr="007711DB" w:rsidRDefault="00AE1886" w:rsidP="00184687">
            <w:pPr>
              <w:jc w:val="center"/>
              <w:rPr>
                <w:color w:val="000000"/>
                <w:lang w:val="uk-UA"/>
              </w:rPr>
            </w:pPr>
            <w:r w:rsidRPr="007711DB">
              <w:rPr>
                <w:color w:val="000000"/>
                <w:lang w:val="uk-UA"/>
              </w:rPr>
              <w:t>одиниць</w:t>
            </w:r>
          </w:p>
        </w:tc>
        <w:tc>
          <w:tcPr>
            <w:tcW w:w="1318" w:type="dxa"/>
            <w:gridSpan w:val="2"/>
            <w:vAlign w:val="center"/>
          </w:tcPr>
          <w:p w:rsidR="00AE1886" w:rsidRPr="007711DB" w:rsidRDefault="00AE1886" w:rsidP="00184687">
            <w:pPr>
              <w:jc w:val="center"/>
              <w:rPr>
                <w:lang w:val="uk-UA"/>
              </w:rPr>
            </w:pPr>
            <w:r w:rsidRPr="007711DB">
              <w:rPr>
                <w:lang w:val="uk-UA"/>
              </w:rPr>
              <w:t>1</w:t>
            </w:r>
          </w:p>
        </w:tc>
        <w:tc>
          <w:tcPr>
            <w:tcW w:w="1225" w:type="dxa"/>
            <w:vAlign w:val="center"/>
          </w:tcPr>
          <w:p w:rsidR="00AE1886" w:rsidRPr="007711DB" w:rsidRDefault="00AE1886" w:rsidP="00184687">
            <w:pPr>
              <w:jc w:val="center"/>
              <w:rPr>
                <w:lang w:val="uk-UA"/>
              </w:rPr>
            </w:pPr>
            <w:r w:rsidRPr="007711DB">
              <w:rPr>
                <w:lang w:val="uk-UA"/>
              </w:rPr>
              <w:t>1</w:t>
            </w:r>
          </w:p>
        </w:tc>
        <w:tc>
          <w:tcPr>
            <w:tcW w:w="1260" w:type="dxa"/>
            <w:vAlign w:val="center"/>
          </w:tcPr>
          <w:p w:rsidR="00AE1886" w:rsidRPr="007711DB" w:rsidRDefault="00AE1886" w:rsidP="00184687">
            <w:pPr>
              <w:jc w:val="center"/>
              <w:rPr>
                <w:lang w:val="uk-UA"/>
              </w:rPr>
            </w:pPr>
            <w:r w:rsidRPr="007711DB">
              <w:rPr>
                <w:lang w:val="uk-UA"/>
              </w:rPr>
              <w:t>2</w:t>
            </w:r>
          </w:p>
        </w:tc>
        <w:tc>
          <w:tcPr>
            <w:tcW w:w="1080" w:type="dxa"/>
            <w:vAlign w:val="center"/>
          </w:tcPr>
          <w:p w:rsidR="00AE1886" w:rsidRPr="007711DB" w:rsidRDefault="00AE1886" w:rsidP="00184687">
            <w:pPr>
              <w:jc w:val="center"/>
              <w:rPr>
                <w:lang w:val="uk-UA"/>
              </w:rPr>
            </w:pPr>
            <w:r w:rsidRPr="007711DB">
              <w:rPr>
                <w:lang w:val="uk-UA"/>
              </w:rPr>
              <w:t>2</w:t>
            </w:r>
          </w:p>
        </w:tc>
        <w:tc>
          <w:tcPr>
            <w:tcW w:w="1418" w:type="dxa"/>
            <w:vAlign w:val="center"/>
          </w:tcPr>
          <w:p w:rsidR="00AE1886" w:rsidRPr="007711DB" w:rsidRDefault="00AE1886" w:rsidP="00184687">
            <w:pPr>
              <w:jc w:val="center"/>
              <w:rPr>
                <w:lang w:val="uk-UA"/>
              </w:rPr>
            </w:pPr>
            <w:r w:rsidRPr="007711DB">
              <w:rPr>
                <w:lang w:val="uk-UA"/>
              </w:rPr>
              <w:t>100,0</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з них маловідходних, ресурсозберігаючих</w:t>
            </w:r>
          </w:p>
        </w:tc>
        <w:tc>
          <w:tcPr>
            <w:tcW w:w="1440" w:type="dxa"/>
            <w:vAlign w:val="center"/>
          </w:tcPr>
          <w:p w:rsidR="00AE1886" w:rsidRPr="007711DB" w:rsidRDefault="00AE1886" w:rsidP="00184687">
            <w:pPr>
              <w:jc w:val="center"/>
              <w:rPr>
                <w:color w:val="000000"/>
                <w:lang w:val="uk-UA"/>
              </w:rPr>
            </w:pPr>
            <w:r w:rsidRPr="007711DB">
              <w:rPr>
                <w:color w:val="000000"/>
                <w:lang w:val="uk-UA"/>
              </w:rPr>
              <w:t>«»</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lastRenderedPageBreak/>
              <w:t>Освоєн</w:t>
            </w:r>
            <w:r w:rsidR="00AA5531" w:rsidRPr="007711DB">
              <w:rPr>
                <w:b w:val="0"/>
                <w:sz w:val="24"/>
                <w:szCs w:val="24"/>
                <w:u w:val="none"/>
              </w:rPr>
              <w:t>о нових видів продукції -  у</w:t>
            </w:r>
            <w:r w:rsidRPr="007711DB">
              <w:rPr>
                <w:b w:val="0"/>
                <w:sz w:val="24"/>
                <w:szCs w:val="24"/>
                <w:u w:val="none"/>
              </w:rPr>
              <w:t>сього</w:t>
            </w:r>
          </w:p>
        </w:tc>
        <w:tc>
          <w:tcPr>
            <w:tcW w:w="1440" w:type="dxa"/>
            <w:vAlign w:val="center"/>
          </w:tcPr>
          <w:p w:rsidR="00AE1886" w:rsidRPr="007711DB" w:rsidRDefault="00AE1886" w:rsidP="00184687">
            <w:pPr>
              <w:jc w:val="center"/>
              <w:rPr>
                <w:color w:val="000000"/>
                <w:lang w:val="uk-UA"/>
              </w:rPr>
            </w:pPr>
            <w:r w:rsidRPr="007711DB">
              <w:rPr>
                <w:color w:val="000000"/>
                <w:lang w:val="uk-UA"/>
              </w:rPr>
              <w:t>«»</w:t>
            </w:r>
          </w:p>
        </w:tc>
        <w:tc>
          <w:tcPr>
            <w:tcW w:w="1318" w:type="dxa"/>
            <w:gridSpan w:val="2"/>
            <w:vAlign w:val="center"/>
          </w:tcPr>
          <w:p w:rsidR="00AE1886" w:rsidRPr="007711DB" w:rsidRDefault="00AE1886" w:rsidP="00184687">
            <w:pPr>
              <w:jc w:val="center"/>
              <w:rPr>
                <w:lang w:val="uk-UA"/>
              </w:rPr>
            </w:pPr>
            <w:r w:rsidRPr="007711DB">
              <w:rPr>
                <w:lang w:val="uk-UA"/>
              </w:rPr>
              <w:t>5</w:t>
            </w:r>
          </w:p>
        </w:tc>
        <w:tc>
          <w:tcPr>
            <w:tcW w:w="1225" w:type="dxa"/>
            <w:vAlign w:val="center"/>
          </w:tcPr>
          <w:p w:rsidR="00AE1886" w:rsidRPr="007711DB" w:rsidRDefault="00AE1886" w:rsidP="00184687">
            <w:pPr>
              <w:jc w:val="center"/>
              <w:rPr>
                <w:lang w:val="uk-UA"/>
              </w:rPr>
            </w:pPr>
            <w:r w:rsidRPr="007711DB">
              <w:rPr>
                <w:lang w:val="uk-UA"/>
              </w:rPr>
              <w:t>4</w:t>
            </w:r>
          </w:p>
        </w:tc>
        <w:tc>
          <w:tcPr>
            <w:tcW w:w="1260" w:type="dxa"/>
            <w:vAlign w:val="center"/>
          </w:tcPr>
          <w:p w:rsidR="00AE1886" w:rsidRPr="007711DB" w:rsidRDefault="00AE1886" w:rsidP="00184687">
            <w:pPr>
              <w:jc w:val="center"/>
              <w:rPr>
                <w:lang w:val="uk-UA"/>
              </w:rPr>
            </w:pPr>
            <w:r w:rsidRPr="007711DB">
              <w:rPr>
                <w:lang w:val="uk-UA"/>
              </w:rPr>
              <w:t>4</w:t>
            </w:r>
          </w:p>
        </w:tc>
        <w:tc>
          <w:tcPr>
            <w:tcW w:w="1080" w:type="dxa"/>
            <w:vAlign w:val="center"/>
          </w:tcPr>
          <w:p w:rsidR="00AE1886" w:rsidRPr="007711DB" w:rsidRDefault="00AE1886" w:rsidP="00184687">
            <w:pPr>
              <w:jc w:val="center"/>
              <w:rPr>
                <w:lang w:val="uk-UA"/>
              </w:rPr>
            </w:pPr>
            <w:r w:rsidRPr="007711DB">
              <w:rPr>
                <w:lang w:val="uk-UA"/>
              </w:rPr>
              <w:t>4</w:t>
            </w:r>
          </w:p>
        </w:tc>
        <w:tc>
          <w:tcPr>
            <w:tcW w:w="1418" w:type="dxa"/>
            <w:vAlign w:val="center"/>
          </w:tcPr>
          <w:p w:rsidR="00AE1886" w:rsidRPr="007711DB" w:rsidRDefault="00AE1886" w:rsidP="00184687">
            <w:pPr>
              <w:jc w:val="center"/>
              <w:rPr>
                <w:lang w:val="uk-UA"/>
              </w:rPr>
            </w:pPr>
            <w:r w:rsidRPr="007711DB">
              <w:rPr>
                <w:lang w:val="uk-UA"/>
              </w:rPr>
              <w:t>100,0</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придбано нових технологій</w:t>
            </w:r>
          </w:p>
        </w:tc>
        <w:tc>
          <w:tcPr>
            <w:tcW w:w="1440" w:type="dxa"/>
            <w:vAlign w:val="center"/>
          </w:tcPr>
          <w:p w:rsidR="00AE1886" w:rsidRPr="007711DB" w:rsidRDefault="00AE1886" w:rsidP="00184687">
            <w:pPr>
              <w:jc w:val="center"/>
              <w:rPr>
                <w:color w:val="000000"/>
                <w:lang w:val="uk-UA"/>
              </w:rPr>
            </w:pPr>
            <w:r w:rsidRPr="007711DB">
              <w:rPr>
                <w:color w:val="000000"/>
                <w:lang w:val="uk-UA"/>
              </w:rPr>
              <w:t>«»</w:t>
            </w:r>
          </w:p>
        </w:tc>
        <w:tc>
          <w:tcPr>
            <w:tcW w:w="1318" w:type="dxa"/>
            <w:gridSpan w:val="2"/>
            <w:vAlign w:val="center"/>
          </w:tcPr>
          <w:p w:rsidR="00AE1886" w:rsidRPr="007711DB" w:rsidRDefault="00AE1886" w:rsidP="00184687">
            <w:pPr>
              <w:jc w:val="center"/>
              <w:rPr>
                <w:lang w:val="uk-UA"/>
              </w:rPr>
            </w:pPr>
            <w:r w:rsidRPr="007711DB">
              <w:rPr>
                <w:lang w:val="uk-UA"/>
              </w:rPr>
              <w:t>1</w:t>
            </w:r>
          </w:p>
        </w:tc>
        <w:tc>
          <w:tcPr>
            <w:tcW w:w="1225" w:type="dxa"/>
            <w:vAlign w:val="center"/>
          </w:tcPr>
          <w:p w:rsidR="00AE1886" w:rsidRPr="007711DB" w:rsidRDefault="00AE1886" w:rsidP="00184687">
            <w:pPr>
              <w:jc w:val="center"/>
              <w:rPr>
                <w:lang w:val="uk-UA"/>
              </w:rPr>
            </w:pPr>
            <w:r w:rsidRPr="007711DB">
              <w:rPr>
                <w:lang w:val="uk-UA"/>
              </w:rPr>
              <w:t>1</w:t>
            </w:r>
          </w:p>
        </w:tc>
        <w:tc>
          <w:tcPr>
            <w:tcW w:w="1260" w:type="dxa"/>
            <w:vAlign w:val="center"/>
          </w:tcPr>
          <w:p w:rsidR="00AE1886" w:rsidRPr="007711DB" w:rsidRDefault="00AE1886" w:rsidP="00184687">
            <w:pPr>
              <w:jc w:val="center"/>
              <w:rPr>
                <w:lang w:val="uk-UA"/>
              </w:rPr>
            </w:pPr>
            <w:r w:rsidRPr="007711DB">
              <w:rPr>
                <w:lang w:val="uk-UA"/>
              </w:rPr>
              <w:t>1</w:t>
            </w:r>
          </w:p>
        </w:tc>
        <w:tc>
          <w:tcPr>
            <w:tcW w:w="1080" w:type="dxa"/>
            <w:vAlign w:val="center"/>
          </w:tcPr>
          <w:p w:rsidR="00AE1886" w:rsidRPr="007711DB" w:rsidRDefault="00AE1886" w:rsidP="00184687">
            <w:pPr>
              <w:jc w:val="center"/>
              <w:rPr>
                <w:lang w:val="uk-UA"/>
              </w:rPr>
            </w:pPr>
            <w:r w:rsidRPr="007711DB">
              <w:rPr>
                <w:lang w:val="uk-UA"/>
              </w:rPr>
              <w:t>1</w:t>
            </w:r>
          </w:p>
        </w:tc>
        <w:tc>
          <w:tcPr>
            <w:tcW w:w="1418" w:type="dxa"/>
            <w:vAlign w:val="center"/>
          </w:tcPr>
          <w:p w:rsidR="00AE1886" w:rsidRPr="007711DB" w:rsidRDefault="00AE1886" w:rsidP="00184687">
            <w:pPr>
              <w:jc w:val="center"/>
              <w:rPr>
                <w:lang w:val="uk-UA"/>
              </w:rPr>
            </w:pPr>
            <w:r w:rsidRPr="007711DB">
              <w:rPr>
                <w:lang w:val="uk-UA"/>
              </w:rPr>
              <w:t>100,0</w:t>
            </w:r>
          </w:p>
        </w:tc>
      </w:tr>
      <w:tr w:rsidR="00AE1886" w:rsidRPr="007711DB" w:rsidTr="00FE0DCF">
        <w:tblPrEx>
          <w:tblCellMar>
            <w:top w:w="0" w:type="dxa"/>
            <w:bottom w:w="0" w:type="dxa"/>
          </w:tblCellMar>
        </w:tblPrEx>
        <w:trPr>
          <w:gridAfter w:val="3"/>
          <w:wAfter w:w="2211" w:type="dxa"/>
          <w:cantSplit/>
          <w:trHeight w:val="144"/>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Інвестиційна та зовнішньоекономічна діяльність</w:t>
            </w:r>
          </w:p>
        </w:tc>
        <w:tc>
          <w:tcPr>
            <w:tcW w:w="1440" w:type="dxa"/>
            <w:vAlign w:val="center"/>
          </w:tcPr>
          <w:p w:rsidR="00AE1886" w:rsidRPr="007711DB" w:rsidRDefault="00AE1886" w:rsidP="00184687">
            <w:pPr>
              <w:jc w:val="center"/>
              <w:rPr>
                <w:lang w:val="uk-UA"/>
              </w:rPr>
            </w:pP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C10784">
            <w:pPr>
              <w:rPr>
                <w:lang w:val="uk-UA"/>
              </w:rPr>
            </w:pPr>
            <w:r w:rsidRPr="007711DB">
              <w:rPr>
                <w:lang w:val="uk-UA"/>
              </w:rPr>
              <w:t xml:space="preserve">Обсяг прямих іноземних інвестицій, по наростаючому підсумку </w:t>
            </w:r>
            <w:r w:rsidR="00FE0DCF" w:rsidRPr="007711DB">
              <w:rPr>
                <w:lang w:val="uk-UA"/>
              </w:rPr>
              <w:t>–</w:t>
            </w:r>
            <w:r w:rsidRPr="007711DB">
              <w:rPr>
                <w:lang w:val="uk-UA"/>
              </w:rPr>
              <w:t xml:space="preserve"> </w:t>
            </w:r>
            <w:r w:rsidR="00C10784" w:rsidRPr="007711DB">
              <w:rPr>
                <w:lang w:val="uk-UA"/>
              </w:rPr>
              <w:t>усього</w:t>
            </w:r>
            <w:r w:rsidR="00FE0DCF" w:rsidRPr="007711DB">
              <w:rPr>
                <w:lang w:val="uk-UA"/>
              </w:rPr>
              <w:t>:</w:t>
            </w:r>
          </w:p>
        </w:tc>
        <w:tc>
          <w:tcPr>
            <w:tcW w:w="1440" w:type="dxa"/>
            <w:vAlign w:val="center"/>
          </w:tcPr>
          <w:p w:rsidR="00AE1886" w:rsidRPr="007711DB" w:rsidRDefault="00AE1886" w:rsidP="00184687">
            <w:pPr>
              <w:jc w:val="center"/>
              <w:rPr>
                <w:lang w:val="uk-UA"/>
              </w:rPr>
            </w:pPr>
            <w:r w:rsidRPr="007711DB">
              <w:rPr>
                <w:lang w:val="uk-UA"/>
              </w:rPr>
              <w:t>млн. дол. США</w:t>
            </w:r>
          </w:p>
        </w:tc>
        <w:tc>
          <w:tcPr>
            <w:tcW w:w="1318" w:type="dxa"/>
            <w:gridSpan w:val="2"/>
            <w:vAlign w:val="center"/>
          </w:tcPr>
          <w:p w:rsidR="00AE1886" w:rsidRPr="007711DB" w:rsidRDefault="00AE1886" w:rsidP="00184687">
            <w:pPr>
              <w:jc w:val="center"/>
              <w:rPr>
                <w:lang w:val="uk-UA"/>
              </w:rPr>
            </w:pPr>
            <w:r w:rsidRPr="007711DB">
              <w:rPr>
                <w:lang w:val="uk-UA"/>
              </w:rPr>
              <w:t>2,5</w:t>
            </w:r>
          </w:p>
        </w:tc>
        <w:tc>
          <w:tcPr>
            <w:tcW w:w="1225" w:type="dxa"/>
            <w:vAlign w:val="center"/>
          </w:tcPr>
          <w:p w:rsidR="00AE1886" w:rsidRPr="007711DB" w:rsidRDefault="00AE1886" w:rsidP="00184687">
            <w:pPr>
              <w:jc w:val="center"/>
              <w:rPr>
                <w:lang w:val="uk-UA"/>
              </w:rPr>
            </w:pPr>
            <w:r w:rsidRPr="007711DB">
              <w:rPr>
                <w:lang w:val="uk-UA"/>
              </w:rPr>
              <w:t>1,9</w:t>
            </w:r>
          </w:p>
        </w:tc>
        <w:tc>
          <w:tcPr>
            <w:tcW w:w="1260" w:type="dxa"/>
            <w:vAlign w:val="center"/>
          </w:tcPr>
          <w:p w:rsidR="00AE1886" w:rsidRPr="007711DB" w:rsidRDefault="00AE1886" w:rsidP="00184687">
            <w:pPr>
              <w:jc w:val="center"/>
              <w:rPr>
                <w:lang w:val="uk-UA"/>
              </w:rPr>
            </w:pPr>
            <w:r w:rsidRPr="007711DB">
              <w:rPr>
                <w:lang w:val="uk-UA"/>
              </w:rPr>
              <w:t>1,9</w:t>
            </w:r>
          </w:p>
        </w:tc>
        <w:tc>
          <w:tcPr>
            <w:tcW w:w="1080" w:type="dxa"/>
            <w:vAlign w:val="center"/>
          </w:tcPr>
          <w:p w:rsidR="00AE1886" w:rsidRPr="007711DB" w:rsidRDefault="00AE1886" w:rsidP="00184687">
            <w:pPr>
              <w:jc w:val="center"/>
              <w:rPr>
                <w:lang w:val="uk-UA"/>
              </w:rPr>
            </w:pPr>
            <w:r w:rsidRPr="007711DB">
              <w:rPr>
                <w:lang w:val="uk-UA"/>
              </w:rPr>
              <w:t>2,1</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у % до попереднього року</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97,5</w:t>
            </w:r>
          </w:p>
        </w:tc>
        <w:tc>
          <w:tcPr>
            <w:tcW w:w="1225" w:type="dxa"/>
            <w:vAlign w:val="center"/>
          </w:tcPr>
          <w:p w:rsidR="00AE1886" w:rsidRPr="007711DB" w:rsidRDefault="00AE1886" w:rsidP="00184687">
            <w:pPr>
              <w:jc w:val="center"/>
              <w:rPr>
                <w:lang w:val="uk-UA"/>
              </w:rPr>
            </w:pPr>
            <w:r w:rsidRPr="007711DB">
              <w:rPr>
                <w:lang w:val="uk-UA"/>
              </w:rPr>
              <w:t>76,0</w:t>
            </w:r>
          </w:p>
        </w:tc>
        <w:tc>
          <w:tcPr>
            <w:tcW w:w="1260" w:type="dxa"/>
            <w:vAlign w:val="center"/>
          </w:tcPr>
          <w:p w:rsidR="00AE1886" w:rsidRPr="007711DB" w:rsidRDefault="00AE1886" w:rsidP="00184687">
            <w:pPr>
              <w:jc w:val="center"/>
              <w:rPr>
                <w:lang w:val="uk-UA"/>
              </w:rPr>
            </w:pPr>
            <w:r w:rsidRPr="007711DB">
              <w:rPr>
                <w:lang w:val="uk-UA"/>
              </w:rPr>
              <w:t>100</w:t>
            </w:r>
          </w:p>
        </w:tc>
        <w:tc>
          <w:tcPr>
            <w:tcW w:w="1080" w:type="dxa"/>
            <w:vAlign w:val="center"/>
          </w:tcPr>
          <w:p w:rsidR="00AE1886" w:rsidRPr="007711DB" w:rsidRDefault="00AE1886" w:rsidP="00184687">
            <w:pPr>
              <w:jc w:val="center"/>
              <w:rPr>
                <w:lang w:val="uk-UA"/>
              </w:rPr>
            </w:pPr>
            <w:r w:rsidRPr="007711DB">
              <w:rPr>
                <w:lang w:val="uk-UA"/>
              </w:rPr>
              <w:t>110,5</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Абсолютний приріст (зменшення) прямих іноземних інвестицій до початку року</w:t>
            </w:r>
          </w:p>
        </w:tc>
        <w:tc>
          <w:tcPr>
            <w:tcW w:w="1440" w:type="dxa"/>
            <w:vAlign w:val="center"/>
          </w:tcPr>
          <w:p w:rsidR="00AE1886" w:rsidRPr="007711DB" w:rsidRDefault="00AE1886" w:rsidP="00184687">
            <w:pPr>
              <w:jc w:val="center"/>
              <w:rPr>
                <w:lang w:val="uk-UA"/>
              </w:rPr>
            </w:pPr>
            <w:r w:rsidRPr="007711DB">
              <w:rPr>
                <w:lang w:val="uk-UA"/>
              </w:rPr>
              <w:t>млн. дол. США</w:t>
            </w:r>
          </w:p>
        </w:tc>
        <w:tc>
          <w:tcPr>
            <w:tcW w:w="1318" w:type="dxa"/>
            <w:gridSpan w:val="2"/>
            <w:vAlign w:val="center"/>
          </w:tcPr>
          <w:p w:rsidR="00AE1886" w:rsidRPr="007711DB" w:rsidRDefault="00AE1886" w:rsidP="00184687">
            <w:pPr>
              <w:jc w:val="center"/>
              <w:rPr>
                <w:lang w:val="uk-UA"/>
              </w:rPr>
            </w:pPr>
            <w:r w:rsidRPr="007711DB">
              <w:rPr>
                <w:lang w:val="uk-UA"/>
              </w:rPr>
              <w:t>-0,1</w:t>
            </w:r>
          </w:p>
        </w:tc>
        <w:tc>
          <w:tcPr>
            <w:tcW w:w="1225" w:type="dxa"/>
            <w:vAlign w:val="center"/>
          </w:tcPr>
          <w:p w:rsidR="00AE1886" w:rsidRPr="007711DB" w:rsidRDefault="00AE1886" w:rsidP="00184687">
            <w:pPr>
              <w:jc w:val="center"/>
              <w:rPr>
                <w:lang w:val="uk-UA"/>
              </w:rPr>
            </w:pPr>
            <w:r w:rsidRPr="007711DB">
              <w:rPr>
                <w:lang w:val="uk-UA"/>
              </w:rPr>
              <w:t>0,2</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0,2</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Обсяг прямих іноземних інвестицій на душу населення</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36,9</w:t>
            </w:r>
          </w:p>
        </w:tc>
        <w:tc>
          <w:tcPr>
            <w:tcW w:w="1225" w:type="dxa"/>
            <w:vAlign w:val="center"/>
          </w:tcPr>
          <w:p w:rsidR="00AE1886" w:rsidRPr="007711DB" w:rsidRDefault="00AE1886" w:rsidP="00184687">
            <w:pPr>
              <w:jc w:val="center"/>
              <w:rPr>
                <w:lang w:val="uk-UA"/>
              </w:rPr>
            </w:pPr>
            <w:r w:rsidRPr="007711DB">
              <w:rPr>
                <w:lang w:val="uk-UA"/>
              </w:rPr>
              <w:t>28,2</w:t>
            </w:r>
          </w:p>
        </w:tc>
        <w:tc>
          <w:tcPr>
            <w:tcW w:w="1260" w:type="dxa"/>
            <w:vAlign w:val="center"/>
          </w:tcPr>
          <w:p w:rsidR="00AE1886" w:rsidRPr="007711DB" w:rsidRDefault="00AE1886" w:rsidP="00184687">
            <w:pPr>
              <w:jc w:val="center"/>
              <w:rPr>
                <w:lang w:val="uk-UA"/>
              </w:rPr>
            </w:pPr>
            <w:r w:rsidRPr="007711DB">
              <w:rPr>
                <w:lang w:val="uk-UA"/>
              </w:rPr>
              <w:t>28,3</w:t>
            </w:r>
          </w:p>
        </w:tc>
        <w:tc>
          <w:tcPr>
            <w:tcW w:w="1080" w:type="dxa"/>
            <w:vAlign w:val="center"/>
          </w:tcPr>
          <w:p w:rsidR="00AE1886" w:rsidRPr="007711DB" w:rsidRDefault="00AE1886" w:rsidP="00184687">
            <w:pPr>
              <w:jc w:val="center"/>
              <w:rPr>
                <w:lang w:val="uk-UA"/>
              </w:rPr>
            </w:pPr>
            <w:r w:rsidRPr="007711DB">
              <w:rPr>
                <w:lang w:val="uk-UA"/>
              </w:rPr>
              <w:t>28,5</w:t>
            </w:r>
          </w:p>
        </w:tc>
        <w:tc>
          <w:tcPr>
            <w:tcW w:w="1418" w:type="dxa"/>
            <w:vAlign w:val="center"/>
          </w:tcPr>
          <w:p w:rsidR="00AE1886" w:rsidRPr="007711DB" w:rsidRDefault="00AE1886" w:rsidP="00184687">
            <w:pPr>
              <w:jc w:val="center"/>
              <w:rPr>
                <w:lang w:val="uk-UA"/>
              </w:rPr>
            </w:pPr>
            <w:r w:rsidRPr="007711DB">
              <w:rPr>
                <w:lang w:val="uk-UA"/>
              </w:rPr>
              <w:t>100,7</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Прямі іноземні інвестиції за видами економічної діяльності:</w:t>
            </w:r>
          </w:p>
        </w:tc>
        <w:tc>
          <w:tcPr>
            <w:tcW w:w="1440" w:type="dxa"/>
            <w:vAlign w:val="center"/>
          </w:tcPr>
          <w:p w:rsidR="00AE1886" w:rsidRPr="007711DB" w:rsidRDefault="00AE1886" w:rsidP="00184687">
            <w:pPr>
              <w:jc w:val="center"/>
              <w:rPr>
                <w:lang w:val="uk-UA"/>
              </w:rPr>
            </w:pPr>
          </w:p>
        </w:tc>
        <w:tc>
          <w:tcPr>
            <w:tcW w:w="1318" w:type="dxa"/>
            <w:gridSpan w:val="2"/>
            <w:vAlign w:val="center"/>
          </w:tcPr>
          <w:p w:rsidR="00AE1886" w:rsidRPr="007711DB" w:rsidRDefault="00AE1886" w:rsidP="00184687">
            <w:pPr>
              <w:pStyle w:val="2"/>
              <w:keepNext w:val="0"/>
              <w:jc w:val="center"/>
              <w:rPr>
                <w:b w:val="0"/>
                <w:sz w:val="24"/>
                <w:szCs w:val="24"/>
                <w:u w:val="none"/>
              </w:rPr>
            </w:pPr>
          </w:p>
        </w:tc>
        <w:tc>
          <w:tcPr>
            <w:tcW w:w="1225" w:type="dxa"/>
            <w:vAlign w:val="center"/>
          </w:tcPr>
          <w:p w:rsidR="00AE1886" w:rsidRPr="007711DB" w:rsidRDefault="00AE1886" w:rsidP="00184687">
            <w:pPr>
              <w:pStyle w:val="2"/>
              <w:keepNext w:val="0"/>
              <w:jc w:val="center"/>
              <w:rPr>
                <w:b w:val="0"/>
                <w:sz w:val="24"/>
                <w:szCs w:val="24"/>
                <w:u w:val="none"/>
              </w:rPr>
            </w:pPr>
          </w:p>
        </w:tc>
        <w:tc>
          <w:tcPr>
            <w:tcW w:w="1260" w:type="dxa"/>
            <w:vAlign w:val="center"/>
          </w:tcPr>
          <w:p w:rsidR="00AE1886" w:rsidRPr="007711DB" w:rsidRDefault="00AE1886" w:rsidP="00184687">
            <w:pPr>
              <w:pStyle w:val="2"/>
              <w:keepNext w:val="0"/>
              <w:jc w:val="center"/>
              <w:rPr>
                <w:b w:val="0"/>
                <w:sz w:val="24"/>
                <w:szCs w:val="24"/>
                <w:u w:val="none"/>
              </w:rPr>
            </w:pPr>
          </w:p>
        </w:tc>
        <w:tc>
          <w:tcPr>
            <w:tcW w:w="1080" w:type="dxa"/>
            <w:vAlign w:val="center"/>
          </w:tcPr>
          <w:p w:rsidR="00AE1886" w:rsidRPr="007711DB" w:rsidRDefault="00AE1886" w:rsidP="00184687">
            <w:pPr>
              <w:pStyle w:val="2"/>
              <w:keepNext w:val="0"/>
              <w:jc w:val="center"/>
              <w:rPr>
                <w:b w:val="0"/>
                <w:sz w:val="24"/>
                <w:szCs w:val="24"/>
                <w:u w:val="none"/>
              </w:rPr>
            </w:pPr>
          </w:p>
        </w:tc>
        <w:tc>
          <w:tcPr>
            <w:tcW w:w="1418" w:type="dxa"/>
            <w:vAlign w:val="center"/>
          </w:tcPr>
          <w:p w:rsidR="00AE1886" w:rsidRPr="007711DB" w:rsidRDefault="00AE1886" w:rsidP="00184687">
            <w:pPr>
              <w:pStyle w:val="2"/>
              <w:keepNext w:val="0"/>
              <w:jc w:val="center"/>
              <w:rPr>
                <w:b w:val="0"/>
                <w:sz w:val="24"/>
                <w:szCs w:val="24"/>
                <w:u w:val="none"/>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1"/>
              <w:keepNext w:val="0"/>
              <w:rPr>
                <w:sz w:val="24"/>
                <w:szCs w:val="24"/>
              </w:rPr>
            </w:pPr>
            <w:r w:rsidRPr="007711DB">
              <w:rPr>
                <w:sz w:val="24"/>
                <w:szCs w:val="24"/>
              </w:rPr>
              <w:t>промисловість</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0,8</w:t>
            </w:r>
          </w:p>
        </w:tc>
        <w:tc>
          <w:tcPr>
            <w:tcW w:w="1225" w:type="dxa"/>
            <w:vAlign w:val="center"/>
          </w:tcPr>
          <w:p w:rsidR="00AE1886" w:rsidRPr="007711DB" w:rsidRDefault="00AE1886" w:rsidP="00184687">
            <w:pPr>
              <w:jc w:val="center"/>
              <w:rPr>
                <w:lang w:val="uk-UA"/>
              </w:rPr>
            </w:pPr>
            <w:r w:rsidRPr="007711DB">
              <w:rPr>
                <w:lang w:val="uk-UA"/>
              </w:rPr>
              <w:t>0,5</w:t>
            </w:r>
          </w:p>
        </w:tc>
        <w:tc>
          <w:tcPr>
            <w:tcW w:w="1260" w:type="dxa"/>
            <w:vAlign w:val="center"/>
          </w:tcPr>
          <w:p w:rsidR="00AE1886" w:rsidRPr="007711DB" w:rsidRDefault="00AE1886" w:rsidP="00184687">
            <w:pPr>
              <w:jc w:val="center"/>
              <w:rPr>
                <w:lang w:val="uk-UA"/>
              </w:rPr>
            </w:pPr>
            <w:r w:rsidRPr="007711DB">
              <w:rPr>
                <w:lang w:val="uk-UA"/>
              </w:rPr>
              <w:t>0,5</w:t>
            </w:r>
          </w:p>
        </w:tc>
        <w:tc>
          <w:tcPr>
            <w:tcW w:w="1080" w:type="dxa"/>
            <w:vAlign w:val="center"/>
          </w:tcPr>
          <w:p w:rsidR="00AE1886" w:rsidRPr="007711DB" w:rsidRDefault="00AE1886" w:rsidP="00184687">
            <w:pPr>
              <w:jc w:val="center"/>
              <w:rPr>
                <w:lang w:val="uk-UA"/>
              </w:rPr>
            </w:pPr>
            <w:r w:rsidRPr="007711DB">
              <w:rPr>
                <w:lang w:val="uk-UA"/>
              </w:rPr>
              <w:t>0,6</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1"/>
              <w:keepNext w:val="0"/>
              <w:rPr>
                <w:sz w:val="24"/>
                <w:szCs w:val="24"/>
              </w:rPr>
            </w:pPr>
            <w:r w:rsidRPr="007711DB">
              <w:rPr>
                <w:sz w:val="24"/>
                <w:szCs w:val="24"/>
              </w:rPr>
              <w:t>сільське господарство</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0,7</w:t>
            </w:r>
          </w:p>
        </w:tc>
        <w:tc>
          <w:tcPr>
            <w:tcW w:w="1225" w:type="dxa"/>
            <w:vAlign w:val="center"/>
          </w:tcPr>
          <w:p w:rsidR="00AE1886" w:rsidRPr="007711DB" w:rsidRDefault="00AE1886" w:rsidP="00184687">
            <w:pPr>
              <w:jc w:val="center"/>
              <w:rPr>
                <w:lang w:val="uk-UA"/>
              </w:rPr>
            </w:pPr>
            <w:r w:rsidRPr="007711DB">
              <w:rPr>
                <w:lang w:val="uk-UA"/>
              </w:rPr>
              <w:t>0,7</w:t>
            </w:r>
          </w:p>
        </w:tc>
        <w:tc>
          <w:tcPr>
            <w:tcW w:w="1260" w:type="dxa"/>
            <w:vAlign w:val="center"/>
          </w:tcPr>
          <w:p w:rsidR="00AE1886" w:rsidRPr="007711DB" w:rsidRDefault="00AE1886" w:rsidP="00184687">
            <w:pPr>
              <w:jc w:val="center"/>
              <w:rPr>
                <w:lang w:val="uk-UA"/>
              </w:rPr>
            </w:pPr>
            <w:r w:rsidRPr="007711DB">
              <w:rPr>
                <w:lang w:val="uk-UA"/>
              </w:rPr>
              <w:t>0,7</w:t>
            </w:r>
          </w:p>
        </w:tc>
        <w:tc>
          <w:tcPr>
            <w:tcW w:w="1080" w:type="dxa"/>
            <w:vAlign w:val="center"/>
          </w:tcPr>
          <w:p w:rsidR="00AE1886" w:rsidRPr="007711DB" w:rsidRDefault="00AE1886" w:rsidP="00184687">
            <w:pPr>
              <w:jc w:val="center"/>
              <w:rPr>
                <w:lang w:val="uk-UA"/>
              </w:rPr>
            </w:pPr>
            <w:r w:rsidRPr="007711DB">
              <w:rPr>
                <w:lang w:val="uk-UA"/>
              </w:rPr>
              <w:t>0,8</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1"/>
              <w:keepNext w:val="0"/>
              <w:rPr>
                <w:sz w:val="24"/>
                <w:szCs w:val="24"/>
              </w:rPr>
            </w:pPr>
            <w:r w:rsidRPr="007711DB">
              <w:rPr>
                <w:sz w:val="24"/>
                <w:szCs w:val="24"/>
              </w:rPr>
              <w:t>будівництво</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1"/>
              <w:keepNext w:val="0"/>
              <w:rPr>
                <w:sz w:val="24"/>
                <w:szCs w:val="24"/>
              </w:rPr>
            </w:pPr>
            <w:r w:rsidRPr="007711DB">
              <w:rPr>
                <w:sz w:val="24"/>
                <w:szCs w:val="24"/>
              </w:rPr>
              <w:t>торгівля</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0,8</w:t>
            </w:r>
          </w:p>
        </w:tc>
        <w:tc>
          <w:tcPr>
            <w:tcW w:w="1225" w:type="dxa"/>
            <w:vAlign w:val="center"/>
          </w:tcPr>
          <w:p w:rsidR="00AE1886" w:rsidRPr="007711DB" w:rsidRDefault="00AE1886" w:rsidP="00184687">
            <w:pPr>
              <w:jc w:val="center"/>
              <w:rPr>
                <w:lang w:val="uk-UA"/>
              </w:rPr>
            </w:pPr>
            <w:r w:rsidRPr="007711DB">
              <w:rPr>
                <w:lang w:val="uk-UA"/>
              </w:rPr>
              <w:t>0,4</w:t>
            </w:r>
          </w:p>
        </w:tc>
        <w:tc>
          <w:tcPr>
            <w:tcW w:w="1260" w:type="dxa"/>
            <w:vAlign w:val="center"/>
          </w:tcPr>
          <w:p w:rsidR="00AE1886" w:rsidRPr="007711DB" w:rsidRDefault="00AE1886" w:rsidP="00184687">
            <w:pPr>
              <w:jc w:val="center"/>
              <w:rPr>
                <w:lang w:val="uk-UA"/>
              </w:rPr>
            </w:pPr>
            <w:r w:rsidRPr="007711DB">
              <w:rPr>
                <w:lang w:val="uk-UA"/>
              </w:rPr>
              <w:t>0,4</w:t>
            </w:r>
          </w:p>
        </w:tc>
        <w:tc>
          <w:tcPr>
            <w:tcW w:w="1080" w:type="dxa"/>
            <w:vAlign w:val="center"/>
          </w:tcPr>
          <w:p w:rsidR="00AE1886" w:rsidRPr="007711DB" w:rsidRDefault="00AE1886" w:rsidP="00184687">
            <w:pPr>
              <w:jc w:val="center"/>
              <w:rPr>
                <w:lang w:val="uk-UA"/>
              </w:rPr>
            </w:pPr>
            <w:r w:rsidRPr="007711DB">
              <w:rPr>
                <w:lang w:val="uk-UA"/>
              </w:rPr>
              <w:t>0,4</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1"/>
              <w:keepNext w:val="0"/>
              <w:rPr>
                <w:sz w:val="24"/>
                <w:szCs w:val="24"/>
              </w:rPr>
            </w:pPr>
            <w:r w:rsidRPr="007711DB">
              <w:rPr>
                <w:sz w:val="24"/>
                <w:szCs w:val="24"/>
              </w:rPr>
              <w:t>транспорт</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r w:rsidRPr="007711DB">
              <w:rPr>
                <w:lang w:val="uk-UA"/>
              </w:rPr>
              <w:t>0,2</w:t>
            </w:r>
          </w:p>
        </w:tc>
        <w:tc>
          <w:tcPr>
            <w:tcW w:w="1260" w:type="dxa"/>
            <w:vAlign w:val="center"/>
          </w:tcPr>
          <w:p w:rsidR="00AE1886" w:rsidRPr="007711DB" w:rsidRDefault="00AE1886" w:rsidP="00184687">
            <w:pPr>
              <w:jc w:val="center"/>
              <w:rPr>
                <w:lang w:val="uk-UA"/>
              </w:rPr>
            </w:pPr>
            <w:r w:rsidRPr="007711DB">
              <w:rPr>
                <w:lang w:val="uk-UA"/>
              </w:rPr>
              <w:t>0,2</w:t>
            </w:r>
          </w:p>
        </w:tc>
        <w:tc>
          <w:tcPr>
            <w:tcW w:w="1080" w:type="dxa"/>
            <w:vAlign w:val="center"/>
          </w:tcPr>
          <w:p w:rsidR="00AE1886" w:rsidRPr="007711DB" w:rsidRDefault="00AE1886" w:rsidP="00184687">
            <w:pPr>
              <w:jc w:val="center"/>
              <w:rPr>
                <w:lang w:val="uk-UA"/>
              </w:rPr>
            </w:pPr>
            <w:r w:rsidRPr="007711DB">
              <w:rPr>
                <w:lang w:val="uk-UA"/>
              </w:rPr>
              <w:t>0,2</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1"/>
              <w:keepNext w:val="0"/>
              <w:rPr>
                <w:sz w:val="24"/>
                <w:szCs w:val="24"/>
              </w:rPr>
            </w:pPr>
            <w:r w:rsidRPr="007711DB">
              <w:rPr>
                <w:sz w:val="24"/>
                <w:szCs w:val="24"/>
              </w:rPr>
              <w:t>фінансова діяльність</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1"/>
              <w:keepNext w:val="0"/>
              <w:rPr>
                <w:sz w:val="24"/>
                <w:szCs w:val="24"/>
              </w:rPr>
            </w:pPr>
            <w:r w:rsidRPr="007711DB">
              <w:rPr>
                <w:sz w:val="24"/>
                <w:szCs w:val="24"/>
              </w:rPr>
              <w:t>операції з нерухомістю</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r w:rsidRPr="007711DB">
              <w:rPr>
                <w:lang w:val="uk-UA"/>
              </w:rPr>
              <w:t>0,1</w:t>
            </w:r>
          </w:p>
        </w:tc>
        <w:tc>
          <w:tcPr>
            <w:tcW w:w="1260" w:type="dxa"/>
            <w:vAlign w:val="center"/>
          </w:tcPr>
          <w:p w:rsidR="00AE1886" w:rsidRPr="007711DB" w:rsidRDefault="00AE1886" w:rsidP="00184687">
            <w:pPr>
              <w:jc w:val="center"/>
              <w:rPr>
                <w:lang w:val="uk-UA"/>
              </w:rPr>
            </w:pPr>
            <w:r w:rsidRPr="007711DB">
              <w:rPr>
                <w:lang w:val="uk-UA"/>
              </w:rPr>
              <w:t>0,1</w:t>
            </w:r>
          </w:p>
        </w:tc>
        <w:tc>
          <w:tcPr>
            <w:tcW w:w="1080" w:type="dxa"/>
            <w:vAlign w:val="center"/>
          </w:tcPr>
          <w:p w:rsidR="00AE1886" w:rsidRPr="007711DB" w:rsidRDefault="00AE1886" w:rsidP="00184687">
            <w:pPr>
              <w:jc w:val="center"/>
              <w:rPr>
                <w:lang w:val="uk-UA"/>
              </w:rPr>
            </w:pPr>
            <w:r w:rsidRPr="007711DB">
              <w:rPr>
                <w:lang w:val="uk-UA"/>
              </w:rPr>
              <w:t>0,1</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FE2D82" w:rsidP="00184687">
            <w:pPr>
              <w:pStyle w:val="1"/>
              <w:keepNext w:val="0"/>
              <w:rPr>
                <w:sz w:val="24"/>
                <w:szCs w:val="24"/>
              </w:rPr>
            </w:pPr>
            <w:r w:rsidRPr="007711DB">
              <w:rPr>
                <w:sz w:val="24"/>
                <w:szCs w:val="24"/>
              </w:rPr>
              <w:t>Обсяг експорту, у</w:t>
            </w:r>
            <w:r w:rsidR="00AE1886" w:rsidRPr="007711DB">
              <w:rPr>
                <w:sz w:val="24"/>
                <w:szCs w:val="24"/>
              </w:rPr>
              <w:t>сього</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20,1</w:t>
            </w:r>
          </w:p>
        </w:tc>
        <w:tc>
          <w:tcPr>
            <w:tcW w:w="1225" w:type="dxa"/>
            <w:vAlign w:val="center"/>
          </w:tcPr>
          <w:p w:rsidR="00AE1886" w:rsidRPr="007711DB" w:rsidRDefault="00AE1886" w:rsidP="00184687">
            <w:pPr>
              <w:jc w:val="center"/>
              <w:rPr>
                <w:lang w:val="uk-UA"/>
              </w:rPr>
            </w:pPr>
            <w:r w:rsidRPr="007711DB">
              <w:rPr>
                <w:lang w:val="uk-UA"/>
              </w:rPr>
              <w:t>26,2</w:t>
            </w:r>
          </w:p>
        </w:tc>
        <w:tc>
          <w:tcPr>
            <w:tcW w:w="1260" w:type="dxa"/>
            <w:vAlign w:val="center"/>
          </w:tcPr>
          <w:p w:rsidR="00AE1886" w:rsidRPr="007711DB" w:rsidRDefault="00AE1886" w:rsidP="00184687">
            <w:pPr>
              <w:jc w:val="center"/>
              <w:rPr>
                <w:lang w:val="uk-UA"/>
              </w:rPr>
            </w:pPr>
            <w:r w:rsidRPr="007711DB">
              <w:rPr>
                <w:lang w:val="uk-UA"/>
              </w:rPr>
              <w:t>27,8</w:t>
            </w:r>
          </w:p>
        </w:tc>
        <w:tc>
          <w:tcPr>
            <w:tcW w:w="1080" w:type="dxa"/>
            <w:vAlign w:val="center"/>
          </w:tcPr>
          <w:p w:rsidR="00AE1886" w:rsidRPr="007711DB" w:rsidRDefault="00AE1886" w:rsidP="00184687">
            <w:pPr>
              <w:jc w:val="center"/>
              <w:rPr>
                <w:lang w:val="uk-UA"/>
              </w:rPr>
            </w:pPr>
            <w:r w:rsidRPr="007711DB">
              <w:rPr>
                <w:lang w:val="uk-UA"/>
              </w:rPr>
              <w:t>28,5</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Обсяг експорту у % до попереднього року</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126,7</w:t>
            </w:r>
          </w:p>
        </w:tc>
        <w:tc>
          <w:tcPr>
            <w:tcW w:w="1225" w:type="dxa"/>
            <w:vAlign w:val="center"/>
          </w:tcPr>
          <w:p w:rsidR="00AE1886" w:rsidRPr="007711DB" w:rsidRDefault="00AE1886" w:rsidP="00184687">
            <w:pPr>
              <w:jc w:val="center"/>
              <w:rPr>
                <w:lang w:val="uk-UA"/>
              </w:rPr>
            </w:pPr>
            <w:r w:rsidRPr="007711DB">
              <w:rPr>
                <w:lang w:val="uk-UA"/>
              </w:rPr>
              <w:t>129,9</w:t>
            </w:r>
          </w:p>
        </w:tc>
        <w:tc>
          <w:tcPr>
            <w:tcW w:w="1260" w:type="dxa"/>
            <w:vAlign w:val="center"/>
          </w:tcPr>
          <w:p w:rsidR="00AE1886" w:rsidRPr="007711DB" w:rsidRDefault="00AE1886" w:rsidP="00184687">
            <w:pPr>
              <w:jc w:val="center"/>
              <w:rPr>
                <w:lang w:val="uk-UA"/>
              </w:rPr>
            </w:pPr>
            <w:r w:rsidRPr="007711DB">
              <w:rPr>
                <w:lang w:val="uk-UA"/>
              </w:rPr>
              <w:t>106,1</w:t>
            </w:r>
          </w:p>
        </w:tc>
        <w:tc>
          <w:tcPr>
            <w:tcW w:w="1080" w:type="dxa"/>
            <w:vAlign w:val="center"/>
          </w:tcPr>
          <w:p w:rsidR="00AE1886" w:rsidRPr="007711DB" w:rsidRDefault="00AE1886" w:rsidP="00184687">
            <w:pPr>
              <w:jc w:val="center"/>
              <w:rPr>
                <w:lang w:val="uk-UA"/>
              </w:rPr>
            </w:pPr>
            <w:r w:rsidRPr="007711DB">
              <w:rPr>
                <w:lang w:val="uk-UA"/>
              </w:rPr>
              <w:t>102,5</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trHeight w:val="389"/>
        </w:trPr>
        <w:tc>
          <w:tcPr>
            <w:tcW w:w="7598" w:type="dxa"/>
            <w:vAlign w:val="center"/>
          </w:tcPr>
          <w:p w:rsidR="00AE1886" w:rsidRPr="007711DB" w:rsidRDefault="00AE1886" w:rsidP="002706E8">
            <w:pPr>
              <w:pStyle w:val="1"/>
              <w:keepNext w:val="0"/>
              <w:rPr>
                <w:sz w:val="24"/>
                <w:szCs w:val="24"/>
              </w:rPr>
            </w:pPr>
            <w:r w:rsidRPr="007711DB">
              <w:rPr>
                <w:sz w:val="24"/>
                <w:szCs w:val="24"/>
              </w:rPr>
              <w:t>Обсяг імпорту,</w:t>
            </w:r>
            <w:r w:rsidRPr="007711DB">
              <w:rPr>
                <w:color w:val="FF0000"/>
                <w:sz w:val="24"/>
                <w:szCs w:val="24"/>
              </w:rPr>
              <w:t xml:space="preserve"> </w:t>
            </w:r>
            <w:r w:rsidR="002706E8" w:rsidRPr="007711DB">
              <w:rPr>
                <w:sz w:val="24"/>
                <w:szCs w:val="24"/>
              </w:rPr>
              <w:t>у</w:t>
            </w:r>
            <w:r w:rsidRPr="007711DB">
              <w:rPr>
                <w:sz w:val="24"/>
                <w:szCs w:val="24"/>
              </w:rPr>
              <w:t>сього</w:t>
            </w:r>
          </w:p>
        </w:tc>
        <w:tc>
          <w:tcPr>
            <w:tcW w:w="1440" w:type="dxa"/>
            <w:vAlign w:val="center"/>
          </w:tcPr>
          <w:p w:rsidR="00AE1886" w:rsidRPr="007711DB" w:rsidRDefault="00AE1886" w:rsidP="00184687">
            <w:pPr>
              <w:jc w:val="center"/>
              <w:rPr>
                <w:lang w:val="uk-UA"/>
              </w:rPr>
            </w:pPr>
            <w:r w:rsidRPr="007711DB">
              <w:rPr>
                <w:lang w:val="uk-UA"/>
              </w:rPr>
              <w:t>млн. дол. США</w:t>
            </w:r>
          </w:p>
        </w:tc>
        <w:tc>
          <w:tcPr>
            <w:tcW w:w="1318" w:type="dxa"/>
            <w:gridSpan w:val="2"/>
            <w:vAlign w:val="center"/>
          </w:tcPr>
          <w:p w:rsidR="00AE1886" w:rsidRPr="007711DB" w:rsidRDefault="00AE1886" w:rsidP="00184687">
            <w:pPr>
              <w:jc w:val="center"/>
              <w:rPr>
                <w:lang w:val="uk-UA"/>
              </w:rPr>
            </w:pPr>
            <w:r w:rsidRPr="007711DB">
              <w:rPr>
                <w:lang w:val="uk-UA"/>
              </w:rPr>
              <w:t>14,7</w:t>
            </w:r>
          </w:p>
        </w:tc>
        <w:tc>
          <w:tcPr>
            <w:tcW w:w="1225" w:type="dxa"/>
            <w:vAlign w:val="center"/>
          </w:tcPr>
          <w:p w:rsidR="00AE1886" w:rsidRPr="007711DB" w:rsidRDefault="00AE1886" w:rsidP="00184687">
            <w:pPr>
              <w:jc w:val="center"/>
              <w:rPr>
                <w:lang w:val="uk-UA"/>
              </w:rPr>
            </w:pPr>
            <w:r w:rsidRPr="007711DB">
              <w:rPr>
                <w:lang w:val="uk-UA"/>
              </w:rPr>
              <w:t>12,3</w:t>
            </w:r>
          </w:p>
        </w:tc>
        <w:tc>
          <w:tcPr>
            <w:tcW w:w="1260" w:type="dxa"/>
            <w:vAlign w:val="center"/>
          </w:tcPr>
          <w:p w:rsidR="00AE1886" w:rsidRPr="007711DB" w:rsidRDefault="00AE1886" w:rsidP="00184687">
            <w:pPr>
              <w:jc w:val="center"/>
              <w:rPr>
                <w:lang w:val="uk-UA"/>
              </w:rPr>
            </w:pPr>
            <w:r w:rsidRPr="007711DB">
              <w:rPr>
                <w:lang w:val="uk-UA"/>
              </w:rPr>
              <w:t>9,1</w:t>
            </w:r>
          </w:p>
        </w:tc>
        <w:tc>
          <w:tcPr>
            <w:tcW w:w="1080" w:type="dxa"/>
            <w:vAlign w:val="center"/>
          </w:tcPr>
          <w:p w:rsidR="00AE1886" w:rsidRPr="007711DB" w:rsidRDefault="00AE1886" w:rsidP="00184687">
            <w:pPr>
              <w:jc w:val="center"/>
              <w:rPr>
                <w:lang w:val="uk-UA"/>
              </w:rPr>
            </w:pPr>
            <w:r w:rsidRPr="007711DB">
              <w:rPr>
                <w:lang w:val="uk-UA"/>
              </w:rPr>
              <w:t>8,0</w:t>
            </w: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Обсяг імпорту у % до попереднього року</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116,7</w:t>
            </w:r>
          </w:p>
        </w:tc>
        <w:tc>
          <w:tcPr>
            <w:tcW w:w="1225" w:type="dxa"/>
            <w:vAlign w:val="center"/>
          </w:tcPr>
          <w:p w:rsidR="00AE1886" w:rsidRPr="007711DB" w:rsidRDefault="00AE1886" w:rsidP="00184687">
            <w:pPr>
              <w:jc w:val="center"/>
              <w:rPr>
                <w:lang w:val="uk-UA"/>
              </w:rPr>
            </w:pPr>
            <w:r w:rsidRPr="007711DB">
              <w:rPr>
                <w:lang w:val="uk-UA"/>
              </w:rPr>
              <w:t>82,8</w:t>
            </w:r>
          </w:p>
        </w:tc>
        <w:tc>
          <w:tcPr>
            <w:tcW w:w="1260" w:type="dxa"/>
            <w:vAlign w:val="center"/>
          </w:tcPr>
          <w:p w:rsidR="00AE1886" w:rsidRPr="007711DB" w:rsidRDefault="00AE1886" w:rsidP="00184687">
            <w:pPr>
              <w:jc w:val="center"/>
              <w:rPr>
                <w:lang w:val="uk-UA"/>
              </w:rPr>
            </w:pPr>
            <w:r w:rsidRPr="007711DB">
              <w:rPr>
                <w:lang w:val="uk-UA"/>
              </w:rPr>
              <w:t>74,0</w:t>
            </w:r>
          </w:p>
        </w:tc>
        <w:tc>
          <w:tcPr>
            <w:tcW w:w="1080" w:type="dxa"/>
            <w:vAlign w:val="center"/>
          </w:tcPr>
          <w:p w:rsidR="00AE1886" w:rsidRPr="007711DB" w:rsidRDefault="00AE1886" w:rsidP="00184687">
            <w:pPr>
              <w:jc w:val="center"/>
              <w:rPr>
                <w:lang w:val="uk-UA"/>
              </w:rPr>
            </w:pPr>
            <w:r w:rsidRPr="007711DB">
              <w:rPr>
                <w:lang w:val="uk-UA"/>
              </w:rPr>
              <w:t>87,9</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color w:val="0000FF"/>
                <w:lang w:val="uk-UA"/>
              </w:rPr>
            </w:pPr>
            <w:r w:rsidRPr="007711DB">
              <w:rPr>
                <w:color w:val="000000"/>
                <w:lang w:val="uk-UA"/>
              </w:rPr>
              <w:t>Житлово-комунальне господарство</w:t>
            </w:r>
            <w:r w:rsidR="00FE0DCF" w:rsidRPr="007711DB">
              <w:rPr>
                <w:color w:val="000000"/>
                <w:lang w:val="uk-UA"/>
              </w:rPr>
              <w:t>:</w:t>
            </w:r>
          </w:p>
        </w:tc>
        <w:tc>
          <w:tcPr>
            <w:tcW w:w="1440" w:type="dxa"/>
            <w:vAlign w:val="center"/>
          </w:tcPr>
          <w:p w:rsidR="00AE1886" w:rsidRPr="007711DB" w:rsidRDefault="00AE1886" w:rsidP="00184687">
            <w:pPr>
              <w:jc w:val="center"/>
              <w:rPr>
                <w:color w:val="0000FF"/>
                <w:lang w:val="uk-UA"/>
              </w:rPr>
            </w:pPr>
          </w:p>
        </w:tc>
        <w:tc>
          <w:tcPr>
            <w:tcW w:w="1318" w:type="dxa"/>
            <w:gridSpan w:val="2"/>
            <w:vAlign w:val="center"/>
          </w:tcPr>
          <w:p w:rsidR="00AE1886" w:rsidRPr="007711DB" w:rsidRDefault="00AE1886" w:rsidP="00184687">
            <w:pPr>
              <w:jc w:val="center"/>
              <w:rPr>
                <w:color w:val="0000FF"/>
                <w:lang w:val="uk-UA"/>
              </w:rPr>
            </w:pPr>
          </w:p>
        </w:tc>
        <w:tc>
          <w:tcPr>
            <w:tcW w:w="1225" w:type="dxa"/>
            <w:vAlign w:val="center"/>
          </w:tcPr>
          <w:p w:rsidR="00AE1886" w:rsidRPr="007711DB" w:rsidRDefault="00AE1886" w:rsidP="00184687">
            <w:pPr>
              <w:jc w:val="center"/>
              <w:rPr>
                <w:color w:val="0000FF"/>
                <w:lang w:val="uk-UA"/>
              </w:rPr>
            </w:pPr>
          </w:p>
        </w:tc>
        <w:tc>
          <w:tcPr>
            <w:tcW w:w="1260" w:type="dxa"/>
            <w:vAlign w:val="center"/>
          </w:tcPr>
          <w:p w:rsidR="00AE1886" w:rsidRPr="007711DB" w:rsidRDefault="00AE1886" w:rsidP="00184687">
            <w:pPr>
              <w:jc w:val="center"/>
              <w:rPr>
                <w:color w:val="0000FF"/>
                <w:lang w:val="uk-UA"/>
              </w:rPr>
            </w:pPr>
          </w:p>
        </w:tc>
        <w:tc>
          <w:tcPr>
            <w:tcW w:w="1080" w:type="dxa"/>
            <w:vAlign w:val="center"/>
          </w:tcPr>
          <w:p w:rsidR="00AE1886" w:rsidRPr="007711DB" w:rsidRDefault="00AE1886" w:rsidP="00184687">
            <w:pPr>
              <w:jc w:val="center"/>
              <w:rPr>
                <w:color w:val="0000FF"/>
                <w:lang w:val="uk-UA"/>
              </w:rPr>
            </w:pPr>
          </w:p>
        </w:tc>
        <w:tc>
          <w:tcPr>
            <w:tcW w:w="1418" w:type="dxa"/>
            <w:vAlign w:val="center"/>
          </w:tcPr>
          <w:p w:rsidR="00AE1886" w:rsidRPr="007711DB" w:rsidRDefault="00AE1886" w:rsidP="00184687">
            <w:pPr>
              <w:jc w:val="center"/>
              <w:rPr>
                <w:color w:val="0000FF"/>
                <w:lang w:val="uk-UA"/>
              </w:rPr>
            </w:pP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color w:val="000000"/>
                <w:lang w:val="uk-UA"/>
              </w:rPr>
            </w:pPr>
            <w:r w:rsidRPr="007711DB">
              <w:rPr>
                <w:color w:val="000000"/>
                <w:lang w:val="uk-UA"/>
              </w:rPr>
              <w:t>Кредиторська заборгованість за житлово-комунальні послуги</w:t>
            </w:r>
          </w:p>
        </w:tc>
        <w:tc>
          <w:tcPr>
            <w:tcW w:w="1440" w:type="dxa"/>
            <w:vAlign w:val="center"/>
          </w:tcPr>
          <w:p w:rsidR="00AE1886" w:rsidRPr="007711DB" w:rsidRDefault="00AE1886" w:rsidP="00184687">
            <w:pPr>
              <w:jc w:val="center"/>
              <w:rPr>
                <w:color w:val="000000"/>
                <w:lang w:val="uk-UA"/>
              </w:rPr>
            </w:pPr>
            <w:r w:rsidRPr="007711DB">
              <w:rPr>
                <w:color w:val="000000"/>
                <w:lang w:val="uk-UA"/>
              </w:rPr>
              <w:t>млн. грн.</w:t>
            </w: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5,0</w:t>
            </w:r>
          </w:p>
        </w:tc>
        <w:tc>
          <w:tcPr>
            <w:tcW w:w="1225" w:type="dxa"/>
            <w:vAlign w:val="center"/>
          </w:tcPr>
          <w:p w:rsidR="00AE1886" w:rsidRPr="007711DB" w:rsidRDefault="00AE1886" w:rsidP="00184687">
            <w:pPr>
              <w:jc w:val="center"/>
              <w:rPr>
                <w:color w:val="000000"/>
                <w:lang w:val="uk-UA"/>
              </w:rPr>
            </w:pPr>
            <w:r w:rsidRPr="007711DB">
              <w:rPr>
                <w:color w:val="000000"/>
                <w:lang w:val="uk-UA"/>
              </w:rPr>
              <w:t>6,1</w:t>
            </w:r>
          </w:p>
        </w:tc>
        <w:tc>
          <w:tcPr>
            <w:tcW w:w="1260" w:type="dxa"/>
            <w:vAlign w:val="center"/>
          </w:tcPr>
          <w:p w:rsidR="00AE1886" w:rsidRPr="007711DB" w:rsidRDefault="00AE1886" w:rsidP="00184687">
            <w:pPr>
              <w:jc w:val="center"/>
              <w:rPr>
                <w:color w:val="000000"/>
                <w:lang w:val="uk-UA"/>
              </w:rPr>
            </w:pPr>
            <w:r w:rsidRPr="007711DB">
              <w:rPr>
                <w:color w:val="000000"/>
                <w:lang w:val="uk-UA"/>
              </w:rPr>
              <w:t>6,4</w:t>
            </w:r>
          </w:p>
        </w:tc>
        <w:tc>
          <w:tcPr>
            <w:tcW w:w="1080" w:type="dxa"/>
            <w:vAlign w:val="center"/>
          </w:tcPr>
          <w:p w:rsidR="00AE1886" w:rsidRPr="007711DB" w:rsidRDefault="00AE1886" w:rsidP="00184687">
            <w:pPr>
              <w:jc w:val="center"/>
              <w:rPr>
                <w:color w:val="000000"/>
                <w:lang w:val="uk-UA"/>
              </w:rPr>
            </w:pPr>
            <w:r w:rsidRPr="007711DB">
              <w:rPr>
                <w:color w:val="000000"/>
                <w:lang w:val="uk-UA"/>
              </w:rPr>
              <w:t>6,7</w:t>
            </w:r>
          </w:p>
        </w:tc>
        <w:tc>
          <w:tcPr>
            <w:tcW w:w="1418" w:type="dxa"/>
            <w:vAlign w:val="center"/>
          </w:tcPr>
          <w:p w:rsidR="00AE1886" w:rsidRPr="007711DB" w:rsidRDefault="00AE1886" w:rsidP="00184687">
            <w:pPr>
              <w:jc w:val="center"/>
              <w:rPr>
                <w:color w:val="000000"/>
                <w:lang w:val="uk-UA"/>
              </w:rPr>
            </w:pPr>
            <w:r w:rsidRPr="007711DB">
              <w:rPr>
                <w:color w:val="000000"/>
                <w:lang w:val="uk-UA"/>
              </w:rPr>
              <w:t>104,7</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color w:val="000000"/>
                <w:lang w:val="uk-UA"/>
              </w:rPr>
            </w:pPr>
            <w:r w:rsidRPr="007711DB">
              <w:rPr>
                <w:color w:val="000000"/>
                <w:lang w:val="uk-UA"/>
              </w:rPr>
              <w:t>Темп зростання (зменшення) кредиторської заборгованості за житлово-комунальні послуги</w:t>
            </w:r>
            <w:r w:rsidRPr="007711DB">
              <w:rPr>
                <w:color w:val="FF0000"/>
                <w:lang w:val="uk-UA"/>
              </w:rPr>
              <w:t>,</w:t>
            </w:r>
            <w:r w:rsidRPr="007711DB">
              <w:rPr>
                <w:color w:val="000000"/>
                <w:lang w:val="uk-UA"/>
              </w:rPr>
              <w:t xml:space="preserve"> у відсотках до початку звітного року </w:t>
            </w:r>
          </w:p>
        </w:tc>
        <w:tc>
          <w:tcPr>
            <w:tcW w:w="1440" w:type="dxa"/>
            <w:vAlign w:val="center"/>
          </w:tcPr>
          <w:p w:rsidR="00AE1886" w:rsidRPr="007711DB" w:rsidRDefault="00AE1886" w:rsidP="00184687">
            <w:pPr>
              <w:jc w:val="center"/>
              <w:rPr>
                <w:color w:val="000000"/>
                <w:lang w:val="uk-UA"/>
              </w:rPr>
            </w:pPr>
            <w:r w:rsidRPr="007711DB">
              <w:rPr>
                <w:color w:val="000000"/>
                <w:lang w:val="uk-UA"/>
              </w:rPr>
              <w:t>%</w:t>
            </w: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128,2</w:t>
            </w:r>
          </w:p>
        </w:tc>
        <w:tc>
          <w:tcPr>
            <w:tcW w:w="1225" w:type="dxa"/>
            <w:vAlign w:val="center"/>
          </w:tcPr>
          <w:p w:rsidR="00AE1886" w:rsidRPr="007711DB" w:rsidRDefault="00AE1886" w:rsidP="00184687">
            <w:pPr>
              <w:jc w:val="center"/>
              <w:rPr>
                <w:color w:val="000000"/>
                <w:lang w:val="uk-UA"/>
              </w:rPr>
            </w:pPr>
            <w:r w:rsidRPr="007711DB">
              <w:rPr>
                <w:color w:val="000000"/>
                <w:lang w:val="uk-UA"/>
              </w:rPr>
              <w:t>122,0</w:t>
            </w:r>
          </w:p>
        </w:tc>
        <w:tc>
          <w:tcPr>
            <w:tcW w:w="1260" w:type="dxa"/>
            <w:vAlign w:val="center"/>
          </w:tcPr>
          <w:p w:rsidR="00AE1886" w:rsidRPr="007711DB" w:rsidRDefault="00AE1886" w:rsidP="00184687">
            <w:pPr>
              <w:jc w:val="center"/>
              <w:rPr>
                <w:color w:val="000000"/>
                <w:lang w:val="uk-UA"/>
              </w:rPr>
            </w:pPr>
            <w:r w:rsidRPr="007711DB">
              <w:rPr>
                <w:color w:val="000000"/>
                <w:lang w:val="uk-UA"/>
              </w:rPr>
              <w:t>104,9</w:t>
            </w:r>
          </w:p>
        </w:tc>
        <w:tc>
          <w:tcPr>
            <w:tcW w:w="1080" w:type="dxa"/>
            <w:vAlign w:val="center"/>
          </w:tcPr>
          <w:p w:rsidR="00AE1886" w:rsidRPr="007711DB" w:rsidRDefault="00AE1886" w:rsidP="00184687">
            <w:pPr>
              <w:jc w:val="center"/>
              <w:rPr>
                <w:color w:val="000000"/>
                <w:lang w:val="uk-UA"/>
              </w:rPr>
            </w:pPr>
            <w:r w:rsidRPr="007711DB">
              <w:rPr>
                <w:color w:val="000000"/>
                <w:lang w:val="uk-UA"/>
              </w:rPr>
              <w:t>104,7</w:t>
            </w:r>
          </w:p>
        </w:tc>
        <w:tc>
          <w:tcPr>
            <w:tcW w:w="1418" w:type="dxa"/>
            <w:vAlign w:val="center"/>
          </w:tcPr>
          <w:p w:rsidR="00AE1886" w:rsidRPr="007711DB" w:rsidRDefault="00AE1886" w:rsidP="00184687">
            <w:pPr>
              <w:jc w:val="center"/>
              <w:rPr>
                <w:color w:val="000000"/>
                <w:lang w:val="uk-UA"/>
              </w:rPr>
            </w:pPr>
            <w:r w:rsidRPr="007711DB">
              <w:rPr>
                <w:color w:val="000000"/>
                <w:lang w:val="uk-UA"/>
              </w:rPr>
              <w:t>Х</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color w:val="000000"/>
                <w:lang w:val="uk-UA"/>
              </w:rPr>
            </w:pPr>
            <w:r w:rsidRPr="007711DB">
              <w:rPr>
                <w:color w:val="000000"/>
                <w:lang w:val="uk-UA"/>
              </w:rPr>
              <w:t>Дебіторська заборгованість за житлово-комунальні послуги</w:t>
            </w:r>
          </w:p>
        </w:tc>
        <w:tc>
          <w:tcPr>
            <w:tcW w:w="1440" w:type="dxa"/>
            <w:vAlign w:val="center"/>
          </w:tcPr>
          <w:p w:rsidR="00AE1886" w:rsidRPr="007711DB" w:rsidRDefault="00AE1886" w:rsidP="00184687">
            <w:pPr>
              <w:jc w:val="center"/>
              <w:rPr>
                <w:color w:val="000000"/>
                <w:lang w:val="uk-UA"/>
              </w:rPr>
            </w:pPr>
            <w:r w:rsidRPr="007711DB">
              <w:rPr>
                <w:color w:val="000000"/>
                <w:lang w:val="uk-UA"/>
              </w:rPr>
              <w:t>млн. грн.</w:t>
            </w:r>
          </w:p>
        </w:tc>
        <w:tc>
          <w:tcPr>
            <w:tcW w:w="1318" w:type="dxa"/>
            <w:gridSpan w:val="2"/>
            <w:vAlign w:val="center"/>
          </w:tcPr>
          <w:p w:rsidR="00AE1886" w:rsidRPr="007711DB" w:rsidRDefault="00AE1886" w:rsidP="00184687">
            <w:pPr>
              <w:jc w:val="center"/>
              <w:rPr>
                <w:color w:val="000000"/>
                <w:lang w:val="uk-UA"/>
              </w:rPr>
            </w:pPr>
            <w:r w:rsidRPr="007711DB">
              <w:rPr>
                <w:color w:val="000000"/>
                <w:lang w:val="uk-UA"/>
              </w:rPr>
              <w:t>3,5</w:t>
            </w:r>
          </w:p>
        </w:tc>
        <w:tc>
          <w:tcPr>
            <w:tcW w:w="1225" w:type="dxa"/>
            <w:vAlign w:val="center"/>
          </w:tcPr>
          <w:p w:rsidR="00AE1886" w:rsidRPr="007711DB" w:rsidRDefault="00AE1886" w:rsidP="00184687">
            <w:pPr>
              <w:jc w:val="center"/>
              <w:rPr>
                <w:color w:val="000000"/>
                <w:lang w:val="uk-UA"/>
              </w:rPr>
            </w:pPr>
            <w:r w:rsidRPr="007711DB">
              <w:rPr>
                <w:color w:val="000000"/>
                <w:lang w:val="uk-UA"/>
              </w:rPr>
              <w:t>2,85</w:t>
            </w:r>
          </w:p>
        </w:tc>
        <w:tc>
          <w:tcPr>
            <w:tcW w:w="1260" w:type="dxa"/>
            <w:vAlign w:val="center"/>
          </w:tcPr>
          <w:p w:rsidR="00AE1886" w:rsidRPr="007711DB" w:rsidRDefault="00AE1886" w:rsidP="00184687">
            <w:pPr>
              <w:jc w:val="center"/>
              <w:rPr>
                <w:color w:val="000000"/>
                <w:lang w:val="uk-UA"/>
              </w:rPr>
            </w:pPr>
            <w:r w:rsidRPr="007711DB">
              <w:rPr>
                <w:color w:val="000000"/>
                <w:lang w:val="uk-UA"/>
              </w:rPr>
              <w:t>2,9</w:t>
            </w:r>
          </w:p>
        </w:tc>
        <w:tc>
          <w:tcPr>
            <w:tcW w:w="1080" w:type="dxa"/>
            <w:vAlign w:val="center"/>
          </w:tcPr>
          <w:p w:rsidR="00AE1886" w:rsidRPr="007711DB" w:rsidRDefault="00AE1886" w:rsidP="00184687">
            <w:pPr>
              <w:jc w:val="center"/>
              <w:rPr>
                <w:color w:val="000000"/>
                <w:lang w:val="uk-UA"/>
              </w:rPr>
            </w:pPr>
            <w:r w:rsidRPr="007711DB">
              <w:rPr>
                <w:color w:val="000000"/>
                <w:lang w:val="uk-UA"/>
              </w:rPr>
              <w:t>3,1</w:t>
            </w:r>
          </w:p>
        </w:tc>
        <w:tc>
          <w:tcPr>
            <w:tcW w:w="1418" w:type="dxa"/>
            <w:vAlign w:val="center"/>
          </w:tcPr>
          <w:p w:rsidR="00AE1886" w:rsidRPr="007711DB" w:rsidRDefault="00AE1886" w:rsidP="00184687">
            <w:pPr>
              <w:jc w:val="center"/>
              <w:rPr>
                <w:color w:val="000000"/>
                <w:lang w:val="uk-UA"/>
              </w:rPr>
            </w:pPr>
            <w:r w:rsidRPr="007711DB">
              <w:rPr>
                <w:color w:val="000000"/>
                <w:lang w:val="uk-UA"/>
              </w:rPr>
              <w:t>107,0</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lastRenderedPageBreak/>
              <w:t>Темп зростання (зменшення ) дебіторської  заборгованості за житлово-комунальні послуги, у відсотках до початку звітного року</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218,8</w:t>
            </w:r>
          </w:p>
        </w:tc>
        <w:tc>
          <w:tcPr>
            <w:tcW w:w="1225" w:type="dxa"/>
            <w:vAlign w:val="center"/>
          </w:tcPr>
          <w:p w:rsidR="00AE1886" w:rsidRPr="007711DB" w:rsidRDefault="00AE1886" w:rsidP="00184687">
            <w:pPr>
              <w:jc w:val="center"/>
              <w:rPr>
                <w:lang w:val="uk-UA"/>
              </w:rPr>
            </w:pPr>
            <w:r w:rsidRPr="007711DB">
              <w:rPr>
                <w:lang w:val="uk-UA"/>
              </w:rPr>
              <w:t>81,4</w:t>
            </w:r>
          </w:p>
        </w:tc>
        <w:tc>
          <w:tcPr>
            <w:tcW w:w="1260" w:type="dxa"/>
            <w:vAlign w:val="center"/>
          </w:tcPr>
          <w:p w:rsidR="00AE1886" w:rsidRPr="007711DB" w:rsidRDefault="00AE1886" w:rsidP="00184687">
            <w:pPr>
              <w:jc w:val="center"/>
              <w:rPr>
                <w:lang w:val="uk-UA"/>
              </w:rPr>
            </w:pPr>
            <w:r w:rsidRPr="007711DB">
              <w:rPr>
                <w:lang w:val="uk-UA"/>
              </w:rPr>
              <w:t>101,8</w:t>
            </w:r>
          </w:p>
        </w:tc>
        <w:tc>
          <w:tcPr>
            <w:tcW w:w="1080" w:type="dxa"/>
            <w:vAlign w:val="center"/>
          </w:tcPr>
          <w:p w:rsidR="00AE1886" w:rsidRPr="007711DB" w:rsidRDefault="00AE1886" w:rsidP="00184687">
            <w:pPr>
              <w:jc w:val="center"/>
              <w:rPr>
                <w:lang w:val="uk-UA"/>
              </w:rPr>
            </w:pPr>
            <w:r w:rsidRPr="007711DB">
              <w:rPr>
                <w:lang w:val="uk-UA"/>
              </w:rPr>
              <w:t>106,9</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Обсяг боргу населення за житлово-комунальні послуги</w:t>
            </w:r>
          </w:p>
        </w:tc>
        <w:tc>
          <w:tcPr>
            <w:tcW w:w="1440" w:type="dxa"/>
            <w:vAlign w:val="center"/>
          </w:tcPr>
          <w:p w:rsidR="00AE1886" w:rsidRPr="007711DB" w:rsidRDefault="00AE1886" w:rsidP="00184687">
            <w:pPr>
              <w:jc w:val="center"/>
              <w:rPr>
                <w:lang w:val="uk-UA"/>
              </w:rPr>
            </w:pPr>
            <w:r w:rsidRPr="007711DB">
              <w:rPr>
                <w:color w:val="000000"/>
                <w:lang w:val="uk-UA"/>
              </w:rPr>
              <w:t>млн. грн.</w:t>
            </w:r>
          </w:p>
        </w:tc>
        <w:tc>
          <w:tcPr>
            <w:tcW w:w="1318" w:type="dxa"/>
            <w:gridSpan w:val="2"/>
            <w:vAlign w:val="center"/>
          </w:tcPr>
          <w:p w:rsidR="00AE1886" w:rsidRPr="007711DB" w:rsidRDefault="00AE1886" w:rsidP="00184687">
            <w:pPr>
              <w:jc w:val="center"/>
              <w:rPr>
                <w:lang w:val="uk-UA"/>
              </w:rPr>
            </w:pPr>
            <w:r w:rsidRPr="007711DB">
              <w:rPr>
                <w:lang w:val="uk-UA"/>
              </w:rPr>
              <w:t>1,8</w:t>
            </w:r>
          </w:p>
        </w:tc>
        <w:tc>
          <w:tcPr>
            <w:tcW w:w="1225" w:type="dxa"/>
            <w:vAlign w:val="center"/>
          </w:tcPr>
          <w:p w:rsidR="00AE1886" w:rsidRPr="007711DB" w:rsidRDefault="00AE1886" w:rsidP="00184687">
            <w:pPr>
              <w:jc w:val="center"/>
              <w:rPr>
                <w:lang w:val="uk-UA"/>
              </w:rPr>
            </w:pPr>
            <w:r w:rsidRPr="007711DB">
              <w:rPr>
                <w:lang w:val="uk-UA"/>
              </w:rPr>
              <w:t>2,4</w:t>
            </w:r>
          </w:p>
        </w:tc>
        <w:tc>
          <w:tcPr>
            <w:tcW w:w="1260" w:type="dxa"/>
            <w:vAlign w:val="center"/>
          </w:tcPr>
          <w:p w:rsidR="00AE1886" w:rsidRPr="007711DB" w:rsidRDefault="00AE1886" w:rsidP="00184687">
            <w:pPr>
              <w:jc w:val="center"/>
              <w:rPr>
                <w:lang w:val="uk-UA"/>
              </w:rPr>
            </w:pPr>
            <w:r w:rsidRPr="007711DB">
              <w:rPr>
                <w:lang w:val="uk-UA"/>
              </w:rPr>
              <w:t>2,8</w:t>
            </w:r>
          </w:p>
        </w:tc>
        <w:tc>
          <w:tcPr>
            <w:tcW w:w="1080" w:type="dxa"/>
            <w:vAlign w:val="center"/>
          </w:tcPr>
          <w:p w:rsidR="00AE1886" w:rsidRPr="007711DB" w:rsidRDefault="00AE1886" w:rsidP="00184687">
            <w:pPr>
              <w:jc w:val="center"/>
              <w:rPr>
                <w:lang w:val="uk-UA"/>
              </w:rPr>
            </w:pPr>
            <w:r w:rsidRPr="007711DB">
              <w:rPr>
                <w:lang w:val="uk-UA"/>
              </w:rPr>
              <w:t>3,0</w:t>
            </w:r>
          </w:p>
        </w:tc>
        <w:tc>
          <w:tcPr>
            <w:tcW w:w="1418" w:type="dxa"/>
            <w:vAlign w:val="center"/>
          </w:tcPr>
          <w:p w:rsidR="00AE1886" w:rsidRPr="007711DB" w:rsidRDefault="00AE1886" w:rsidP="00184687">
            <w:pPr>
              <w:jc w:val="center"/>
              <w:rPr>
                <w:lang w:val="uk-UA"/>
              </w:rPr>
            </w:pPr>
            <w:r w:rsidRPr="007711DB">
              <w:rPr>
                <w:lang w:val="uk-UA"/>
              </w:rPr>
              <w:t>107,1</w:t>
            </w:r>
          </w:p>
        </w:tc>
      </w:tr>
      <w:tr w:rsidR="00AE1886" w:rsidRPr="007711DB">
        <w:tblPrEx>
          <w:tblCellMar>
            <w:top w:w="0" w:type="dxa"/>
            <w:bottom w:w="0" w:type="dxa"/>
          </w:tblCellMar>
        </w:tblPrEx>
        <w:trPr>
          <w:gridAfter w:val="3"/>
          <w:wAfter w:w="2211" w:type="dxa"/>
          <w:cantSplit/>
          <w:trHeight w:val="437"/>
        </w:trPr>
        <w:tc>
          <w:tcPr>
            <w:tcW w:w="7598" w:type="dxa"/>
            <w:vAlign w:val="center"/>
          </w:tcPr>
          <w:p w:rsidR="00AE1886" w:rsidRPr="007711DB" w:rsidRDefault="00AE1886" w:rsidP="00184687">
            <w:pPr>
              <w:rPr>
                <w:lang w:val="uk-UA"/>
              </w:rPr>
            </w:pPr>
            <w:r w:rsidRPr="007711DB">
              <w:rPr>
                <w:lang w:val="uk-UA"/>
              </w:rPr>
              <w:t xml:space="preserve">Темп зростання (зменшення) заборгованості населення з оплати житлово-комунальних послуг </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129,5</w:t>
            </w:r>
          </w:p>
        </w:tc>
        <w:tc>
          <w:tcPr>
            <w:tcW w:w="1225" w:type="dxa"/>
            <w:vAlign w:val="center"/>
          </w:tcPr>
          <w:p w:rsidR="00AE1886" w:rsidRPr="007711DB" w:rsidRDefault="00AE1886" w:rsidP="00184687">
            <w:pPr>
              <w:jc w:val="center"/>
              <w:rPr>
                <w:lang w:val="uk-UA"/>
              </w:rPr>
            </w:pPr>
            <w:r w:rsidRPr="007711DB">
              <w:rPr>
                <w:lang w:val="uk-UA"/>
              </w:rPr>
              <w:t>133,3</w:t>
            </w:r>
          </w:p>
        </w:tc>
        <w:tc>
          <w:tcPr>
            <w:tcW w:w="1260" w:type="dxa"/>
            <w:vAlign w:val="center"/>
          </w:tcPr>
          <w:p w:rsidR="00AE1886" w:rsidRPr="007711DB" w:rsidRDefault="00AE1886" w:rsidP="00184687">
            <w:pPr>
              <w:jc w:val="center"/>
              <w:rPr>
                <w:lang w:val="uk-UA"/>
              </w:rPr>
            </w:pPr>
            <w:r w:rsidRPr="007711DB">
              <w:rPr>
                <w:lang w:val="uk-UA"/>
              </w:rPr>
              <w:t>116,7</w:t>
            </w:r>
          </w:p>
        </w:tc>
        <w:tc>
          <w:tcPr>
            <w:tcW w:w="1080" w:type="dxa"/>
            <w:vAlign w:val="center"/>
          </w:tcPr>
          <w:p w:rsidR="00AE1886" w:rsidRPr="007711DB" w:rsidRDefault="00AE1886" w:rsidP="00184687">
            <w:pPr>
              <w:jc w:val="center"/>
              <w:rPr>
                <w:lang w:val="uk-UA"/>
              </w:rPr>
            </w:pPr>
            <w:r w:rsidRPr="007711DB">
              <w:rPr>
                <w:lang w:val="uk-UA"/>
              </w:rPr>
              <w:t>107,1</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rsidTr="00484C1D">
        <w:tblPrEx>
          <w:tblCellMar>
            <w:top w:w="0" w:type="dxa"/>
            <w:bottom w:w="0" w:type="dxa"/>
          </w:tblCellMar>
        </w:tblPrEx>
        <w:trPr>
          <w:gridAfter w:val="3"/>
          <w:wAfter w:w="2211" w:type="dxa"/>
          <w:cantSplit/>
          <w:trHeight w:val="163"/>
        </w:trPr>
        <w:tc>
          <w:tcPr>
            <w:tcW w:w="7598" w:type="dxa"/>
            <w:vAlign w:val="center"/>
          </w:tcPr>
          <w:p w:rsidR="00AE1886" w:rsidRPr="007711DB" w:rsidRDefault="00AE1886" w:rsidP="00184687">
            <w:pPr>
              <w:rPr>
                <w:lang w:val="uk-UA"/>
              </w:rPr>
            </w:pPr>
            <w:r w:rsidRPr="007711DB">
              <w:rPr>
                <w:lang w:val="uk-UA"/>
              </w:rPr>
              <w:t>Рівень оплати населенням житлово-комунальних послуг</w:t>
            </w:r>
          </w:p>
        </w:tc>
        <w:tc>
          <w:tcPr>
            <w:tcW w:w="1440" w:type="dxa"/>
            <w:vAlign w:val="center"/>
          </w:tcPr>
          <w:p w:rsidR="00AE1886" w:rsidRPr="007711DB" w:rsidRDefault="00AE1886" w:rsidP="00184687">
            <w:pPr>
              <w:jc w:val="center"/>
              <w:rPr>
                <w:lang w:val="uk-UA"/>
              </w:rPr>
            </w:pPr>
            <w:r w:rsidRPr="007711DB">
              <w:rPr>
                <w:lang w:val="uk-UA"/>
              </w:rPr>
              <w:t>%</w:t>
            </w:r>
          </w:p>
        </w:tc>
        <w:tc>
          <w:tcPr>
            <w:tcW w:w="1318" w:type="dxa"/>
            <w:gridSpan w:val="2"/>
            <w:vAlign w:val="center"/>
          </w:tcPr>
          <w:p w:rsidR="00AE1886" w:rsidRPr="007711DB" w:rsidRDefault="00AE1886" w:rsidP="00184687">
            <w:pPr>
              <w:jc w:val="center"/>
              <w:rPr>
                <w:lang w:val="uk-UA"/>
              </w:rPr>
            </w:pPr>
            <w:r w:rsidRPr="007711DB">
              <w:rPr>
                <w:lang w:val="uk-UA"/>
              </w:rPr>
              <w:t>90,9</w:t>
            </w:r>
          </w:p>
        </w:tc>
        <w:tc>
          <w:tcPr>
            <w:tcW w:w="1225" w:type="dxa"/>
            <w:vAlign w:val="center"/>
          </w:tcPr>
          <w:p w:rsidR="00AE1886" w:rsidRPr="007711DB" w:rsidRDefault="00AE1886" w:rsidP="00184687">
            <w:pPr>
              <w:jc w:val="center"/>
              <w:rPr>
                <w:lang w:val="uk-UA"/>
              </w:rPr>
            </w:pPr>
            <w:r w:rsidRPr="007711DB">
              <w:rPr>
                <w:lang w:val="uk-UA"/>
              </w:rPr>
              <w:t>91,3</w:t>
            </w:r>
          </w:p>
        </w:tc>
        <w:tc>
          <w:tcPr>
            <w:tcW w:w="1260" w:type="dxa"/>
            <w:vAlign w:val="center"/>
          </w:tcPr>
          <w:p w:rsidR="00AE1886" w:rsidRPr="007711DB" w:rsidRDefault="00AE1886" w:rsidP="00184687">
            <w:pPr>
              <w:jc w:val="center"/>
              <w:rPr>
                <w:lang w:val="uk-UA"/>
              </w:rPr>
            </w:pPr>
            <w:r w:rsidRPr="007711DB">
              <w:rPr>
                <w:lang w:val="uk-UA"/>
              </w:rPr>
              <w:t>90,5</w:t>
            </w:r>
          </w:p>
        </w:tc>
        <w:tc>
          <w:tcPr>
            <w:tcW w:w="1080" w:type="dxa"/>
            <w:vAlign w:val="center"/>
          </w:tcPr>
          <w:p w:rsidR="00AE1886" w:rsidRPr="007711DB" w:rsidRDefault="00AE1886" w:rsidP="00184687">
            <w:pPr>
              <w:jc w:val="center"/>
              <w:rPr>
                <w:lang w:val="uk-UA"/>
              </w:rPr>
            </w:pPr>
            <w:r w:rsidRPr="007711DB">
              <w:rPr>
                <w:lang w:val="uk-UA"/>
              </w:rPr>
              <w:t>90,3</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865827" w:rsidP="00184687">
            <w:pPr>
              <w:rPr>
                <w:lang w:val="uk-UA"/>
              </w:rPr>
            </w:pPr>
            <w:r w:rsidRPr="007711DB">
              <w:rPr>
                <w:lang w:val="uk-UA"/>
              </w:rPr>
              <w:t>У</w:t>
            </w:r>
            <w:r w:rsidR="00AE1886" w:rsidRPr="007711DB">
              <w:rPr>
                <w:lang w:val="uk-UA"/>
              </w:rPr>
              <w:t>ведення в експлуатацію об`єктів соціальної сфери</w:t>
            </w:r>
          </w:p>
        </w:tc>
        <w:tc>
          <w:tcPr>
            <w:tcW w:w="1440" w:type="dxa"/>
            <w:vAlign w:val="center"/>
          </w:tcPr>
          <w:p w:rsidR="00AE1886" w:rsidRPr="007711DB" w:rsidRDefault="00AE1886" w:rsidP="00184687">
            <w:pPr>
              <w:jc w:val="center"/>
              <w:rPr>
                <w:lang w:val="uk-UA"/>
              </w:rPr>
            </w:pP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за рахунок усіх джерел фінансування:</w:t>
            </w:r>
          </w:p>
        </w:tc>
        <w:tc>
          <w:tcPr>
            <w:tcW w:w="1440" w:type="dxa"/>
            <w:vAlign w:val="center"/>
          </w:tcPr>
          <w:p w:rsidR="00AE1886" w:rsidRPr="007711DB" w:rsidRDefault="00AE1886" w:rsidP="00184687">
            <w:pPr>
              <w:jc w:val="center"/>
              <w:rPr>
                <w:lang w:val="uk-UA"/>
              </w:rPr>
            </w:pP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Загальна площа житла</w:t>
            </w:r>
          </w:p>
        </w:tc>
        <w:tc>
          <w:tcPr>
            <w:tcW w:w="1440" w:type="dxa"/>
            <w:vAlign w:val="center"/>
          </w:tcPr>
          <w:p w:rsidR="00AE1886" w:rsidRPr="007711DB" w:rsidRDefault="00AE1886" w:rsidP="00184687">
            <w:pPr>
              <w:jc w:val="center"/>
              <w:rPr>
                <w:lang w:val="uk-UA"/>
              </w:rPr>
            </w:pPr>
            <w:r w:rsidRPr="007711DB">
              <w:rPr>
                <w:lang w:val="uk-UA"/>
              </w:rPr>
              <w:t>тис. кв. м</w:t>
            </w:r>
          </w:p>
        </w:tc>
        <w:tc>
          <w:tcPr>
            <w:tcW w:w="1318" w:type="dxa"/>
            <w:gridSpan w:val="2"/>
            <w:vAlign w:val="center"/>
          </w:tcPr>
          <w:p w:rsidR="00AE1886" w:rsidRPr="007711DB" w:rsidRDefault="00AE1886" w:rsidP="00184687">
            <w:pPr>
              <w:jc w:val="center"/>
              <w:rPr>
                <w:lang w:val="uk-UA"/>
              </w:rPr>
            </w:pPr>
            <w:r w:rsidRPr="007711DB">
              <w:rPr>
                <w:lang w:val="uk-UA"/>
              </w:rPr>
              <w:t>33,0</w:t>
            </w:r>
          </w:p>
        </w:tc>
        <w:tc>
          <w:tcPr>
            <w:tcW w:w="1225" w:type="dxa"/>
            <w:vAlign w:val="center"/>
          </w:tcPr>
          <w:p w:rsidR="00AE1886" w:rsidRPr="007711DB" w:rsidRDefault="00AE1886" w:rsidP="00184687">
            <w:pPr>
              <w:jc w:val="center"/>
              <w:rPr>
                <w:lang w:val="uk-UA"/>
              </w:rPr>
            </w:pPr>
            <w:r w:rsidRPr="007711DB">
              <w:rPr>
                <w:lang w:val="uk-UA"/>
              </w:rPr>
              <w:t>35,4</w:t>
            </w:r>
          </w:p>
        </w:tc>
        <w:tc>
          <w:tcPr>
            <w:tcW w:w="1260" w:type="dxa"/>
            <w:vAlign w:val="center"/>
          </w:tcPr>
          <w:p w:rsidR="00AE1886" w:rsidRPr="007711DB" w:rsidRDefault="00AE1886" w:rsidP="00184687">
            <w:pPr>
              <w:jc w:val="center"/>
              <w:rPr>
                <w:lang w:val="uk-UA"/>
              </w:rPr>
            </w:pPr>
            <w:r w:rsidRPr="007711DB">
              <w:rPr>
                <w:lang w:val="uk-UA"/>
              </w:rPr>
              <w:t>36,5</w:t>
            </w:r>
          </w:p>
        </w:tc>
        <w:tc>
          <w:tcPr>
            <w:tcW w:w="1080" w:type="dxa"/>
            <w:vAlign w:val="center"/>
          </w:tcPr>
          <w:p w:rsidR="00AE1886" w:rsidRPr="007711DB" w:rsidRDefault="00AE1886" w:rsidP="00184687">
            <w:pPr>
              <w:jc w:val="center"/>
              <w:rPr>
                <w:lang w:val="uk-UA"/>
              </w:rPr>
            </w:pPr>
            <w:r w:rsidRPr="007711DB">
              <w:rPr>
                <w:lang w:val="uk-UA"/>
              </w:rPr>
              <w:t>38,2</w:t>
            </w:r>
          </w:p>
        </w:tc>
        <w:tc>
          <w:tcPr>
            <w:tcW w:w="1418" w:type="dxa"/>
            <w:vAlign w:val="center"/>
          </w:tcPr>
          <w:p w:rsidR="00AE1886" w:rsidRPr="007711DB" w:rsidRDefault="00AE1886" w:rsidP="00184687">
            <w:pPr>
              <w:jc w:val="center"/>
              <w:rPr>
                <w:lang w:val="uk-UA"/>
              </w:rPr>
            </w:pPr>
            <w:r w:rsidRPr="007711DB">
              <w:rPr>
                <w:lang w:val="uk-UA"/>
              </w:rPr>
              <w:t>104,6</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Середні навчальні заклади</w:t>
            </w:r>
          </w:p>
        </w:tc>
        <w:tc>
          <w:tcPr>
            <w:tcW w:w="1440" w:type="dxa"/>
            <w:vAlign w:val="center"/>
          </w:tcPr>
          <w:p w:rsidR="00AE1886" w:rsidRPr="007711DB" w:rsidRDefault="00AE1886" w:rsidP="00184687">
            <w:pPr>
              <w:jc w:val="center"/>
              <w:rPr>
                <w:lang w:val="uk-UA"/>
              </w:rPr>
            </w:pPr>
            <w:r w:rsidRPr="007711DB">
              <w:rPr>
                <w:lang w:val="uk-UA"/>
              </w:rPr>
              <w:t>уч. місць</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198</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Дошкільні  заклади освіти</w:t>
            </w:r>
          </w:p>
        </w:tc>
        <w:tc>
          <w:tcPr>
            <w:tcW w:w="1440" w:type="dxa"/>
            <w:vAlign w:val="center"/>
          </w:tcPr>
          <w:p w:rsidR="00AE1886" w:rsidRPr="007711DB" w:rsidRDefault="00AE1886" w:rsidP="00184687">
            <w:pPr>
              <w:jc w:val="center"/>
              <w:rPr>
                <w:lang w:val="uk-UA"/>
              </w:rPr>
            </w:pPr>
            <w:r w:rsidRPr="007711DB">
              <w:rPr>
                <w:lang w:val="uk-UA"/>
              </w:rPr>
              <w:t>місць</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68</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Лікарні</w:t>
            </w:r>
          </w:p>
        </w:tc>
        <w:tc>
          <w:tcPr>
            <w:tcW w:w="1440" w:type="dxa"/>
            <w:vAlign w:val="center"/>
          </w:tcPr>
          <w:p w:rsidR="00AE1886" w:rsidRPr="007711DB" w:rsidRDefault="00AE1886" w:rsidP="00184687">
            <w:pPr>
              <w:jc w:val="center"/>
              <w:rPr>
                <w:lang w:val="uk-UA"/>
              </w:rPr>
            </w:pPr>
            <w:r w:rsidRPr="007711DB">
              <w:rPr>
                <w:lang w:val="uk-UA"/>
              </w:rPr>
              <w:t>ліжок</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rsidTr="005B65A1">
        <w:tblPrEx>
          <w:tblCellMar>
            <w:top w:w="0" w:type="dxa"/>
            <w:bottom w:w="0" w:type="dxa"/>
          </w:tblCellMar>
        </w:tblPrEx>
        <w:trPr>
          <w:gridAfter w:val="3"/>
          <w:wAfter w:w="2211" w:type="dxa"/>
          <w:cantSplit/>
          <w:trHeight w:val="136"/>
        </w:trPr>
        <w:tc>
          <w:tcPr>
            <w:tcW w:w="7598" w:type="dxa"/>
            <w:vAlign w:val="center"/>
          </w:tcPr>
          <w:p w:rsidR="00AE1886" w:rsidRPr="007711DB" w:rsidRDefault="00AE1886" w:rsidP="00184687">
            <w:pPr>
              <w:rPr>
                <w:lang w:val="uk-UA"/>
              </w:rPr>
            </w:pPr>
            <w:r w:rsidRPr="007711DB">
              <w:rPr>
                <w:lang w:val="uk-UA"/>
              </w:rPr>
              <w:t>Амбулаторно-поліклінічні заклади</w:t>
            </w:r>
          </w:p>
        </w:tc>
        <w:tc>
          <w:tcPr>
            <w:tcW w:w="1440" w:type="dxa"/>
            <w:vAlign w:val="center"/>
          </w:tcPr>
          <w:p w:rsidR="00AE1886" w:rsidRPr="007711DB" w:rsidRDefault="00AE1886" w:rsidP="00184687">
            <w:pPr>
              <w:jc w:val="center"/>
              <w:rPr>
                <w:lang w:val="uk-UA"/>
              </w:rPr>
            </w:pPr>
            <w:r w:rsidRPr="007711DB">
              <w:rPr>
                <w:lang w:val="uk-UA"/>
              </w:rPr>
              <w:t>відвід. за зміну</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Водопровід</w:t>
            </w:r>
          </w:p>
        </w:tc>
        <w:tc>
          <w:tcPr>
            <w:tcW w:w="1440" w:type="dxa"/>
            <w:vAlign w:val="center"/>
          </w:tcPr>
          <w:p w:rsidR="00AE1886" w:rsidRPr="007711DB" w:rsidRDefault="00AE1886" w:rsidP="00184687">
            <w:pPr>
              <w:jc w:val="center"/>
              <w:rPr>
                <w:lang w:val="uk-UA"/>
              </w:rPr>
            </w:pPr>
            <w:r w:rsidRPr="007711DB">
              <w:rPr>
                <w:lang w:val="uk-UA"/>
              </w:rPr>
              <w:t>км</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Каналізація</w:t>
            </w:r>
          </w:p>
        </w:tc>
        <w:tc>
          <w:tcPr>
            <w:tcW w:w="1440" w:type="dxa"/>
            <w:vAlign w:val="center"/>
          </w:tcPr>
          <w:p w:rsidR="00AE1886" w:rsidRPr="007711DB" w:rsidRDefault="00AE1886" w:rsidP="00184687">
            <w:pPr>
              <w:jc w:val="center"/>
              <w:rPr>
                <w:lang w:val="uk-UA"/>
              </w:rPr>
            </w:pPr>
            <w:r w:rsidRPr="007711DB">
              <w:rPr>
                <w:lang w:val="uk-UA"/>
              </w:rPr>
              <w:t>км</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Теплопостачання</w:t>
            </w:r>
          </w:p>
        </w:tc>
        <w:tc>
          <w:tcPr>
            <w:tcW w:w="1440" w:type="dxa"/>
            <w:vAlign w:val="center"/>
          </w:tcPr>
          <w:p w:rsidR="00AE1886" w:rsidRPr="007711DB" w:rsidRDefault="00AE1886" w:rsidP="00184687">
            <w:pPr>
              <w:jc w:val="center"/>
              <w:rPr>
                <w:lang w:val="uk-UA"/>
              </w:rPr>
            </w:pPr>
            <w:r w:rsidRPr="007711DB">
              <w:rPr>
                <w:lang w:val="uk-UA"/>
              </w:rPr>
              <w:t>км</w:t>
            </w:r>
          </w:p>
        </w:tc>
        <w:tc>
          <w:tcPr>
            <w:tcW w:w="1318" w:type="dxa"/>
            <w:gridSpan w:val="2"/>
            <w:vAlign w:val="center"/>
          </w:tcPr>
          <w:p w:rsidR="00AE1886" w:rsidRPr="007711DB" w:rsidRDefault="00AE1886" w:rsidP="00184687">
            <w:pPr>
              <w:jc w:val="center"/>
              <w:rPr>
                <w:lang w:val="uk-UA"/>
              </w:rPr>
            </w:pPr>
            <w:r w:rsidRPr="007711DB">
              <w:rPr>
                <w:lang w:val="uk-UA"/>
              </w:rPr>
              <w:t>0,2</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Газові  мережі</w:t>
            </w:r>
          </w:p>
        </w:tc>
        <w:tc>
          <w:tcPr>
            <w:tcW w:w="1440" w:type="dxa"/>
            <w:vAlign w:val="center"/>
          </w:tcPr>
          <w:p w:rsidR="00AE1886" w:rsidRPr="007711DB" w:rsidRDefault="00AE1886" w:rsidP="00184687">
            <w:pPr>
              <w:jc w:val="center"/>
              <w:rPr>
                <w:lang w:val="uk-UA"/>
              </w:rPr>
            </w:pPr>
            <w:r w:rsidRPr="007711DB">
              <w:rPr>
                <w:lang w:val="uk-UA"/>
              </w:rPr>
              <w:t>км</w:t>
            </w:r>
          </w:p>
        </w:tc>
        <w:tc>
          <w:tcPr>
            <w:tcW w:w="1318" w:type="dxa"/>
            <w:gridSpan w:val="2"/>
            <w:vAlign w:val="center"/>
          </w:tcPr>
          <w:p w:rsidR="00AE1886" w:rsidRPr="007711DB" w:rsidRDefault="00AE1886" w:rsidP="00184687">
            <w:pPr>
              <w:jc w:val="center"/>
              <w:rPr>
                <w:lang w:val="uk-UA"/>
              </w:rPr>
            </w:pPr>
            <w:r w:rsidRPr="007711DB">
              <w:rPr>
                <w:lang w:val="uk-UA"/>
              </w:rPr>
              <w:t>23,8</w:t>
            </w:r>
          </w:p>
        </w:tc>
        <w:tc>
          <w:tcPr>
            <w:tcW w:w="1225" w:type="dxa"/>
            <w:vAlign w:val="center"/>
          </w:tcPr>
          <w:p w:rsidR="00AE1886" w:rsidRPr="007711DB" w:rsidRDefault="00AE1886" w:rsidP="00184687">
            <w:pPr>
              <w:jc w:val="center"/>
              <w:rPr>
                <w:lang w:val="uk-UA"/>
              </w:rPr>
            </w:pPr>
            <w:r w:rsidRPr="007711DB">
              <w:rPr>
                <w:lang w:val="uk-UA"/>
              </w:rPr>
              <w:t>24,5</w:t>
            </w:r>
          </w:p>
        </w:tc>
        <w:tc>
          <w:tcPr>
            <w:tcW w:w="1260" w:type="dxa"/>
            <w:vAlign w:val="center"/>
          </w:tcPr>
          <w:p w:rsidR="00AE1886" w:rsidRPr="007711DB" w:rsidRDefault="00AE1886" w:rsidP="00184687">
            <w:pPr>
              <w:jc w:val="center"/>
              <w:rPr>
                <w:lang w:val="uk-UA"/>
              </w:rPr>
            </w:pPr>
            <w:r w:rsidRPr="007711DB">
              <w:rPr>
                <w:lang w:val="uk-UA"/>
              </w:rPr>
              <w:t>13,2</w:t>
            </w:r>
          </w:p>
        </w:tc>
        <w:tc>
          <w:tcPr>
            <w:tcW w:w="1080" w:type="dxa"/>
            <w:vAlign w:val="center"/>
          </w:tcPr>
          <w:p w:rsidR="00AE1886" w:rsidRPr="007711DB" w:rsidRDefault="00AE1886" w:rsidP="00184687">
            <w:pPr>
              <w:jc w:val="center"/>
              <w:rPr>
                <w:lang w:val="uk-UA"/>
              </w:rPr>
            </w:pPr>
            <w:r w:rsidRPr="007711DB">
              <w:rPr>
                <w:lang w:val="uk-UA"/>
              </w:rPr>
              <w:t>11</w:t>
            </w:r>
          </w:p>
        </w:tc>
        <w:tc>
          <w:tcPr>
            <w:tcW w:w="1418" w:type="dxa"/>
            <w:vAlign w:val="center"/>
          </w:tcPr>
          <w:p w:rsidR="00AE1886" w:rsidRPr="007711DB" w:rsidRDefault="006662A3"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Вулиці та дороги з твердим покриттям, введені за рахунок місцевих бюджетів</w:t>
            </w:r>
          </w:p>
        </w:tc>
        <w:tc>
          <w:tcPr>
            <w:tcW w:w="1440" w:type="dxa"/>
            <w:vAlign w:val="center"/>
          </w:tcPr>
          <w:p w:rsidR="00AE1886" w:rsidRPr="007711DB" w:rsidRDefault="00AE1886" w:rsidP="00184687">
            <w:pPr>
              <w:jc w:val="center"/>
              <w:rPr>
                <w:lang w:val="uk-UA"/>
              </w:rPr>
            </w:pPr>
            <w:r w:rsidRPr="007711DB">
              <w:rPr>
                <w:lang w:val="uk-UA"/>
              </w:rPr>
              <w:t>км</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pStyle w:val="2"/>
              <w:keepNext w:val="0"/>
              <w:rPr>
                <w:b w:val="0"/>
                <w:sz w:val="24"/>
                <w:szCs w:val="24"/>
                <w:u w:val="none"/>
              </w:rPr>
            </w:pPr>
            <w:r w:rsidRPr="007711DB">
              <w:rPr>
                <w:b w:val="0"/>
                <w:sz w:val="24"/>
                <w:szCs w:val="24"/>
                <w:u w:val="none"/>
              </w:rPr>
              <w:t>Розвиток малого підприємництва</w:t>
            </w:r>
            <w:r w:rsidR="00484C1D" w:rsidRPr="007711DB">
              <w:rPr>
                <w:b w:val="0"/>
                <w:sz w:val="24"/>
                <w:szCs w:val="24"/>
                <w:u w:val="none"/>
              </w:rPr>
              <w:t>:</w:t>
            </w:r>
          </w:p>
        </w:tc>
        <w:tc>
          <w:tcPr>
            <w:tcW w:w="1440" w:type="dxa"/>
            <w:vAlign w:val="center"/>
          </w:tcPr>
          <w:p w:rsidR="00AE1886" w:rsidRPr="007711DB" w:rsidRDefault="00AE1886" w:rsidP="00184687">
            <w:pPr>
              <w:jc w:val="center"/>
              <w:rPr>
                <w:lang w:val="uk-UA"/>
              </w:rPr>
            </w:pPr>
          </w:p>
        </w:tc>
        <w:tc>
          <w:tcPr>
            <w:tcW w:w="1318" w:type="dxa"/>
            <w:gridSpan w:val="2"/>
            <w:vAlign w:val="center"/>
          </w:tcPr>
          <w:p w:rsidR="00AE1886" w:rsidRPr="007711DB" w:rsidRDefault="00AE1886" w:rsidP="00184687">
            <w:pPr>
              <w:jc w:val="center"/>
              <w:rPr>
                <w:lang w:val="uk-UA"/>
              </w:rPr>
            </w:pPr>
          </w:p>
        </w:tc>
        <w:tc>
          <w:tcPr>
            <w:tcW w:w="1225" w:type="dxa"/>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trPr>
        <w:tc>
          <w:tcPr>
            <w:tcW w:w="7598" w:type="dxa"/>
            <w:vAlign w:val="center"/>
          </w:tcPr>
          <w:p w:rsidR="00AE1886" w:rsidRPr="007711DB" w:rsidRDefault="00AE1886" w:rsidP="00184687">
            <w:pPr>
              <w:rPr>
                <w:lang w:val="uk-UA"/>
              </w:rPr>
            </w:pPr>
            <w:r w:rsidRPr="007711DB">
              <w:rPr>
                <w:lang w:val="uk-UA"/>
              </w:rPr>
              <w:t>Кількість малих підприємств</w:t>
            </w:r>
          </w:p>
        </w:tc>
        <w:tc>
          <w:tcPr>
            <w:tcW w:w="1440" w:type="dxa"/>
            <w:vAlign w:val="center"/>
          </w:tcPr>
          <w:p w:rsidR="00AE1886" w:rsidRPr="007711DB" w:rsidRDefault="00AE1886" w:rsidP="00184687">
            <w:pPr>
              <w:jc w:val="center"/>
              <w:rPr>
                <w:lang w:val="uk-UA"/>
              </w:rPr>
            </w:pPr>
            <w:r w:rsidRPr="007711DB">
              <w:rPr>
                <w:lang w:val="uk-UA"/>
              </w:rPr>
              <w:t>один.</w:t>
            </w:r>
          </w:p>
        </w:tc>
        <w:tc>
          <w:tcPr>
            <w:tcW w:w="1318" w:type="dxa"/>
            <w:gridSpan w:val="2"/>
            <w:vAlign w:val="center"/>
          </w:tcPr>
          <w:p w:rsidR="00AE1886" w:rsidRPr="007711DB" w:rsidRDefault="00AE1886" w:rsidP="00184687">
            <w:pPr>
              <w:jc w:val="center"/>
              <w:rPr>
                <w:lang w:val="uk-UA"/>
              </w:rPr>
            </w:pPr>
            <w:r w:rsidRPr="007711DB">
              <w:rPr>
                <w:lang w:val="uk-UA"/>
              </w:rPr>
              <w:t>-</w:t>
            </w:r>
          </w:p>
        </w:tc>
        <w:tc>
          <w:tcPr>
            <w:tcW w:w="1225" w:type="dxa"/>
            <w:vAlign w:val="center"/>
          </w:tcPr>
          <w:p w:rsidR="00AE1886" w:rsidRPr="007711DB" w:rsidRDefault="00C95D37" w:rsidP="00184687">
            <w:pPr>
              <w:jc w:val="center"/>
              <w:rPr>
                <w:lang w:val="uk-UA"/>
              </w:rPr>
            </w:pPr>
            <w:r w:rsidRPr="007711DB">
              <w:rPr>
                <w:lang w:val="uk-UA"/>
              </w:rPr>
              <w:t>296</w:t>
            </w:r>
          </w:p>
        </w:tc>
        <w:tc>
          <w:tcPr>
            <w:tcW w:w="1260" w:type="dxa"/>
            <w:vAlign w:val="center"/>
          </w:tcPr>
          <w:p w:rsidR="00AE1886" w:rsidRPr="007711DB" w:rsidRDefault="00C95D37" w:rsidP="00184687">
            <w:pPr>
              <w:jc w:val="center"/>
              <w:rPr>
                <w:lang w:val="uk-UA"/>
              </w:rPr>
            </w:pPr>
            <w:r w:rsidRPr="007711DB">
              <w:rPr>
                <w:lang w:val="uk-UA"/>
              </w:rPr>
              <w:t>300</w:t>
            </w:r>
          </w:p>
        </w:tc>
        <w:tc>
          <w:tcPr>
            <w:tcW w:w="1080" w:type="dxa"/>
            <w:vAlign w:val="center"/>
          </w:tcPr>
          <w:p w:rsidR="00AE1886" w:rsidRPr="007711DB" w:rsidRDefault="00C95D37" w:rsidP="00184687">
            <w:pPr>
              <w:jc w:val="center"/>
              <w:rPr>
                <w:lang w:val="uk-UA"/>
              </w:rPr>
            </w:pPr>
            <w:r w:rsidRPr="007711DB">
              <w:rPr>
                <w:lang w:val="uk-UA"/>
              </w:rPr>
              <w:t>305</w:t>
            </w:r>
          </w:p>
        </w:tc>
        <w:tc>
          <w:tcPr>
            <w:tcW w:w="1418" w:type="dxa"/>
            <w:vAlign w:val="center"/>
          </w:tcPr>
          <w:p w:rsidR="00AE1886" w:rsidRPr="007711DB" w:rsidRDefault="006662A3" w:rsidP="00184687">
            <w:pPr>
              <w:jc w:val="center"/>
              <w:rPr>
                <w:lang w:val="uk-UA"/>
              </w:rPr>
            </w:pPr>
            <w:r w:rsidRPr="007711DB">
              <w:rPr>
                <w:lang w:val="uk-UA"/>
              </w:rPr>
              <w:t>102</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Темп зростання (зменшення) кількості малих підприємств</w:t>
            </w:r>
            <w:r w:rsidRPr="007711DB">
              <w:rPr>
                <w:color w:val="FF0000"/>
                <w:lang w:val="uk-UA"/>
              </w:rPr>
              <w:t>,</w:t>
            </w:r>
            <w:r w:rsidRPr="007711DB">
              <w:rPr>
                <w:lang w:val="uk-UA"/>
              </w:rPr>
              <w:t xml:space="preserve"> у відсотках до попереднього року </w:t>
            </w:r>
          </w:p>
        </w:tc>
        <w:tc>
          <w:tcPr>
            <w:tcW w:w="1440" w:type="dxa"/>
            <w:vAlign w:val="center"/>
          </w:tcPr>
          <w:p w:rsidR="00AE1886" w:rsidRPr="007711DB" w:rsidRDefault="00AE1886" w:rsidP="00184687">
            <w:pPr>
              <w:jc w:val="center"/>
              <w:rPr>
                <w:lang w:val="uk-UA"/>
              </w:rPr>
            </w:pPr>
            <w:r w:rsidRPr="007711DB">
              <w:rPr>
                <w:lang w:val="uk-UA"/>
              </w:rPr>
              <w:t>%</w:t>
            </w:r>
          </w:p>
        </w:tc>
        <w:tc>
          <w:tcPr>
            <w:tcW w:w="1308" w:type="dxa"/>
            <w:vAlign w:val="center"/>
          </w:tcPr>
          <w:p w:rsidR="00AE1886" w:rsidRPr="007711DB" w:rsidRDefault="003A159F" w:rsidP="00184687">
            <w:pPr>
              <w:jc w:val="center"/>
              <w:rPr>
                <w:lang w:val="uk-UA"/>
              </w:rPr>
            </w:pPr>
            <w:r w:rsidRPr="007711DB">
              <w:rPr>
                <w:lang w:val="uk-UA"/>
              </w:rPr>
              <w:t>-</w:t>
            </w:r>
          </w:p>
        </w:tc>
        <w:tc>
          <w:tcPr>
            <w:tcW w:w="1235" w:type="dxa"/>
            <w:gridSpan w:val="2"/>
            <w:vAlign w:val="center"/>
          </w:tcPr>
          <w:p w:rsidR="00AE1886" w:rsidRPr="007711DB" w:rsidRDefault="003A159F"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Кількість малих підприємств у розрахунку на 10 тис. осіб наявного населення</w:t>
            </w:r>
          </w:p>
        </w:tc>
        <w:tc>
          <w:tcPr>
            <w:tcW w:w="1440" w:type="dxa"/>
            <w:vAlign w:val="center"/>
          </w:tcPr>
          <w:p w:rsidR="00AE1886" w:rsidRPr="007711DB" w:rsidRDefault="00AE1886" w:rsidP="00184687">
            <w:pPr>
              <w:jc w:val="center"/>
              <w:rPr>
                <w:lang w:val="uk-UA"/>
              </w:rPr>
            </w:pPr>
            <w:r w:rsidRPr="007711DB">
              <w:rPr>
                <w:lang w:val="uk-UA"/>
              </w:rPr>
              <w:t>один.</w:t>
            </w:r>
          </w:p>
        </w:tc>
        <w:tc>
          <w:tcPr>
            <w:tcW w:w="1308" w:type="dxa"/>
            <w:vAlign w:val="center"/>
          </w:tcPr>
          <w:p w:rsidR="00AE1886" w:rsidRPr="007711DB" w:rsidRDefault="003A159F" w:rsidP="00184687">
            <w:pPr>
              <w:jc w:val="center"/>
              <w:rPr>
                <w:lang w:val="uk-UA"/>
              </w:rPr>
            </w:pPr>
            <w:r w:rsidRPr="007711DB">
              <w:rPr>
                <w:lang w:val="uk-UA"/>
              </w:rPr>
              <w:t>-</w:t>
            </w:r>
          </w:p>
        </w:tc>
        <w:tc>
          <w:tcPr>
            <w:tcW w:w="1235" w:type="dxa"/>
            <w:gridSpan w:val="2"/>
            <w:vAlign w:val="center"/>
          </w:tcPr>
          <w:p w:rsidR="00AE1886" w:rsidRPr="007711DB" w:rsidRDefault="003A159F" w:rsidP="00184687">
            <w:pPr>
              <w:jc w:val="center"/>
              <w:rPr>
                <w:lang w:val="uk-UA"/>
              </w:rPr>
            </w:pPr>
            <w:r w:rsidRPr="007711DB">
              <w:rPr>
                <w:lang w:val="uk-UA"/>
              </w:rPr>
              <w:t>42</w:t>
            </w:r>
          </w:p>
        </w:tc>
        <w:tc>
          <w:tcPr>
            <w:tcW w:w="1260" w:type="dxa"/>
            <w:vAlign w:val="center"/>
          </w:tcPr>
          <w:p w:rsidR="00AE1886" w:rsidRPr="007711DB" w:rsidRDefault="003A159F" w:rsidP="00184687">
            <w:pPr>
              <w:jc w:val="center"/>
              <w:rPr>
                <w:lang w:val="uk-UA"/>
              </w:rPr>
            </w:pPr>
            <w:r w:rsidRPr="007711DB">
              <w:rPr>
                <w:lang w:val="uk-UA"/>
              </w:rPr>
              <w:t>43</w:t>
            </w:r>
          </w:p>
        </w:tc>
        <w:tc>
          <w:tcPr>
            <w:tcW w:w="1080" w:type="dxa"/>
            <w:vAlign w:val="center"/>
          </w:tcPr>
          <w:p w:rsidR="00AE1886" w:rsidRPr="007711DB" w:rsidRDefault="003A159F" w:rsidP="00184687">
            <w:pPr>
              <w:jc w:val="center"/>
              <w:rPr>
                <w:lang w:val="uk-UA"/>
              </w:rPr>
            </w:pPr>
            <w:r w:rsidRPr="007711DB">
              <w:rPr>
                <w:lang w:val="uk-UA"/>
              </w:rPr>
              <w:t>43</w:t>
            </w:r>
          </w:p>
        </w:tc>
        <w:tc>
          <w:tcPr>
            <w:tcW w:w="1418" w:type="dxa"/>
            <w:vAlign w:val="center"/>
          </w:tcPr>
          <w:p w:rsidR="00AE1886" w:rsidRPr="007711DB" w:rsidRDefault="003A159F" w:rsidP="00184687">
            <w:pPr>
              <w:jc w:val="center"/>
              <w:rPr>
                <w:lang w:val="uk-UA"/>
              </w:rPr>
            </w:pPr>
            <w:r w:rsidRPr="007711DB">
              <w:rPr>
                <w:lang w:val="uk-UA"/>
              </w:rPr>
              <w:t>100</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Кількість зареєстрованих суб`єктів підприємницької діяльності –фізичних осіб на 10 тис. осіб наявного населення</w:t>
            </w:r>
          </w:p>
        </w:tc>
        <w:tc>
          <w:tcPr>
            <w:tcW w:w="1440" w:type="dxa"/>
            <w:vAlign w:val="center"/>
          </w:tcPr>
          <w:p w:rsidR="00AE1886" w:rsidRPr="007711DB" w:rsidRDefault="00AE1886" w:rsidP="00184687">
            <w:pPr>
              <w:jc w:val="center"/>
              <w:rPr>
                <w:lang w:val="uk-UA"/>
              </w:rPr>
            </w:pPr>
            <w:r w:rsidRPr="007711DB">
              <w:rPr>
                <w:lang w:val="uk-UA"/>
              </w:rPr>
              <w:t>один.</w:t>
            </w:r>
          </w:p>
        </w:tc>
        <w:tc>
          <w:tcPr>
            <w:tcW w:w="1308" w:type="dxa"/>
            <w:vAlign w:val="center"/>
          </w:tcPr>
          <w:p w:rsidR="00AE1886" w:rsidRPr="007711DB" w:rsidRDefault="00AE1886" w:rsidP="00184687">
            <w:pPr>
              <w:jc w:val="center"/>
              <w:rPr>
                <w:lang w:val="uk-UA"/>
              </w:rPr>
            </w:pPr>
            <w:r w:rsidRPr="007711DB">
              <w:rPr>
                <w:lang w:val="uk-UA"/>
              </w:rPr>
              <w:t>-</w:t>
            </w:r>
          </w:p>
        </w:tc>
        <w:tc>
          <w:tcPr>
            <w:tcW w:w="1235" w:type="dxa"/>
            <w:gridSpan w:val="2"/>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6662A3"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lastRenderedPageBreak/>
              <w:t>Кількість малих підприємств, що реалізовували продукцію та послуги, у відсотках до загальної кількості малих підприємств</w:t>
            </w:r>
          </w:p>
        </w:tc>
        <w:tc>
          <w:tcPr>
            <w:tcW w:w="1440" w:type="dxa"/>
            <w:vAlign w:val="center"/>
          </w:tcPr>
          <w:p w:rsidR="00AE1886" w:rsidRPr="007711DB" w:rsidRDefault="00AE1886" w:rsidP="00184687">
            <w:pPr>
              <w:jc w:val="center"/>
              <w:rPr>
                <w:lang w:val="uk-UA"/>
              </w:rPr>
            </w:pPr>
            <w:r w:rsidRPr="007711DB">
              <w:rPr>
                <w:lang w:val="uk-UA"/>
              </w:rPr>
              <w:t>%</w:t>
            </w:r>
          </w:p>
        </w:tc>
        <w:tc>
          <w:tcPr>
            <w:tcW w:w="1308" w:type="dxa"/>
            <w:vAlign w:val="center"/>
          </w:tcPr>
          <w:p w:rsidR="00AE1886" w:rsidRPr="007711DB" w:rsidRDefault="00AE1886" w:rsidP="00184687">
            <w:pPr>
              <w:jc w:val="center"/>
              <w:rPr>
                <w:lang w:val="uk-UA"/>
              </w:rPr>
            </w:pPr>
            <w:r w:rsidRPr="007711DB">
              <w:rPr>
                <w:lang w:val="uk-UA"/>
              </w:rPr>
              <w:t>-</w:t>
            </w:r>
          </w:p>
        </w:tc>
        <w:tc>
          <w:tcPr>
            <w:tcW w:w="1235" w:type="dxa"/>
            <w:gridSpan w:val="2"/>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rsidTr="005B65A1">
        <w:tblPrEx>
          <w:tblCellMar>
            <w:top w:w="0" w:type="dxa"/>
            <w:bottom w:w="0" w:type="dxa"/>
          </w:tblCellMar>
        </w:tblPrEx>
        <w:trPr>
          <w:gridAfter w:val="3"/>
          <w:wAfter w:w="2211" w:type="dxa"/>
          <w:cantSplit/>
          <w:trHeight w:val="300"/>
        </w:trPr>
        <w:tc>
          <w:tcPr>
            <w:tcW w:w="7598" w:type="dxa"/>
            <w:vAlign w:val="center"/>
          </w:tcPr>
          <w:p w:rsidR="00AE1886" w:rsidRPr="007711DB" w:rsidRDefault="00AE1886" w:rsidP="00184687">
            <w:pPr>
              <w:rPr>
                <w:lang w:val="uk-UA"/>
              </w:rPr>
            </w:pPr>
            <w:r w:rsidRPr="007711DB">
              <w:rPr>
                <w:lang w:val="uk-UA"/>
              </w:rPr>
              <w:t>Частка  обсягу реалізованої продукції</w:t>
            </w:r>
          </w:p>
        </w:tc>
        <w:tc>
          <w:tcPr>
            <w:tcW w:w="1440" w:type="dxa"/>
            <w:vAlign w:val="center"/>
          </w:tcPr>
          <w:p w:rsidR="00AE1886" w:rsidRPr="007711DB" w:rsidRDefault="00AE1886" w:rsidP="00184687">
            <w:pPr>
              <w:jc w:val="center"/>
              <w:rPr>
                <w:lang w:val="uk-UA"/>
              </w:rPr>
            </w:pPr>
            <w:r w:rsidRPr="007711DB">
              <w:rPr>
                <w:lang w:val="uk-UA"/>
              </w:rPr>
              <w:t>%</w:t>
            </w:r>
          </w:p>
        </w:tc>
        <w:tc>
          <w:tcPr>
            <w:tcW w:w="1308" w:type="dxa"/>
            <w:vAlign w:val="center"/>
          </w:tcPr>
          <w:p w:rsidR="00AE1886" w:rsidRPr="007711DB" w:rsidRDefault="003A159F" w:rsidP="00184687">
            <w:pPr>
              <w:jc w:val="center"/>
              <w:rPr>
                <w:lang w:val="uk-UA"/>
              </w:rPr>
            </w:pPr>
            <w:r w:rsidRPr="007711DB">
              <w:rPr>
                <w:lang w:val="uk-UA"/>
              </w:rPr>
              <w:t>-</w:t>
            </w:r>
          </w:p>
        </w:tc>
        <w:tc>
          <w:tcPr>
            <w:tcW w:w="1235" w:type="dxa"/>
            <w:gridSpan w:val="2"/>
            <w:vAlign w:val="center"/>
          </w:tcPr>
          <w:p w:rsidR="00AE1886" w:rsidRPr="007711DB" w:rsidRDefault="003A159F" w:rsidP="00184687">
            <w:pPr>
              <w:jc w:val="center"/>
              <w:rPr>
                <w:lang w:val="uk-UA"/>
              </w:rPr>
            </w:pPr>
            <w:r w:rsidRPr="007711DB">
              <w:rPr>
                <w:lang w:val="uk-UA"/>
              </w:rPr>
              <w:t>30,6</w:t>
            </w:r>
          </w:p>
        </w:tc>
        <w:tc>
          <w:tcPr>
            <w:tcW w:w="1260" w:type="dxa"/>
            <w:vAlign w:val="center"/>
          </w:tcPr>
          <w:p w:rsidR="00AE1886" w:rsidRPr="007711DB" w:rsidRDefault="003A159F" w:rsidP="00184687">
            <w:pPr>
              <w:jc w:val="center"/>
              <w:rPr>
                <w:lang w:val="uk-UA"/>
              </w:rPr>
            </w:pPr>
            <w:r w:rsidRPr="007711DB">
              <w:rPr>
                <w:lang w:val="uk-UA"/>
              </w:rPr>
              <w:t>31</w:t>
            </w:r>
          </w:p>
        </w:tc>
        <w:tc>
          <w:tcPr>
            <w:tcW w:w="1080" w:type="dxa"/>
            <w:vAlign w:val="center"/>
          </w:tcPr>
          <w:p w:rsidR="00AE1886" w:rsidRPr="007711DB" w:rsidRDefault="003A159F" w:rsidP="00184687">
            <w:pPr>
              <w:jc w:val="center"/>
              <w:rPr>
                <w:lang w:val="uk-UA"/>
              </w:rPr>
            </w:pPr>
            <w:r w:rsidRPr="007711DB">
              <w:rPr>
                <w:lang w:val="uk-UA"/>
              </w:rPr>
              <w:t>32</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Частка малих підприємств, які одержали прибуток</w:t>
            </w:r>
          </w:p>
        </w:tc>
        <w:tc>
          <w:tcPr>
            <w:tcW w:w="1440" w:type="dxa"/>
            <w:vAlign w:val="center"/>
          </w:tcPr>
          <w:p w:rsidR="00AE1886" w:rsidRPr="007711DB" w:rsidRDefault="00AE1886" w:rsidP="00184687">
            <w:pPr>
              <w:jc w:val="center"/>
              <w:rPr>
                <w:lang w:val="uk-UA"/>
              </w:rPr>
            </w:pPr>
            <w:r w:rsidRPr="007711DB">
              <w:rPr>
                <w:lang w:val="uk-UA"/>
              </w:rPr>
              <w:t>%</w:t>
            </w:r>
          </w:p>
        </w:tc>
        <w:tc>
          <w:tcPr>
            <w:tcW w:w="1308" w:type="dxa"/>
            <w:vAlign w:val="center"/>
          </w:tcPr>
          <w:p w:rsidR="00AE1886" w:rsidRPr="007711DB" w:rsidRDefault="003A159F" w:rsidP="00184687">
            <w:pPr>
              <w:jc w:val="center"/>
              <w:rPr>
                <w:lang w:val="uk-UA"/>
              </w:rPr>
            </w:pPr>
            <w:r w:rsidRPr="007711DB">
              <w:rPr>
                <w:lang w:val="uk-UA"/>
              </w:rPr>
              <w:t>59,6</w:t>
            </w:r>
          </w:p>
        </w:tc>
        <w:tc>
          <w:tcPr>
            <w:tcW w:w="1235" w:type="dxa"/>
            <w:gridSpan w:val="2"/>
            <w:vAlign w:val="center"/>
          </w:tcPr>
          <w:p w:rsidR="00AE1886" w:rsidRPr="007711DB" w:rsidRDefault="003A159F" w:rsidP="00184687">
            <w:pPr>
              <w:jc w:val="center"/>
              <w:rPr>
                <w:lang w:val="uk-UA"/>
              </w:rPr>
            </w:pPr>
            <w:r w:rsidRPr="007711DB">
              <w:rPr>
                <w:lang w:val="uk-UA"/>
              </w:rPr>
              <w:t>55,4</w:t>
            </w:r>
          </w:p>
        </w:tc>
        <w:tc>
          <w:tcPr>
            <w:tcW w:w="1260" w:type="dxa"/>
            <w:vAlign w:val="center"/>
          </w:tcPr>
          <w:p w:rsidR="00AE1886" w:rsidRPr="007711DB" w:rsidRDefault="003A159F" w:rsidP="00184687">
            <w:pPr>
              <w:jc w:val="center"/>
              <w:rPr>
                <w:lang w:val="uk-UA"/>
              </w:rPr>
            </w:pPr>
            <w:r w:rsidRPr="007711DB">
              <w:rPr>
                <w:lang w:val="uk-UA"/>
              </w:rPr>
              <w:t>56</w:t>
            </w:r>
          </w:p>
        </w:tc>
        <w:tc>
          <w:tcPr>
            <w:tcW w:w="1080" w:type="dxa"/>
            <w:vAlign w:val="center"/>
          </w:tcPr>
          <w:p w:rsidR="00AE1886" w:rsidRPr="007711DB" w:rsidRDefault="003A159F" w:rsidP="00184687">
            <w:pPr>
              <w:jc w:val="center"/>
              <w:rPr>
                <w:lang w:val="uk-UA"/>
              </w:rPr>
            </w:pPr>
            <w:r w:rsidRPr="007711DB">
              <w:rPr>
                <w:lang w:val="uk-UA"/>
              </w:rPr>
              <w:t>56,5</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Частка малих підприємств, які одержали збиток</w:t>
            </w:r>
          </w:p>
        </w:tc>
        <w:tc>
          <w:tcPr>
            <w:tcW w:w="1440" w:type="dxa"/>
            <w:vAlign w:val="center"/>
          </w:tcPr>
          <w:p w:rsidR="00AE1886" w:rsidRPr="007711DB" w:rsidRDefault="00AE1886" w:rsidP="00184687">
            <w:pPr>
              <w:jc w:val="center"/>
              <w:rPr>
                <w:lang w:val="uk-UA"/>
              </w:rPr>
            </w:pPr>
            <w:r w:rsidRPr="007711DB">
              <w:rPr>
                <w:lang w:val="uk-UA"/>
              </w:rPr>
              <w:t>%</w:t>
            </w:r>
          </w:p>
        </w:tc>
        <w:tc>
          <w:tcPr>
            <w:tcW w:w="1308" w:type="dxa"/>
            <w:vAlign w:val="center"/>
          </w:tcPr>
          <w:p w:rsidR="00AE1886" w:rsidRPr="007711DB" w:rsidRDefault="003A159F" w:rsidP="00184687">
            <w:pPr>
              <w:jc w:val="center"/>
              <w:rPr>
                <w:lang w:val="uk-UA"/>
              </w:rPr>
            </w:pPr>
            <w:r w:rsidRPr="007711DB">
              <w:rPr>
                <w:lang w:val="uk-UA"/>
              </w:rPr>
              <w:t>40,4</w:t>
            </w:r>
          </w:p>
        </w:tc>
        <w:tc>
          <w:tcPr>
            <w:tcW w:w="1235" w:type="dxa"/>
            <w:gridSpan w:val="2"/>
            <w:vAlign w:val="center"/>
          </w:tcPr>
          <w:p w:rsidR="00AE1886" w:rsidRPr="007711DB" w:rsidRDefault="003A159F" w:rsidP="00184687">
            <w:pPr>
              <w:jc w:val="center"/>
              <w:rPr>
                <w:lang w:val="uk-UA"/>
              </w:rPr>
            </w:pPr>
            <w:r w:rsidRPr="007711DB">
              <w:rPr>
                <w:lang w:val="uk-UA"/>
              </w:rPr>
              <w:t>44,6</w:t>
            </w:r>
          </w:p>
        </w:tc>
        <w:tc>
          <w:tcPr>
            <w:tcW w:w="1260" w:type="dxa"/>
            <w:vAlign w:val="center"/>
          </w:tcPr>
          <w:p w:rsidR="00AE1886" w:rsidRPr="007711DB" w:rsidRDefault="003A159F" w:rsidP="00184687">
            <w:pPr>
              <w:jc w:val="center"/>
              <w:rPr>
                <w:lang w:val="uk-UA"/>
              </w:rPr>
            </w:pPr>
            <w:r w:rsidRPr="007711DB">
              <w:rPr>
                <w:lang w:val="uk-UA"/>
              </w:rPr>
              <w:t>44</w:t>
            </w:r>
          </w:p>
        </w:tc>
        <w:tc>
          <w:tcPr>
            <w:tcW w:w="1080" w:type="dxa"/>
            <w:vAlign w:val="center"/>
          </w:tcPr>
          <w:p w:rsidR="00AE1886" w:rsidRPr="007711DB" w:rsidRDefault="003A159F" w:rsidP="00184687">
            <w:pPr>
              <w:jc w:val="center"/>
              <w:rPr>
                <w:lang w:val="uk-UA"/>
              </w:rPr>
            </w:pPr>
            <w:r w:rsidRPr="007711DB">
              <w:rPr>
                <w:lang w:val="uk-UA"/>
              </w:rPr>
              <w:t>43,5</w:t>
            </w:r>
          </w:p>
        </w:tc>
        <w:tc>
          <w:tcPr>
            <w:tcW w:w="1418" w:type="dxa"/>
            <w:vAlign w:val="center"/>
          </w:tcPr>
          <w:p w:rsidR="00AE1886" w:rsidRPr="007711DB" w:rsidRDefault="00AE1886" w:rsidP="00184687">
            <w:pPr>
              <w:jc w:val="center"/>
              <w:rPr>
                <w:lang w:val="uk-UA"/>
              </w:rPr>
            </w:pPr>
            <w:r w:rsidRPr="007711DB">
              <w:rPr>
                <w:lang w:val="uk-UA"/>
              </w:rPr>
              <w:t>Х</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Фінансовий результат малих підприємств від звичайної діяльності до оподаткування</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08" w:type="dxa"/>
            <w:vAlign w:val="center"/>
          </w:tcPr>
          <w:p w:rsidR="00AE1886" w:rsidRPr="007711DB" w:rsidRDefault="003A159F" w:rsidP="00184687">
            <w:pPr>
              <w:jc w:val="center"/>
              <w:rPr>
                <w:lang w:val="uk-UA"/>
              </w:rPr>
            </w:pPr>
            <w:r w:rsidRPr="007711DB">
              <w:rPr>
                <w:lang w:val="uk-UA"/>
              </w:rPr>
              <w:t>3,9</w:t>
            </w:r>
          </w:p>
        </w:tc>
        <w:tc>
          <w:tcPr>
            <w:tcW w:w="1235" w:type="dxa"/>
            <w:gridSpan w:val="2"/>
            <w:vAlign w:val="center"/>
          </w:tcPr>
          <w:p w:rsidR="00AE1886" w:rsidRPr="007711DB" w:rsidRDefault="003A159F" w:rsidP="00184687">
            <w:pPr>
              <w:jc w:val="center"/>
              <w:rPr>
                <w:lang w:val="uk-UA"/>
              </w:rPr>
            </w:pPr>
            <w:r w:rsidRPr="007711DB">
              <w:rPr>
                <w:lang w:val="uk-UA"/>
              </w:rPr>
              <w:t>11,1</w:t>
            </w:r>
          </w:p>
        </w:tc>
        <w:tc>
          <w:tcPr>
            <w:tcW w:w="1260" w:type="dxa"/>
            <w:vAlign w:val="center"/>
          </w:tcPr>
          <w:p w:rsidR="00AE1886" w:rsidRPr="007711DB" w:rsidRDefault="003A159F" w:rsidP="00184687">
            <w:pPr>
              <w:jc w:val="center"/>
              <w:rPr>
                <w:lang w:val="uk-UA"/>
              </w:rPr>
            </w:pPr>
            <w:r w:rsidRPr="007711DB">
              <w:rPr>
                <w:lang w:val="uk-UA"/>
              </w:rPr>
              <w:t>11,5</w:t>
            </w:r>
          </w:p>
        </w:tc>
        <w:tc>
          <w:tcPr>
            <w:tcW w:w="1080" w:type="dxa"/>
            <w:vAlign w:val="center"/>
          </w:tcPr>
          <w:p w:rsidR="00AE1886" w:rsidRPr="007711DB" w:rsidRDefault="003A159F" w:rsidP="00184687">
            <w:pPr>
              <w:jc w:val="center"/>
              <w:rPr>
                <w:lang w:val="uk-UA"/>
              </w:rPr>
            </w:pPr>
            <w:r w:rsidRPr="007711DB">
              <w:rPr>
                <w:lang w:val="uk-UA"/>
              </w:rPr>
              <w:t>12,0</w:t>
            </w:r>
          </w:p>
        </w:tc>
        <w:tc>
          <w:tcPr>
            <w:tcW w:w="1418" w:type="dxa"/>
            <w:vAlign w:val="center"/>
          </w:tcPr>
          <w:p w:rsidR="00AE1886" w:rsidRPr="007711DB" w:rsidRDefault="003A159F" w:rsidP="00184687">
            <w:pPr>
              <w:jc w:val="center"/>
              <w:rPr>
                <w:lang w:val="uk-UA"/>
              </w:rPr>
            </w:pPr>
            <w:r w:rsidRPr="007711DB">
              <w:rPr>
                <w:lang w:val="uk-UA"/>
              </w:rPr>
              <w:t>104</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у тому числі:</w:t>
            </w:r>
          </w:p>
        </w:tc>
        <w:tc>
          <w:tcPr>
            <w:tcW w:w="1440" w:type="dxa"/>
            <w:vAlign w:val="center"/>
          </w:tcPr>
          <w:p w:rsidR="00AE1886" w:rsidRPr="007711DB" w:rsidRDefault="00AE1886" w:rsidP="00184687">
            <w:pPr>
              <w:jc w:val="center"/>
              <w:rPr>
                <w:lang w:val="uk-UA"/>
              </w:rPr>
            </w:pPr>
          </w:p>
        </w:tc>
        <w:tc>
          <w:tcPr>
            <w:tcW w:w="1308" w:type="dxa"/>
            <w:vAlign w:val="center"/>
          </w:tcPr>
          <w:p w:rsidR="00AE1886" w:rsidRPr="007711DB" w:rsidRDefault="00AE1886" w:rsidP="00184687">
            <w:pPr>
              <w:jc w:val="center"/>
              <w:rPr>
                <w:lang w:val="uk-UA"/>
              </w:rPr>
            </w:pPr>
          </w:p>
        </w:tc>
        <w:tc>
          <w:tcPr>
            <w:tcW w:w="1235" w:type="dxa"/>
            <w:gridSpan w:val="2"/>
            <w:vAlign w:val="center"/>
          </w:tcPr>
          <w:p w:rsidR="00AE1886" w:rsidRPr="007711DB" w:rsidRDefault="00AE1886" w:rsidP="00184687">
            <w:pPr>
              <w:jc w:val="center"/>
              <w:rPr>
                <w:lang w:val="uk-UA"/>
              </w:rPr>
            </w:pPr>
          </w:p>
        </w:tc>
        <w:tc>
          <w:tcPr>
            <w:tcW w:w="1260" w:type="dxa"/>
            <w:vAlign w:val="center"/>
          </w:tcPr>
          <w:p w:rsidR="00AE1886" w:rsidRPr="007711DB" w:rsidRDefault="00AE1886" w:rsidP="00184687">
            <w:pPr>
              <w:jc w:val="center"/>
              <w:rPr>
                <w:lang w:val="uk-UA"/>
              </w:rPr>
            </w:pPr>
          </w:p>
        </w:tc>
        <w:tc>
          <w:tcPr>
            <w:tcW w:w="1080" w:type="dxa"/>
            <w:vAlign w:val="center"/>
          </w:tcPr>
          <w:p w:rsidR="00AE1886" w:rsidRPr="007711DB" w:rsidRDefault="00AE1886" w:rsidP="00184687">
            <w:pPr>
              <w:jc w:val="center"/>
              <w:rPr>
                <w:lang w:val="uk-UA"/>
              </w:rPr>
            </w:pPr>
          </w:p>
        </w:tc>
        <w:tc>
          <w:tcPr>
            <w:tcW w:w="1418" w:type="dxa"/>
            <w:vAlign w:val="center"/>
          </w:tcPr>
          <w:p w:rsidR="00AE1886" w:rsidRPr="007711DB" w:rsidRDefault="00AE1886" w:rsidP="00184687">
            <w:pPr>
              <w:jc w:val="center"/>
              <w:rPr>
                <w:lang w:val="uk-UA"/>
              </w:rPr>
            </w:pP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прибуток</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08" w:type="dxa"/>
            <w:vAlign w:val="center"/>
          </w:tcPr>
          <w:p w:rsidR="00AE1886" w:rsidRPr="007711DB" w:rsidRDefault="00AE1886" w:rsidP="00184687">
            <w:pPr>
              <w:jc w:val="center"/>
              <w:rPr>
                <w:lang w:val="uk-UA"/>
              </w:rPr>
            </w:pPr>
            <w:r w:rsidRPr="007711DB">
              <w:rPr>
                <w:lang w:val="uk-UA"/>
              </w:rPr>
              <w:t>-</w:t>
            </w:r>
          </w:p>
        </w:tc>
        <w:tc>
          <w:tcPr>
            <w:tcW w:w="1235" w:type="dxa"/>
            <w:gridSpan w:val="2"/>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6662A3"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збиток</w:t>
            </w:r>
          </w:p>
        </w:tc>
        <w:tc>
          <w:tcPr>
            <w:tcW w:w="1440" w:type="dxa"/>
            <w:vAlign w:val="center"/>
          </w:tcPr>
          <w:p w:rsidR="00AE1886" w:rsidRPr="007711DB" w:rsidRDefault="00AE1886" w:rsidP="00184687">
            <w:pPr>
              <w:jc w:val="center"/>
              <w:rPr>
                <w:lang w:val="uk-UA"/>
              </w:rPr>
            </w:pPr>
          </w:p>
        </w:tc>
        <w:tc>
          <w:tcPr>
            <w:tcW w:w="1308" w:type="dxa"/>
            <w:vAlign w:val="center"/>
          </w:tcPr>
          <w:p w:rsidR="00AE1886" w:rsidRPr="007711DB" w:rsidRDefault="00AE1886" w:rsidP="00184687">
            <w:pPr>
              <w:jc w:val="center"/>
              <w:rPr>
                <w:lang w:val="uk-UA"/>
              </w:rPr>
            </w:pPr>
            <w:r w:rsidRPr="007711DB">
              <w:rPr>
                <w:lang w:val="uk-UA"/>
              </w:rPr>
              <w:t>-</w:t>
            </w:r>
          </w:p>
        </w:tc>
        <w:tc>
          <w:tcPr>
            <w:tcW w:w="1235" w:type="dxa"/>
            <w:gridSpan w:val="2"/>
            <w:vAlign w:val="center"/>
          </w:tcPr>
          <w:p w:rsidR="00AE1886" w:rsidRPr="007711DB" w:rsidRDefault="00AE1886" w:rsidP="00184687">
            <w:pPr>
              <w:jc w:val="center"/>
              <w:rPr>
                <w:lang w:val="uk-UA"/>
              </w:rPr>
            </w:pPr>
            <w:r w:rsidRPr="007711DB">
              <w:rPr>
                <w:lang w:val="uk-UA"/>
              </w:rPr>
              <w:t>-</w:t>
            </w:r>
          </w:p>
        </w:tc>
        <w:tc>
          <w:tcPr>
            <w:tcW w:w="1260" w:type="dxa"/>
            <w:vAlign w:val="center"/>
          </w:tcPr>
          <w:p w:rsidR="00AE1886" w:rsidRPr="007711DB" w:rsidRDefault="00AE1886" w:rsidP="00184687">
            <w:pPr>
              <w:jc w:val="center"/>
              <w:rPr>
                <w:lang w:val="uk-UA"/>
              </w:rPr>
            </w:pPr>
            <w:r w:rsidRPr="007711DB">
              <w:rPr>
                <w:lang w:val="uk-UA"/>
              </w:rPr>
              <w:t>-</w:t>
            </w:r>
          </w:p>
        </w:tc>
        <w:tc>
          <w:tcPr>
            <w:tcW w:w="1080" w:type="dxa"/>
            <w:vAlign w:val="center"/>
          </w:tcPr>
          <w:p w:rsidR="00AE1886" w:rsidRPr="007711DB" w:rsidRDefault="00AE1886" w:rsidP="00184687">
            <w:pPr>
              <w:jc w:val="center"/>
              <w:rPr>
                <w:lang w:val="uk-UA"/>
              </w:rPr>
            </w:pPr>
            <w:r w:rsidRPr="007711DB">
              <w:rPr>
                <w:lang w:val="uk-UA"/>
              </w:rPr>
              <w:t>-</w:t>
            </w:r>
          </w:p>
        </w:tc>
        <w:tc>
          <w:tcPr>
            <w:tcW w:w="1418" w:type="dxa"/>
            <w:vAlign w:val="center"/>
          </w:tcPr>
          <w:p w:rsidR="00AE1886" w:rsidRPr="007711DB" w:rsidRDefault="006662A3" w:rsidP="00184687">
            <w:pPr>
              <w:jc w:val="center"/>
              <w:rPr>
                <w:lang w:val="uk-UA"/>
              </w:rPr>
            </w:pPr>
            <w:r w:rsidRPr="007711DB">
              <w:rPr>
                <w:lang w:val="uk-UA"/>
              </w:rPr>
              <w:t>-</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Чи</w:t>
            </w:r>
            <w:r w:rsidR="003A159F" w:rsidRPr="007711DB">
              <w:rPr>
                <w:lang w:val="uk-UA"/>
              </w:rPr>
              <w:t xml:space="preserve">стий прибуток (збиток) </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08" w:type="dxa"/>
            <w:vAlign w:val="center"/>
          </w:tcPr>
          <w:p w:rsidR="00AE1886" w:rsidRPr="007711DB" w:rsidRDefault="003A159F" w:rsidP="00184687">
            <w:pPr>
              <w:jc w:val="center"/>
              <w:rPr>
                <w:lang w:val="uk-UA"/>
              </w:rPr>
            </w:pPr>
            <w:r w:rsidRPr="007711DB">
              <w:rPr>
                <w:lang w:val="uk-UA"/>
              </w:rPr>
              <w:t>26,8</w:t>
            </w:r>
          </w:p>
        </w:tc>
        <w:tc>
          <w:tcPr>
            <w:tcW w:w="1235" w:type="dxa"/>
            <w:gridSpan w:val="2"/>
            <w:vAlign w:val="center"/>
          </w:tcPr>
          <w:p w:rsidR="00AE1886" w:rsidRPr="007711DB" w:rsidRDefault="003A159F" w:rsidP="00184687">
            <w:pPr>
              <w:jc w:val="center"/>
              <w:rPr>
                <w:lang w:val="uk-UA"/>
              </w:rPr>
            </w:pPr>
            <w:r w:rsidRPr="007711DB">
              <w:rPr>
                <w:lang w:val="uk-UA"/>
              </w:rPr>
              <w:t>31,4</w:t>
            </w:r>
          </w:p>
        </w:tc>
        <w:tc>
          <w:tcPr>
            <w:tcW w:w="1260" w:type="dxa"/>
            <w:vAlign w:val="center"/>
          </w:tcPr>
          <w:p w:rsidR="00AE1886" w:rsidRPr="007711DB" w:rsidRDefault="003A159F" w:rsidP="00184687">
            <w:pPr>
              <w:jc w:val="center"/>
              <w:rPr>
                <w:lang w:val="uk-UA"/>
              </w:rPr>
            </w:pPr>
            <w:r w:rsidRPr="007711DB">
              <w:rPr>
                <w:lang w:val="uk-UA"/>
              </w:rPr>
              <w:t>32,4</w:t>
            </w:r>
          </w:p>
        </w:tc>
        <w:tc>
          <w:tcPr>
            <w:tcW w:w="1080" w:type="dxa"/>
            <w:vAlign w:val="center"/>
          </w:tcPr>
          <w:p w:rsidR="00AE1886" w:rsidRPr="007711DB" w:rsidRDefault="006662A3" w:rsidP="00184687">
            <w:pPr>
              <w:jc w:val="center"/>
              <w:rPr>
                <w:lang w:val="uk-UA"/>
              </w:rPr>
            </w:pPr>
            <w:r w:rsidRPr="007711DB">
              <w:rPr>
                <w:lang w:val="uk-UA"/>
              </w:rPr>
              <w:t>33,7</w:t>
            </w:r>
          </w:p>
        </w:tc>
        <w:tc>
          <w:tcPr>
            <w:tcW w:w="1418" w:type="dxa"/>
            <w:vAlign w:val="center"/>
          </w:tcPr>
          <w:p w:rsidR="00AE1886" w:rsidRPr="007711DB" w:rsidRDefault="003A159F" w:rsidP="00184687">
            <w:pPr>
              <w:jc w:val="center"/>
              <w:rPr>
                <w:lang w:val="uk-UA"/>
              </w:rPr>
            </w:pPr>
            <w:r w:rsidRPr="007711DB">
              <w:rPr>
                <w:lang w:val="uk-UA"/>
              </w:rPr>
              <w:t>104</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Надхо</w:t>
            </w:r>
            <w:r w:rsidR="00735820" w:rsidRPr="007711DB">
              <w:rPr>
                <w:lang w:val="uk-UA"/>
              </w:rPr>
              <w:t xml:space="preserve">дження до бюджету району </w:t>
            </w:r>
            <w:r w:rsidRPr="007711DB">
              <w:rPr>
                <w:lang w:val="uk-UA"/>
              </w:rPr>
              <w:t xml:space="preserve"> від діяльності малого підприємн</w:t>
            </w:r>
            <w:r w:rsidR="003A159F" w:rsidRPr="007711DB">
              <w:rPr>
                <w:lang w:val="uk-UA"/>
              </w:rPr>
              <w:t>ицтва (єдиний податок)</w:t>
            </w:r>
          </w:p>
        </w:tc>
        <w:tc>
          <w:tcPr>
            <w:tcW w:w="1440" w:type="dxa"/>
            <w:vAlign w:val="center"/>
          </w:tcPr>
          <w:p w:rsidR="00AE1886" w:rsidRPr="007711DB" w:rsidRDefault="00AE1886" w:rsidP="00184687">
            <w:pPr>
              <w:jc w:val="center"/>
              <w:rPr>
                <w:lang w:val="uk-UA"/>
              </w:rPr>
            </w:pPr>
            <w:r w:rsidRPr="007711DB">
              <w:rPr>
                <w:lang w:val="uk-UA"/>
              </w:rPr>
              <w:t>млн. грн.</w:t>
            </w:r>
          </w:p>
        </w:tc>
        <w:tc>
          <w:tcPr>
            <w:tcW w:w="1308" w:type="dxa"/>
            <w:vAlign w:val="center"/>
          </w:tcPr>
          <w:p w:rsidR="00AE1886" w:rsidRPr="007711DB" w:rsidRDefault="003A159F" w:rsidP="00184687">
            <w:pPr>
              <w:jc w:val="center"/>
              <w:rPr>
                <w:lang w:val="uk-UA"/>
              </w:rPr>
            </w:pPr>
            <w:r w:rsidRPr="007711DB">
              <w:rPr>
                <w:lang w:val="uk-UA"/>
              </w:rPr>
              <w:t>22,9</w:t>
            </w:r>
          </w:p>
        </w:tc>
        <w:tc>
          <w:tcPr>
            <w:tcW w:w="1235" w:type="dxa"/>
            <w:gridSpan w:val="2"/>
            <w:vAlign w:val="center"/>
          </w:tcPr>
          <w:p w:rsidR="00AE1886" w:rsidRPr="007711DB" w:rsidRDefault="003A159F" w:rsidP="00184687">
            <w:pPr>
              <w:jc w:val="center"/>
              <w:rPr>
                <w:lang w:val="uk-UA"/>
              </w:rPr>
            </w:pPr>
            <w:r w:rsidRPr="007711DB">
              <w:rPr>
                <w:lang w:val="uk-UA"/>
              </w:rPr>
              <w:t>20,3</w:t>
            </w:r>
          </w:p>
        </w:tc>
        <w:tc>
          <w:tcPr>
            <w:tcW w:w="1260" w:type="dxa"/>
            <w:vAlign w:val="center"/>
          </w:tcPr>
          <w:p w:rsidR="00AE1886" w:rsidRPr="007711DB" w:rsidRDefault="006662A3" w:rsidP="00184687">
            <w:pPr>
              <w:jc w:val="center"/>
              <w:rPr>
                <w:lang w:val="uk-UA"/>
              </w:rPr>
            </w:pPr>
            <w:r w:rsidRPr="007711DB">
              <w:rPr>
                <w:lang w:val="uk-UA"/>
              </w:rPr>
              <w:t>20,5</w:t>
            </w:r>
          </w:p>
        </w:tc>
        <w:tc>
          <w:tcPr>
            <w:tcW w:w="1080" w:type="dxa"/>
            <w:vAlign w:val="center"/>
          </w:tcPr>
          <w:p w:rsidR="00AE1886" w:rsidRPr="007711DB" w:rsidRDefault="006662A3" w:rsidP="00184687">
            <w:pPr>
              <w:jc w:val="center"/>
              <w:rPr>
                <w:lang w:val="uk-UA"/>
              </w:rPr>
            </w:pPr>
            <w:r w:rsidRPr="007711DB">
              <w:rPr>
                <w:lang w:val="uk-UA"/>
              </w:rPr>
              <w:t>21</w:t>
            </w:r>
          </w:p>
        </w:tc>
        <w:tc>
          <w:tcPr>
            <w:tcW w:w="1418" w:type="dxa"/>
            <w:vAlign w:val="center"/>
          </w:tcPr>
          <w:p w:rsidR="00AE1886" w:rsidRPr="007711DB" w:rsidRDefault="006662A3" w:rsidP="00184687">
            <w:pPr>
              <w:jc w:val="center"/>
              <w:rPr>
                <w:lang w:val="uk-UA"/>
              </w:rPr>
            </w:pPr>
            <w:r w:rsidRPr="007711DB">
              <w:rPr>
                <w:lang w:val="uk-UA"/>
              </w:rPr>
              <w:t>102</w:t>
            </w:r>
          </w:p>
        </w:tc>
      </w:tr>
      <w:tr w:rsidR="00AE1886" w:rsidRPr="007711DB">
        <w:tblPrEx>
          <w:tblCellMar>
            <w:top w:w="0" w:type="dxa"/>
            <w:bottom w:w="0" w:type="dxa"/>
          </w:tblCellMar>
        </w:tblPrEx>
        <w:trPr>
          <w:gridAfter w:val="3"/>
          <w:wAfter w:w="2211" w:type="dxa"/>
          <w:cantSplit/>
        </w:trPr>
        <w:tc>
          <w:tcPr>
            <w:tcW w:w="7598" w:type="dxa"/>
            <w:vAlign w:val="center"/>
          </w:tcPr>
          <w:p w:rsidR="00AE1886" w:rsidRPr="007711DB" w:rsidRDefault="00AE1886" w:rsidP="00184687">
            <w:pPr>
              <w:rPr>
                <w:lang w:val="uk-UA"/>
              </w:rPr>
            </w:pPr>
            <w:r w:rsidRPr="007711DB">
              <w:rPr>
                <w:lang w:val="uk-UA"/>
              </w:rPr>
              <w:t>Обсяг фінансування розвитку малого підприємництва за рахунок районного (міського) бюджетів (згідно програми розвитку малого і середнього підприємництва)</w:t>
            </w:r>
          </w:p>
        </w:tc>
        <w:tc>
          <w:tcPr>
            <w:tcW w:w="1440" w:type="dxa"/>
            <w:vAlign w:val="center"/>
          </w:tcPr>
          <w:p w:rsidR="00AE1886" w:rsidRPr="007711DB" w:rsidRDefault="00AE1886" w:rsidP="00184687">
            <w:pPr>
              <w:jc w:val="center"/>
              <w:rPr>
                <w:lang w:val="uk-UA"/>
              </w:rPr>
            </w:pPr>
            <w:r w:rsidRPr="007711DB">
              <w:rPr>
                <w:lang w:val="uk-UA"/>
              </w:rPr>
              <w:t>тис. грн.</w:t>
            </w:r>
          </w:p>
        </w:tc>
        <w:tc>
          <w:tcPr>
            <w:tcW w:w="1308" w:type="dxa"/>
            <w:vAlign w:val="center"/>
          </w:tcPr>
          <w:p w:rsidR="00AE1886" w:rsidRPr="007711DB" w:rsidRDefault="003A159F" w:rsidP="00184687">
            <w:pPr>
              <w:jc w:val="center"/>
              <w:rPr>
                <w:lang w:val="uk-UA"/>
              </w:rPr>
            </w:pPr>
            <w:r w:rsidRPr="007711DB">
              <w:rPr>
                <w:lang w:val="uk-UA"/>
              </w:rPr>
              <w:t>-1,5</w:t>
            </w:r>
          </w:p>
        </w:tc>
        <w:tc>
          <w:tcPr>
            <w:tcW w:w="1235" w:type="dxa"/>
            <w:gridSpan w:val="2"/>
            <w:vAlign w:val="center"/>
          </w:tcPr>
          <w:p w:rsidR="00AE1886" w:rsidRPr="007711DB" w:rsidRDefault="003A159F" w:rsidP="00184687">
            <w:pPr>
              <w:jc w:val="center"/>
              <w:rPr>
                <w:lang w:val="uk-UA"/>
              </w:rPr>
            </w:pPr>
            <w:r w:rsidRPr="007711DB">
              <w:rPr>
                <w:lang w:val="uk-UA"/>
              </w:rPr>
              <w:t>6,7</w:t>
            </w:r>
          </w:p>
        </w:tc>
        <w:tc>
          <w:tcPr>
            <w:tcW w:w="1260" w:type="dxa"/>
            <w:vAlign w:val="center"/>
          </w:tcPr>
          <w:p w:rsidR="00AE1886" w:rsidRPr="007711DB" w:rsidRDefault="006662A3" w:rsidP="00184687">
            <w:pPr>
              <w:jc w:val="center"/>
              <w:rPr>
                <w:lang w:val="uk-UA"/>
              </w:rPr>
            </w:pPr>
            <w:r w:rsidRPr="007711DB">
              <w:rPr>
                <w:lang w:val="uk-UA"/>
              </w:rPr>
              <w:t>4,1</w:t>
            </w:r>
          </w:p>
        </w:tc>
        <w:tc>
          <w:tcPr>
            <w:tcW w:w="1080" w:type="dxa"/>
            <w:vAlign w:val="center"/>
          </w:tcPr>
          <w:p w:rsidR="00AE1886" w:rsidRPr="007711DB" w:rsidRDefault="006662A3" w:rsidP="00184687">
            <w:pPr>
              <w:jc w:val="center"/>
              <w:rPr>
                <w:lang w:val="uk-UA"/>
              </w:rPr>
            </w:pPr>
            <w:r w:rsidRPr="007711DB">
              <w:rPr>
                <w:lang w:val="uk-UA"/>
              </w:rPr>
              <w:t>4,5</w:t>
            </w:r>
          </w:p>
        </w:tc>
        <w:tc>
          <w:tcPr>
            <w:tcW w:w="1418" w:type="dxa"/>
            <w:vAlign w:val="center"/>
          </w:tcPr>
          <w:p w:rsidR="00AE1886" w:rsidRPr="007711DB" w:rsidRDefault="006662A3" w:rsidP="00184687">
            <w:pPr>
              <w:jc w:val="center"/>
              <w:rPr>
                <w:lang w:val="uk-UA"/>
              </w:rPr>
            </w:pPr>
            <w:r w:rsidRPr="007711DB">
              <w:rPr>
                <w:lang w:val="uk-UA"/>
              </w:rPr>
              <w:t>109</w:t>
            </w:r>
          </w:p>
        </w:tc>
      </w:tr>
    </w:tbl>
    <w:p w:rsidR="00AE1886" w:rsidRPr="007711DB" w:rsidRDefault="00AE1886" w:rsidP="00AE1886">
      <w:pPr>
        <w:rPr>
          <w:lang w:val="uk-UA"/>
        </w:rPr>
      </w:pPr>
    </w:p>
    <w:p w:rsidR="00AE1886" w:rsidRDefault="00AE1886" w:rsidP="00AE1886">
      <w:pPr>
        <w:jc w:val="both"/>
        <w:rPr>
          <w:lang w:val="uk-UA"/>
        </w:rPr>
      </w:pPr>
      <w:r w:rsidRPr="007711DB">
        <w:rPr>
          <w:lang w:val="uk-UA"/>
        </w:rPr>
        <w:tab/>
      </w:r>
    </w:p>
    <w:p w:rsidR="006A63DA" w:rsidRDefault="006A63DA" w:rsidP="00AE1886">
      <w:pPr>
        <w:jc w:val="both"/>
        <w:rPr>
          <w:lang w:val="uk-UA"/>
        </w:rPr>
      </w:pPr>
    </w:p>
    <w:p w:rsidR="006A63DA" w:rsidRDefault="006A63DA" w:rsidP="00AE1886">
      <w:pPr>
        <w:jc w:val="both"/>
        <w:rPr>
          <w:lang w:val="uk-UA"/>
        </w:rPr>
      </w:pPr>
    </w:p>
    <w:p w:rsidR="006A63DA" w:rsidRDefault="006A63DA" w:rsidP="00AE1886">
      <w:pPr>
        <w:jc w:val="both"/>
        <w:rPr>
          <w:lang w:val="uk-UA"/>
        </w:rPr>
      </w:pPr>
    </w:p>
    <w:p w:rsidR="006A63DA" w:rsidRDefault="006A63DA" w:rsidP="00AE1886">
      <w:pPr>
        <w:jc w:val="both"/>
        <w:rPr>
          <w:lang w:val="uk-UA"/>
        </w:rPr>
      </w:pPr>
    </w:p>
    <w:p w:rsidR="006A63DA" w:rsidRDefault="006A63DA" w:rsidP="00AE1886">
      <w:pPr>
        <w:jc w:val="both"/>
        <w:rPr>
          <w:lang w:val="uk-UA"/>
        </w:rPr>
      </w:pPr>
    </w:p>
    <w:p w:rsidR="006A63DA" w:rsidRDefault="006A63DA" w:rsidP="00AE1886">
      <w:pPr>
        <w:jc w:val="both"/>
        <w:rPr>
          <w:lang w:val="uk-UA"/>
        </w:rPr>
      </w:pPr>
    </w:p>
    <w:p w:rsidR="006A63DA" w:rsidRDefault="006A63DA" w:rsidP="00AE1886">
      <w:pPr>
        <w:jc w:val="both"/>
        <w:rPr>
          <w:lang w:val="uk-UA"/>
        </w:rPr>
      </w:pPr>
    </w:p>
    <w:p w:rsidR="006A63DA" w:rsidRDefault="006A63DA" w:rsidP="00AE1886">
      <w:pPr>
        <w:jc w:val="both"/>
        <w:rPr>
          <w:lang w:val="uk-UA"/>
        </w:rPr>
      </w:pPr>
    </w:p>
    <w:p w:rsidR="006A63DA" w:rsidRDefault="006A63DA" w:rsidP="00AE1886">
      <w:pPr>
        <w:jc w:val="both"/>
        <w:rPr>
          <w:lang w:val="uk-UA"/>
        </w:rPr>
      </w:pPr>
    </w:p>
    <w:p w:rsidR="006A63DA" w:rsidRPr="007711DB" w:rsidRDefault="006A63DA" w:rsidP="00AE1886">
      <w:pPr>
        <w:jc w:val="both"/>
        <w:rPr>
          <w:lang w:val="uk-UA"/>
        </w:rPr>
      </w:pPr>
    </w:p>
    <w:sectPr w:rsidR="006A63DA" w:rsidRPr="007711DB" w:rsidSect="00435180">
      <w:pgSz w:w="16838" w:h="11906" w:orient="landscape"/>
      <w:pgMar w:top="1134" w:right="1134" w:bottom="993" w:left="1134" w:header="0" w:footer="7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901" w:rsidRDefault="00424901">
      <w:r>
        <w:separator/>
      </w:r>
    </w:p>
  </w:endnote>
  <w:endnote w:type="continuationSeparator" w:id="0">
    <w:p w:rsidR="00424901" w:rsidRDefault="00424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ragmatica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FD" w:rsidRPr="00F82761" w:rsidRDefault="009B54FD">
    <w:pPr>
      <w:pStyle w:val="a9"/>
      <w:jc w:val="center"/>
      <w:rPr>
        <w:lang w:val="uk-UA"/>
      </w:rPr>
    </w:pPr>
  </w:p>
  <w:p w:rsidR="009B54FD" w:rsidRDefault="009B54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901" w:rsidRDefault="00424901">
      <w:r>
        <w:separator/>
      </w:r>
    </w:p>
  </w:footnote>
  <w:footnote w:type="continuationSeparator" w:id="0">
    <w:p w:rsidR="00424901" w:rsidRDefault="00424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61" w:rsidRDefault="00F82761">
    <w:pPr>
      <w:pStyle w:val="a7"/>
      <w:jc w:val="center"/>
    </w:pPr>
    <w:fldSimple w:instr=" PAGE   \* MERGEFORMAT ">
      <w:r w:rsidR="00390879">
        <w:rPr>
          <w:noProof/>
        </w:rPr>
        <w:t>1</w:t>
      </w:r>
    </w:fldSimple>
  </w:p>
  <w:p w:rsidR="00F82761" w:rsidRDefault="00F827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2866"/>
    <w:multiLevelType w:val="multilevel"/>
    <w:tmpl w:val="26F279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nsid w:val="265261B1"/>
    <w:multiLevelType w:val="multilevel"/>
    <w:tmpl w:val="E8B4C33C"/>
    <w:lvl w:ilvl="0">
      <w:start w:val="1"/>
      <w:numFmt w:val="bullet"/>
      <w:lvlText w:val=""/>
      <w:lvlJc w:val="left"/>
      <w:pPr>
        <w:tabs>
          <w:tab w:val="num" w:pos="927"/>
        </w:tabs>
        <w:ind w:left="92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3BE33F7"/>
    <w:multiLevelType w:val="hybridMultilevel"/>
    <w:tmpl w:val="82D4749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FF68F6"/>
    <w:multiLevelType w:val="multilevel"/>
    <w:tmpl w:val="C2C214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39830B3A"/>
    <w:multiLevelType w:val="hybridMultilevel"/>
    <w:tmpl w:val="BE6A96A6"/>
    <w:lvl w:ilvl="0" w:tplc="1D58FB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AC0060E"/>
    <w:multiLevelType w:val="hybridMultilevel"/>
    <w:tmpl w:val="9E72E9F0"/>
    <w:lvl w:ilvl="0" w:tplc="1876CE88">
      <w:start w:val="1"/>
      <w:numFmt w:val="bullet"/>
      <w:lvlText w:val=""/>
      <w:lvlJc w:val="left"/>
      <w:pPr>
        <w:tabs>
          <w:tab w:val="num" w:pos="1135"/>
        </w:tabs>
        <w:ind w:left="1135" w:hanging="567"/>
      </w:pPr>
      <w:rPr>
        <w:rFonts w:ascii="Wingdings" w:hAnsi="Wingding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41504D23"/>
    <w:multiLevelType w:val="singleLevel"/>
    <w:tmpl w:val="CBBEDDDC"/>
    <w:lvl w:ilvl="0">
      <w:start w:val="2"/>
      <w:numFmt w:val="bullet"/>
      <w:lvlText w:val="-"/>
      <w:lvlJc w:val="left"/>
      <w:pPr>
        <w:tabs>
          <w:tab w:val="num" w:pos="1353"/>
        </w:tabs>
        <w:ind w:left="1353" w:hanging="360"/>
      </w:pPr>
      <w:rPr>
        <w:rFonts w:hint="default"/>
      </w:rPr>
    </w:lvl>
  </w:abstractNum>
  <w:abstractNum w:abstractNumId="7">
    <w:nsid w:val="513055B7"/>
    <w:multiLevelType w:val="hybridMultilevel"/>
    <w:tmpl w:val="92764B46"/>
    <w:lvl w:ilvl="0" w:tplc="42422FA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9E1E2D"/>
    <w:multiLevelType w:val="hybridMultilevel"/>
    <w:tmpl w:val="AEA68AEE"/>
    <w:lvl w:ilvl="0" w:tplc="546AD7AE">
      <w:numFmt w:val="bullet"/>
      <w:lvlText w:val="-"/>
      <w:lvlJc w:val="left"/>
      <w:pPr>
        <w:tabs>
          <w:tab w:val="num" w:pos="1275"/>
        </w:tabs>
        <w:ind w:left="1275" w:hanging="7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D84DFB"/>
    <w:multiLevelType w:val="multilevel"/>
    <w:tmpl w:val="C8B09B1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0">
    <w:nsid w:val="76450A07"/>
    <w:multiLevelType w:val="hybridMultilevel"/>
    <w:tmpl w:val="A9849B1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6FB45B3"/>
    <w:multiLevelType w:val="multilevel"/>
    <w:tmpl w:val="D4C62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08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BB05D02"/>
    <w:multiLevelType w:val="hybridMultilevel"/>
    <w:tmpl w:val="8C342F54"/>
    <w:lvl w:ilvl="0" w:tplc="1D58FBB4">
      <w:start w:val="1"/>
      <w:numFmt w:val="bullet"/>
      <w:lvlText w:val=""/>
      <w:lvlJc w:val="left"/>
      <w:pPr>
        <w:tabs>
          <w:tab w:val="num" w:pos="720"/>
        </w:tabs>
        <w:ind w:left="720" w:hanging="360"/>
      </w:pPr>
      <w:rPr>
        <w:rFonts w:ascii="Symbol" w:hAnsi="Symbol" w:hint="default"/>
      </w:rPr>
    </w:lvl>
    <w:lvl w:ilvl="1" w:tplc="FF2CDB96">
      <w:start w:val="1"/>
      <w:numFmt w:val="decimal"/>
      <w:lvlText w:val="%2."/>
      <w:lvlJc w:val="left"/>
      <w:pPr>
        <w:tabs>
          <w:tab w:val="num" w:pos="1647"/>
        </w:tabs>
        <w:ind w:left="1080" w:firstLine="0"/>
      </w:pPr>
      <w:rPr>
        <w:rFonts w:hint="default"/>
        <w:b w:val="0"/>
        <w:i w:val="0"/>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D0E5756"/>
    <w:multiLevelType w:val="hybridMultilevel"/>
    <w:tmpl w:val="96FA8D16"/>
    <w:lvl w:ilvl="0" w:tplc="5B4AC36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 w:numId="10">
    <w:abstractNumId w:val="12"/>
  </w:num>
  <w:num w:numId="11">
    <w:abstractNumId w:val="2"/>
  </w:num>
  <w:num w:numId="12">
    <w:abstractNumId w:val="11"/>
  </w:num>
  <w:num w:numId="13">
    <w:abstractNumId w:val="3"/>
  </w:num>
  <w:num w:numId="14">
    <w:abstractNumId w:val="9"/>
  </w:num>
  <w:num w:numId="15">
    <w:abstractNumId w:val="0"/>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noPunctuationKerning/>
  <w:characterSpacingControl w:val="doNotCompress"/>
  <w:footnotePr>
    <w:footnote w:id="-1"/>
    <w:footnote w:id="0"/>
  </w:footnotePr>
  <w:endnotePr>
    <w:endnote w:id="-1"/>
    <w:endnote w:id="0"/>
  </w:endnotePr>
  <w:compat/>
  <w:rsids>
    <w:rsidRoot w:val="00243FAE"/>
    <w:rsid w:val="000002A2"/>
    <w:rsid w:val="0000374F"/>
    <w:rsid w:val="00004755"/>
    <w:rsid w:val="00004B1E"/>
    <w:rsid w:val="00006107"/>
    <w:rsid w:val="00006D76"/>
    <w:rsid w:val="0000783F"/>
    <w:rsid w:val="0001142A"/>
    <w:rsid w:val="00012088"/>
    <w:rsid w:val="0001359E"/>
    <w:rsid w:val="000142C2"/>
    <w:rsid w:val="0001478F"/>
    <w:rsid w:val="00014B03"/>
    <w:rsid w:val="00014CED"/>
    <w:rsid w:val="00016028"/>
    <w:rsid w:val="00020662"/>
    <w:rsid w:val="00020F7C"/>
    <w:rsid w:val="00021F1E"/>
    <w:rsid w:val="00022BC5"/>
    <w:rsid w:val="00023303"/>
    <w:rsid w:val="000243C4"/>
    <w:rsid w:val="000253DD"/>
    <w:rsid w:val="00026F80"/>
    <w:rsid w:val="0002770B"/>
    <w:rsid w:val="00027E1D"/>
    <w:rsid w:val="00030754"/>
    <w:rsid w:val="00032DD4"/>
    <w:rsid w:val="00034AFC"/>
    <w:rsid w:val="00040B38"/>
    <w:rsid w:val="000411D6"/>
    <w:rsid w:val="0004260D"/>
    <w:rsid w:val="00047331"/>
    <w:rsid w:val="0004755D"/>
    <w:rsid w:val="000500AC"/>
    <w:rsid w:val="00050383"/>
    <w:rsid w:val="000549D2"/>
    <w:rsid w:val="00055C54"/>
    <w:rsid w:val="00057940"/>
    <w:rsid w:val="00057DDD"/>
    <w:rsid w:val="00062472"/>
    <w:rsid w:val="000634D6"/>
    <w:rsid w:val="00065D47"/>
    <w:rsid w:val="000665EB"/>
    <w:rsid w:val="00067836"/>
    <w:rsid w:val="00071267"/>
    <w:rsid w:val="00072904"/>
    <w:rsid w:val="00072BAD"/>
    <w:rsid w:val="000743B9"/>
    <w:rsid w:val="00075100"/>
    <w:rsid w:val="0007586A"/>
    <w:rsid w:val="00077908"/>
    <w:rsid w:val="000815C1"/>
    <w:rsid w:val="0008167C"/>
    <w:rsid w:val="000826E2"/>
    <w:rsid w:val="00082C13"/>
    <w:rsid w:val="00084A06"/>
    <w:rsid w:val="00085894"/>
    <w:rsid w:val="0009095B"/>
    <w:rsid w:val="000911AD"/>
    <w:rsid w:val="0009244F"/>
    <w:rsid w:val="00093D4A"/>
    <w:rsid w:val="00095486"/>
    <w:rsid w:val="000954EA"/>
    <w:rsid w:val="00095F56"/>
    <w:rsid w:val="000970AD"/>
    <w:rsid w:val="000A29C4"/>
    <w:rsid w:val="000A563C"/>
    <w:rsid w:val="000A655E"/>
    <w:rsid w:val="000B1AEF"/>
    <w:rsid w:val="000B1D5E"/>
    <w:rsid w:val="000B2194"/>
    <w:rsid w:val="000B2FCB"/>
    <w:rsid w:val="000B50DD"/>
    <w:rsid w:val="000B7655"/>
    <w:rsid w:val="000B7D2E"/>
    <w:rsid w:val="000B7D2F"/>
    <w:rsid w:val="000C0BA6"/>
    <w:rsid w:val="000D0431"/>
    <w:rsid w:val="000D2059"/>
    <w:rsid w:val="000D34C9"/>
    <w:rsid w:val="000D3882"/>
    <w:rsid w:val="000D4631"/>
    <w:rsid w:val="000D4BD1"/>
    <w:rsid w:val="000D4DD0"/>
    <w:rsid w:val="000D5904"/>
    <w:rsid w:val="000D5A01"/>
    <w:rsid w:val="000D646D"/>
    <w:rsid w:val="000E01E6"/>
    <w:rsid w:val="000E0FB3"/>
    <w:rsid w:val="000E2E67"/>
    <w:rsid w:val="000E51B4"/>
    <w:rsid w:val="000F2435"/>
    <w:rsid w:val="000F463F"/>
    <w:rsid w:val="000F541E"/>
    <w:rsid w:val="000F603F"/>
    <w:rsid w:val="00100F7B"/>
    <w:rsid w:val="00104D57"/>
    <w:rsid w:val="00107ACB"/>
    <w:rsid w:val="00111952"/>
    <w:rsid w:val="00112FD5"/>
    <w:rsid w:val="0011497D"/>
    <w:rsid w:val="00114A65"/>
    <w:rsid w:val="00114C87"/>
    <w:rsid w:val="0012006E"/>
    <w:rsid w:val="001216F2"/>
    <w:rsid w:val="00124CD1"/>
    <w:rsid w:val="00124DFF"/>
    <w:rsid w:val="001271E2"/>
    <w:rsid w:val="00130681"/>
    <w:rsid w:val="00131CAA"/>
    <w:rsid w:val="00134E1C"/>
    <w:rsid w:val="001354D4"/>
    <w:rsid w:val="00140934"/>
    <w:rsid w:val="00141F3E"/>
    <w:rsid w:val="001454D1"/>
    <w:rsid w:val="00146FA5"/>
    <w:rsid w:val="00151F8F"/>
    <w:rsid w:val="001551C4"/>
    <w:rsid w:val="00157342"/>
    <w:rsid w:val="00157DB6"/>
    <w:rsid w:val="00162180"/>
    <w:rsid w:val="00166D60"/>
    <w:rsid w:val="00172C9F"/>
    <w:rsid w:val="001731C7"/>
    <w:rsid w:val="00176E0C"/>
    <w:rsid w:val="00181A89"/>
    <w:rsid w:val="00182985"/>
    <w:rsid w:val="00182DD9"/>
    <w:rsid w:val="001832FA"/>
    <w:rsid w:val="00183C42"/>
    <w:rsid w:val="00184687"/>
    <w:rsid w:val="00184CBA"/>
    <w:rsid w:val="00184D43"/>
    <w:rsid w:val="00190425"/>
    <w:rsid w:val="001944CA"/>
    <w:rsid w:val="00194EB8"/>
    <w:rsid w:val="00195999"/>
    <w:rsid w:val="00196969"/>
    <w:rsid w:val="00197393"/>
    <w:rsid w:val="001A0629"/>
    <w:rsid w:val="001A3616"/>
    <w:rsid w:val="001A3E4E"/>
    <w:rsid w:val="001A4A39"/>
    <w:rsid w:val="001B1EED"/>
    <w:rsid w:val="001B3AFE"/>
    <w:rsid w:val="001B3C49"/>
    <w:rsid w:val="001B3E58"/>
    <w:rsid w:val="001B4D06"/>
    <w:rsid w:val="001B6636"/>
    <w:rsid w:val="001B70BE"/>
    <w:rsid w:val="001B7E3E"/>
    <w:rsid w:val="001C0827"/>
    <w:rsid w:val="001C11B9"/>
    <w:rsid w:val="001C36DB"/>
    <w:rsid w:val="001C3784"/>
    <w:rsid w:val="001C5398"/>
    <w:rsid w:val="001C6756"/>
    <w:rsid w:val="001D22FE"/>
    <w:rsid w:val="001D3F67"/>
    <w:rsid w:val="001D6FA6"/>
    <w:rsid w:val="001E01B4"/>
    <w:rsid w:val="001E133D"/>
    <w:rsid w:val="001E2E33"/>
    <w:rsid w:val="001E2EAE"/>
    <w:rsid w:val="001E5BFB"/>
    <w:rsid w:val="001F07FC"/>
    <w:rsid w:val="001F09E3"/>
    <w:rsid w:val="001F5552"/>
    <w:rsid w:val="001F5FF9"/>
    <w:rsid w:val="0021073B"/>
    <w:rsid w:val="0021462E"/>
    <w:rsid w:val="00214978"/>
    <w:rsid w:val="00214E6A"/>
    <w:rsid w:val="00216239"/>
    <w:rsid w:val="00220437"/>
    <w:rsid w:val="00220591"/>
    <w:rsid w:val="00221C02"/>
    <w:rsid w:val="00224DE4"/>
    <w:rsid w:val="00233767"/>
    <w:rsid w:val="00233ABC"/>
    <w:rsid w:val="00233D9C"/>
    <w:rsid w:val="0023460F"/>
    <w:rsid w:val="002357C3"/>
    <w:rsid w:val="00235ADB"/>
    <w:rsid w:val="00235CD1"/>
    <w:rsid w:val="0023728B"/>
    <w:rsid w:val="00237F2C"/>
    <w:rsid w:val="00240D77"/>
    <w:rsid w:val="0024182D"/>
    <w:rsid w:val="00243FAE"/>
    <w:rsid w:val="002440BB"/>
    <w:rsid w:val="00246604"/>
    <w:rsid w:val="0024699B"/>
    <w:rsid w:val="0025025E"/>
    <w:rsid w:val="00251D45"/>
    <w:rsid w:val="00253D78"/>
    <w:rsid w:val="002551FA"/>
    <w:rsid w:val="002574BA"/>
    <w:rsid w:val="00263074"/>
    <w:rsid w:val="00263A39"/>
    <w:rsid w:val="00264F1D"/>
    <w:rsid w:val="0026532C"/>
    <w:rsid w:val="002706E8"/>
    <w:rsid w:val="00270B51"/>
    <w:rsid w:val="00270DDF"/>
    <w:rsid w:val="00271C2F"/>
    <w:rsid w:val="00273002"/>
    <w:rsid w:val="002741F2"/>
    <w:rsid w:val="00277199"/>
    <w:rsid w:val="0027792D"/>
    <w:rsid w:val="002806B7"/>
    <w:rsid w:val="00280C1C"/>
    <w:rsid w:val="00282367"/>
    <w:rsid w:val="00282575"/>
    <w:rsid w:val="002851A0"/>
    <w:rsid w:val="00285693"/>
    <w:rsid w:val="002861F8"/>
    <w:rsid w:val="00287534"/>
    <w:rsid w:val="00287FA4"/>
    <w:rsid w:val="00292C4C"/>
    <w:rsid w:val="002948BC"/>
    <w:rsid w:val="002961B2"/>
    <w:rsid w:val="002961E1"/>
    <w:rsid w:val="00297FF8"/>
    <w:rsid w:val="002A2BC9"/>
    <w:rsid w:val="002A57B1"/>
    <w:rsid w:val="002A67B2"/>
    <w:rsid w:val="002A6B5A"/>
    <w:rsid w:val="002A6DDA"/>
    <w:rsid w:val="002B50A2"/>
    <w:rsid w:val="002C0CA8"/>
    <w:rsid w:val="002C42AE"/>
    <w:rsid w:val="002C7929"/>
    <w:rsid w:val="002D01A3"/>
    <w:rsid w:val="002D1E8B"/>
    <w:rsid w:val="002D2B54"/>
    <w:rsid w:val="002D47D1"/>
    <w:rsid w:val="002D6ABE"/>
    <w:rsid w:val="002E1E5F"/>
    <w:rsid w:val="002E2192"/>
    <w:rsid w:val="002E37D7"/>
    <w:rsid w:val="002E3810"/>
    <w:rsid w:val="002E47B9"/>
    <w:rsid w:val="002E5243"/>
    <w:rsid w:val="002E6409"/>
    <w:rsid w:val="002E6E97"/>
    <w:rsid w:val="002F3BD8"/>
    <w:rsid w:val="002F3DBD"/>
    <w:rsid w:val="002F43C2"/>
    <w:rsid w:val="002F47D4"/>
    <w:rsid w:val="002F53B1"/>
    <w:rsid w:val="002F6809"/>
    <w:rsid w:val="00306C42"/>
    <w:rsid w:val="0030728C"/>
    <w:rsid w:val="00312FF2"/>
    <w:rsid w:val="00313100"/>
    <w:rsid w:val="0031464B"/>
    <w:rsid w:val="0031538C"/>
    <w:rsid w:val="00315F1C"/>
    <w:rsid w:val="00316BA6"/>
    <w:rsid w:val="00316C3D"/>
    <w:rsid w:val="003171F0"/>
    <w:rsid w:val="003205F9"/>
    <w:rsid w:val="0032282D"/>
    <w:rsid w:val="00322AB7"/>
    <w:rsid w:val="00324464"/>
    <w:rsid w:val="003260A0"/>
    <w:rsid w:val="00327041"/>
    <w:rsid w:val="00327298"/>
    <w:rsid w:val="00327435"/>
    <w:rsid w:val="00327991"/>
    <w:rsid w:val="00327DAC"/>
    <w:rsid w:val="00331153"/>
    <w:rsid w:val="00331259"/>
    <w:rsid w:val="00332BE4"/>
    <w:rsid w:val="003419A8"/>
    <w:rsid w:val="0034310D"/>
    <w:rsid w:val="003432F9"/>
    <w:rsid w:val="00343A88"/>
    <w:rsid w:val="00345360"/>
    <w:rsid w:val="00345B5C"/>
    <w:rsid w:val="00346389"/>
    <w:rsid w:val="003477E1"/>
    <w:rsid w:val="0035084F"/>
    <w:rsid w:val="00352AB5"/>
    <w:rsid w:val="00354578"/>
    <w:rsid w:val="0035490A"/>
    <w:rsid w:val="00357402"/>
    <w:rsid w:val="00357454"/>
    <w:rsid w:val="00357F58"/>
    <w:rsid w:val="00357F7D"/>
    <w:rsid w:val="003606C1"/>
    <w:rsid w:val="003610EC"/>
    <w:rsid w:val="003632F2"/>
    <w:rsid w:val="00363D57"/>
    <w:rsid w:val="0036461E"/>
    <w:rsid w:val="00366112"/>
    <w:rsid w:val="003674B1"/>
    <w:rsid w:val="00367525"/>
    <w:rsid w:val="0036770C"/>
    <w:rsid w:val="003701F0"/>
    <w:rsid w:val="00373753"/>
    <w:rsid w:val="00373ADA"/>
    <w:rsid w:val="00375F59"/>
    <w:rsid w:val="003902DD"/>
    <w:rsid w:val="00390879"/>
    <w:rsid w:val="003911AA"/>
    <w:rsid w:val="00392BEB"/>
    <w:rsid w:val="00393BDA"/>
    <w:rsid w:val="00394268"/>
    <w:rsid w:val="00394CE0"/>
    <w:rsid w:val="00396159"/>
    <w:rsid w:val="003A0849"/>
    <w:rsid w:val="003A14EF"/>
    <w:rsid w:val="003A159F"/>
    <w:rsid w:val="003A20FB"/>
    <w:rsid w:val="003A3E49"/>
    <w:rsid w:val="003A710B"/>
    <w:rsid w:val="003B0625"/>
    <w:rsid w:val="003B0A90"/>
    <w:rsid w:val="003B1DDF"/>
    <w:rsid w:val="003B553B"/>
    <w:rsid w:val="003B6A77"/>
    <w:rsid w:val="003B79B0"/>
    <w:rsid w:val="003C0594"/>
    <w:rsid w:val="003C1B84"/>
    <w:rsid w:val="003C366A"/>
    <w:rsid w:val="003C4B99"/>
    <w:rsid w:val="003C4EAE"/>
    <w:rsid w:val="003C5B7B"/>
    <w:rsid w:val="003C632C"/>
    <w:rsid w:val="003C64A9"/>
    <w:rsid w:val="003C699F"/>
    <w:rsid w:val="003C6F99"/>
    <w:rsid w:val="003C6FAD"/>
    <w:rsid w:val="003C7C23"/>
    <w:rsid w:val="003D004E"/>
    <w:rsid w:val="003D48E1"/>
    <w:rsid w:val="003D6EA7"/>
    <w:rsid w:val="003D7E52"/>
    <w:rsid w:val="003D7EC9"/>
    <w:rsid w:val="003E0E1D"/>
    <w:rsid w:val="003E18DF"/>
    <w:rsid w:val="003E3033"/>
    <w:rsid w:val="003E625E"/>
    <w:rsid w:val="003E6573"/>
    <w:rsid w:val="003F0414"/>
    <w:rsid w:val="003F0C38"/>
    <w:rsid w:val="003F21C5"/>
    <w:rsid w:val="003F2AF5"/>
    <w:rsid w:val="003F2FA1"/>
    <w:rsid w:val="003F76E5"/>
    <w:rsid w:val="003F7C95"/>
    <w:rsid w:val="00401071"/>
    <w:rsid w:val="004024B2"/>
    <w:rsid w:val="00403F46"/>
    <w:rsid w:val="00405466"/>
    <w:rsid w:val="004056B9"/>
    <w:rsid w:val="00411207"/>
    <w:rsid w:val="00411246"/>
    <w:rsid w:val="0041269F"/>
    <w:rsid w:val="00413DDC"/>
    <w:rsid w:val="004146DC"/>
    <w:rsid w:val="00420241"/>
    <w:rsid w:val="00420246"/>
    <w:rsid w:val="0042275F"/>
    <w:rsid w:val="0042285E"/>
    <w:rsid w:val="00424901"/>
    <w:rsid w:val="00424E79"/>
    <w:rsid w:val="00424FB8"/>
    <w:rsid w:val="00426E5A"/>
    <w:rsid w:val="00427F7F"/>
    <w:rsid w:val="00431DDF"/>
    <w:rsid w:val="0043313A"/>
    <w:rsid w:val="004348A8"/>
    <w:rsid w:val="004348F6"/>
    <w:rsid w:val="00435180"/>
    <w:rsid w:val="004355AC"/>
    <w:rsid w:val="004361FE"/>
    <w:rsid w:val="00442941"/>
    <w:rsid w:val="00443C5B"/>
    <w:rsid w:val="00444167"/>
    <w:rsid w:val="0045271A"/>
    <w:rsid w:val="0045417F"/>
    <w:rsid w:val="004554AB"/>
    <w:rsid w:val="004564C2"/>
    <w:rsid w:val="00456AE9"/>
    <w:rsid w:val="00456B64"/>
    <w:rsid w:val="004572A7"/>
    <w:rsid w:val="004573E5"/>
    <w:rsid w:val="004573EB"/>
    <w:rsid w:val="00462886"/>
    <w:rsid w:val="0046588E"/>
    <w:rsid w:val="00466545"/>
    <w:rsid w:val="004670C5"/>
    <w:rsid w:val="00467BA8"/>
    <w:rsid w:val="00470A4E"/>
    <w:rsid w:val="00472F6B"/>
    <w:rsid w:val="004754E9"/>
    <w:rsid w:val="00475A1A"/>
    <w:rsid w:val="00475C39"/>
    <w:rsid w:val="00476930"/>
    <w:rsid w:val="0048010C"/>
    <w:rsid w:val="004809E4"/>
    <w:rsid w:val="00480B18"/>
    <w:rsid w:val="00483007"/>
    <w:rsid w:val="004831FB"/>
    <w:rsid w:val="00484C1D"/>
    <w:rsid w:val="00490597"/>
    <w:rsid w:val="0049182E"/>
    <w:rsid w:val="00496706"/>
    <w:rsid w:val="00496816"/>
    <w:rsid w:val="004976D9"/>
    <w:rsid w:val="004A1275"/>
    <w:rsid w:val="004A6407"/>
    <w:rsid w:val="004B0828"/>
    <w:rsid w:val="004B0D54"/>
    <w:rsid w:val="004B0DBC"/>
    <w:rsid w:val="004B3983"/>
    <w:rsid w:val="004B3E59"/>
    <w:rsid w:val="004B417A"/>
    <w:rsid w:val="004B536A"/>
    <w:rsid w:val="004B55D3"/>
    <w:rsid w:val="004C08A1"/>
    <w:rsid w:val="004C226C"/>
    <w:rsid w:val="004C2EAF"/>
    <w:rsid w:val="004C4152"/>
    <w:rsid w:val="004C4F5F"/>
    <w:rsid w:val="004C51BF"/>
    <w:rsid w:val="004C7CCD"/>
    <w:rsid w:val="004C7E4C"/>
    <w:rsid w:val="004D2DEE"/>
    <w:rsid w:val="004D3277"/>
    <w:rsid w:val="004D428B"/>
    <w:rsid w:val="004E069F"/>
    <w:rsid w:val="004E4713"/>
    <w:rsid w:val="004E4B76"/>
    <w:rsid w:val="004E74F9"/>
    <w:rsid w:val="004F1D94"/>
    <w:rsid w:val="004F37EC"/>
    <w:rsid w:val="004F44F6"/>
    <w:rsid w:val="004F57A3"/>
    <w:rsid w:val="004F5B37"/>
    <w:rsid w:val="004F6F7F"/>
    <w:rsid w:val="005021A7"/>
    <w:rsid w:val="00503292"/>
    <w:rsid w:val="00503B95"/>
    <w:rsid w:val="00503DC6"/>
    <w:rsid w:val="00504CD4"/>
    <w:rsid w:val="00505882"/>
    <w:rsid w:val="00506ECD"/>
    <w:rsid w:val="0051191B"/>
    <w:rsid w:val="005131E9"/>
    <w:rsid w:val="00514D43"/>
    <w:rsid w:val="00517954"/>
    <w:rsid w:val="00525ECE"/>
    <w:rsid w:val="0052749F"/>
    <w:rsid w:val="00532B4B"/>
    <w:rsid w:val="00533F0A"/>
    <w:rsid w:val="00534226"/>
    <w:rsid w:val="00535B8B"/>
    <w:rsid w:val="0053661D"/>
    <w:rsid w:val="00536EB0"/>
    <w:rsid w:val="005374A4"/>
    <w:rsid w:val="005425CE"/>
    <w:rsid w:val="00546D04"/>
    <w:rsid w:val="00546FD4"/>
    <w:rsid w:val="005474E4"/>
    <w:rsid w:val="00551156"/>
    <w:rsid w:val="005517F5"/>
    <w:rsid w:val="00551B67"/>
    <w:rsid w:val="005520B7"/>
    <w:rsid w:val="00552F86"/>
    <w:rsid w:val="005541CA"/>
    <w:rsid w:val="00554545"/>
    <w:rsid w:val="00554F63"/>
    <w:rsid w:val="00557ECE"/>
    <w:rsid w:val="00560EFB"/>
    <w:rsid w:val="00562F73"/>
    <w:rsid w:val="00563BEC"/>
    <w:rsid w:val="00565F90"/>
    <w:rsid w:val="00566AF1"/>
    <w:rsid w:val="0057263C"/>
    <w:rsid w:val="0057309E"/>
    <w:rsid w:val="005749C0"/>
    <w:rsid w:val="005750AB"/>
    <w:rsid w:val="00577A94"/>
    <w:rsid w:val="00581ECE"/>
    <w:rsid w:val="00582AA4"/>
    <w:rsid w:val="00582AE7"/>
    <w:rsid w:val="0058376D"/>
    <w:rsid w:val="00584DB2"/>
    <w:rsid w:val="00584E91"/>
    <w:rsid w:val="00586E49"/>
    <w:rsid w:val="00590B73"/>
    <w:rsid w:val="00594AE7"/>
    <w:rsid w:val="00597C9A"/>
    <w:rsid w:val="005A0185"/>
    <w:rsid w:val="005A1719"/>
    <w:rsid w:val="005A2D8E"/>
    <w:rsid w:val="005A3057"/>
    <w:rsid w:val="005A72CC"/>
    <w:rsid w:val="005A73A2"/>
    <w:rsid w:val="005B2590"/>
    <w:rsid w:val="005B3C29"/>
    <w:rsid w:val="005B4ACA"/>
    <w:rsid w:val="005B4D9C"/>
    <w:rsid w:val="005B52D0"/>
    <w:rsid w:val="005B6483"/>
    <w:rsid w:val="005B65A1"/>
    <w:rsid w:val="005C1B48"/>
    <w:rsid w:val="005C2535"/>
    <w:rsid w:val="005C260E"/>
    <w:rsid w:val="005C3267"/>
    <w:rsid w:val="005C3DD4"/>
    <w:rsid w:val="005C4D4A"/>
    <w:rsid w:val="005C5971"/>
    <w:rsid w:val="005D3219"/>
    <w:rsid w:val="005D56EA"/>
    <w:rsid w:val="005D5B1F"/>
    <w:rsid w:val="005D5B48"/>
    <w:rsid w:val="005D62E8"/>
    <w:rsid w:val="005D6442"/>
    <w:rsid w:val="005D6620"/>
    <w:rsid w:val="005D7ED6"/>
    <w:rsid w:val="005E187C"/>
    <w:rsid w:val="005E2A70"/>
    <w:rsid w:val="005E357B"/>
    <w:rsid w:val="005E4276"/>
    <w:rsid w:val="005E4544"/>
    <w:rsid w:val="005E4B28"/>
    <w:rsid w:val="005E6FFE"/>
    <w:rsid w:val="005F0E70"/>
    <w:rsid w:val="005F1ADE"/>
    <w:rsid w:val="005F2C2C"/>
    <w:rsid w:val="005F471A"/>
    <w:rsid w:val="0060051B"/>
    <w:rsid w:val="00601DA7"/>
    <w:rsid w:val="00601F40"/>
    <w:rsid w:val="006029C9"/>
    <w:rsid w:val="00603FE5"/>
    <w:rsid w:val="0060445D"/>
    <w:rsid w:val="006063D6"/>
    <w:rsid w:val="00612940"/>
    <w:rsid w:val="0061322E"/>
    <w:rsid w:val="00613E08"/>
    <w:rsid w:val="00616E74"/>
    <w:rsid w:val="00617309"/>
    <w:rsid w:val="00622C2F"/>
    <w:rsid w:val="00626D2D"/>
    <w:rsid w:val="00630672"/>
    <w:rsid w:val="00631766"/>
    <w:rsid w:val="006328A2"/>
    <w:rsid w:val="00632B03"/>
    <w:rsid w:val="00633209"/>
    <w:rsid w:val="00633DDD"/>
    <w:rsid w:val="006348A2"/>
    <w:rsid w:val="0063684E"/>
    <w:rsid w:val="006371AB"/>
    <w:rsid w:val="00640B9B"/>
    <w:rsid w:val="006445EF"/>
    <w:rsid w:val="006449C0"/>
    <w:rsid w:val="00646453"/>
    <w:rsid w:val="00647E7F"/>
    <w:rsid w:val="00650506"/>
    <w:rsid w:val="0065153E"/>
    <w:rsid w:val="006530C7"/>
    <w:rsid w:val="00654358"/>
    <w:rsid w:val="00654E02"/>
    <w:rsid w:val="0066178A"/>
    <w:rsid w:val="006619F6"/>
    <w:rsid w:val="006637ED"/>
    <w:rsid w:val="006644D6"/>
    <w:rsid w:val="00664660"/>
    <w:rsid w:val="0066622E"/>
    <w:rsid w:val="006662A3"/>
    <w:rsid w:val="00666477"/>
    <w:rsid w:val="00666690"/>
    <w:rsid w:val="00671254"/>
    <w:rsid w:val="0067304F"/>
    <w:rsid w:val="00673AB1"/>
    <w:rsid w:val="0067439D"/>
    <w:rsid w:val="006745ED"/>
    <w:rsid w:val="00676A5C"/>
    <w:rsid w:val="0067747F"/>
    <w:rsid w:val="00677EE1"/>
    <w:rsid w:val="00681058"/>
    <w:rsid w:val="00682FA1"/>
    <w:rsid w:val="006831A9"/>
    <w:rsid w:val="00684212"/>
    <w:rsid w:val="0068471A"/>
    <w:rsid w:val="00691632"/>
    <w:rsid w:val="00692FF9"/>
    <w:rsid w:val="00695B5A"/>
    <w:rsid w:val="00696276"/>
    <w:rsid w:val="00696784"/>
    <w:rsid w:val="006A2185"/>
    <w:rsid w:val="006A4A30"/>
    <w:rsid w:val="006A5CFA"/>
    <w:rsid w:val="006A63DA"/>
    <w:rsid w:val="006A70FE"/>
    <w:rsid w:val="006A77DB"/>
    <w:rsid w:val="006B0251"/>
    <w:rsid w:val="006B16C3"/>
    <w:rsid w:val="006B18A2"/>
    <w:rsid w:val="006B23F2"/>
    <w:rsid w:val="006B2D99"/>
    <w:rsid w:val="006B3680"/>
    <w:rsid w:val="006B4E7D"/>
    <w:rsid w:val="006C1740"/>
    <w:rsid w:val="006C1794"/>
    <w:rsid w:val="006C3DF0"/>
    <w:rsid w:val="006C3E87"/>
    <w:rsid w:val="006C68CE"/>
    <w:rsid w:val="006D5392"/>
    <w:rsid w:val="006D7F3B"/>
    <w:rsid w:val="006E2469"/>
    <w:rsid w:val="006E2575"/>
    <w:rsid w:val="006E3132"/>
    <w:rsid w:val="006E3208"/>
    <w:rsid w:val="006E4C2A"/>
    <w:rsid w:val="006E51C6"/>
    <w:rsid w:val="006E622E"/>
    <w:rsid w:val="006E7294"/>
    <w:rsid w:val="006F13F8"/>
    <w:rsid w:val="006F50D4"/>
    <w:rsid w:val="006F516B"/>
    <w:rsid w:val="00701558"/>
    <w:rsid w:val="00701A03"/>
    <w:rsid w:val="0070424D"/>
    <w:rsid w:val="0070519D"/>
    <w:rsid w:val="0071243A"/>
    <w:rsid w:val="00712C97"/>
    <w:rsid w:val="0071417D"/>
    <w:rsid w:val="007209A1"/>
    <w:rsid w:val="00720A24"/>
    <w:rsid w:val="00724F10"/>
    <w:rsid w:val="00725DCF"/>
    <w:rsid w:val="00734900"/>
    <w:rsid w:val="00735820"/>
    <w:rsid w:val="0073624A"/>
    <w:rsid w:val="00737F03"/>
    <w:rsid w:val="00742876"/>
    <w:rsid w:val="00742C4F"/>
    <w:rsid w:val="007435E7"/>
    <w:rsid w:val="00743D9E"/>
    <w:rsid w:val="00751712"/>
    <w:rsid w:val="007559D3"/>
    <w:rsid w:val="00763F6B"/>
    <w:rsid w:val="00770CFC"/>
    <w:rsid w:val="007711DB"/>
    <w:rsid w:val="0077300A"/>
    <w:rsid w:val="0077549F"/>
    <w:rsid w:val="00780F58"/>
    <w:rsid w:val="00781A09"/>
    <w:rsid w:val="00783C54"/>
    <w:rsid w:val="00787BCF"/>
    <w:rsid w:val="00790A8B"/>
    <w:rsid w:val="00791CD8"/>
    <w:rsid w:val="00792645"/>
    <w:rsid w:val="00792BC8"/>
    <w:rsid w:val="0079361F"/>
    <w:rsid w:val="00793A55"/>
    <w:rsid w:val="007958A4"/>
    <w:rsid w:val="007969BC"/>
    <w:rsid w:val="00796CC7"/>
    <w:rsid w:val="007A0169"/>
    <w:rsid w:val="007A53A4"/>
    <w:rsid w:val="007A7227"/>
    <w:rsid w:val="007A729B"/>
    <w:rsid w:val="007A754E"/>
    <w:rsid w:val="007A75AA"/>
    <w:rsid w:val="007B57B6"/>
    <w:rsid w:val="007B6001"/>
    <w:rsid w:val="007B6605"/>
    <w:rsid w:val="007B683F"/>
    <w:rsid w:val="007B7B38"/>
    <w:rsid w:val="007C022C"/>
    <w:rsid w:val="007C15A5"/>
    <w:rsid w:val="007C2B77"/>
    <w:rsid w:val="007C389F"/>
    <w:rsid w:val="007C496E"/>
    <w:rsid w:val="007C5A3E"/>
    <w:rsid w:val="007C706F"/>
    <w:rsid w:val="007C76E7"/>
    <w:rsid w:val="007C7CB2"/>
    <w:rsid w:val="007D1606"/>
    <w:rsid w:val="007D52BB"/>
    <w:rsid w:val="007D7783"/>
    <w:rsid w:val="007E1F23"/>
    <w:rsid w:val="007E2C3A"/>
    <w:rsid w:val="007E5742"/>
    <w:rsid w:val="007E6854"/>
    <w:rsid w:val="007E6CDC"/>
    <w:rsid w:val="007E7159"/>
    <w:rsid w:val="007F2F2E"/>
    <w:rsid w:val="007F5521"/>
    <w:rsid w:val="0080109B"/>
    <w:rsid w:val="00801A2D"/>
    <w:rsid w:val="00802E1C"/>
    <w:rsid w:val="0080540E"/>
    <w:rsid w:val="00805414"/>
    <w:rsid w:val="00810E0E"/>
    <w:rsid w:val="00811BEE"/>
    <w:rsid w:val="008125F4"/>
    <w:rsid w:val="00814660"/>
    <w:rsid w:val="008164DC"/>
    <w:rsid w:val="00817264"/>
    <w:rsid w:val="00817301"/>
    <w:rsid w:val="00822DDA"/>
    <w:rsid w:val="00823134"/>
    <w:rsid w:val="00825C09"/>
    <w:rsid w:val="00825EFD"/>
    <w:rsid w:val="0082665B"/>
    <w:rsid w:val="00830998"/>
    <w:rsid w:val="008328CC"/>
    <w:rsid w:val="008338DF"/>
    <w:rsid w:val="00834B67"/>
    <w:rsid w:val="00834CE8"/>
    <w:rsid w:val="00836E50"/>
    <w:rsid w:val="00843B59"/>
    <w:rsid w:val="008444F5"/>
    <w:rsid w:val="008447C6"/>
    <w:rsid w:val="00844F17"/>
    <w:rsid w:val="00845567"/>
    <w:rsid w:val="0085286C"/>
    <w:rsid w:val="00852963"/>
    <w:rsid w:val="0085394E"/>
    <w:rsid w:val="00856F64"/>
    <w:rsid w:val="00860E7A"/>
    <w:rsid w:val="00865451"/>
    <w:rsid w:val="00865827"/>
    <w:rsid w:val="00865A3D"/>
    <w:rsid w:val="008667D9"/>
    <w:rsid w:val="0086689D"/>
    <w:rsid w:val="0087330B"/>
    <w:rsid w:val="0087373B"/>
    <w:rsid w:val="00873B65"/>
    <w:rsid w:val="00876525"/>
    <w:rsid w:val="0088052A"/>
    <w:rsid w:val="00881D58"/>
    <w:rsid w:val="00883B4E"/>
    <w:rsid w:val="00885697"/>
    <w:rsid w:val="008866D0"/>
    <w:rsid w:val="00886857"/>
    <w:rsid w:val="00887F02"/>
    <w:rsid w:val="00890FE8"/>
    <w:rsid w:val="0089270E"/>
    <w:rsid w:val="00894620"/>
    <w:rsid w:val="00894F46"/>
    <w:rsid w:val="00895936"/>
    <w:rsid w:val="00895DF1"/>
    <w:rsid w:val="00897433"/>
    <w:rsid w:val="0089779C"/>
    <w:rsid w:val="008A005B"/>
    <w:rsid w:val="008A25FC"/>
    <w:rsid w:val="008A2D23"/>
    <w:rsid w:val="008A55F6"/>
    <w:rsid w:val="008A5896"/>
    <w:rsid w:val="008A74A4"/>
    <w:rsid w:val="008B01AE"/>
    <w:rsid w:val="008B08AB"/>
    <w:rsid w:val="008B1B84"/>
    <w:rsid w:val="008B347E"/>
    <w:rsid w:val="008B62C6"/>
    <w:rsid w:val="008C06BE"/>
    <w:rsid w:val="008C09C2"/>
    <w:rsid w:val="008C25AF"/>
    <w:rsid w:val="008C5D5A"/>
    <w:rsid w:val="008C7858"/>
    <w:rsid w:val="008D05F0"/>
    <w:rsid w:val="008D07F0"/>
    <w:rsid w:val="008D18D9"/>
    <w:rsid w:val="008D24A9"/>
    <w:rsid w:val="008D29C6"/>
    <w:rsid w:val="008D3F4E"/>
    <w:rsid w:val="008D3FE5"/>
    <w:rsid w:val="008D61B6"/>
    <w:rsid w:val="008D63C5"/>
    <w:rsid w:val="008D7C4E"/>
    <w:rsid w:val="008E1302"/>
    <w:rsid w:val="008E15F1"/>
    <w:rsid w:val="008E228A"/>
    <w:rsid w:val="008E5670"/>
    <w:rsid w:val="008E5952"/>
    <w:rsid w:val="008E7AA2"/>
    <w:rsid w:val="008E7D21"/>
    <w:rsid w:val="008F07DA"/>
    <w:rsid w:val="008F1877"/>
    <w:rsid w:val="008F23FB"/>
    <w:rsid w:val="008F48C3"/>
    <w:rsid w:val="00903FF4"/>
    <w:rsid w:val="00905C79"/>
    <w:rsid w:val="00906051"/>
    <w:rsid w:val="009060BA"/>
    <w:rsid w:val="0090735D"/>
    <w:rsid w:val="00907EEC"/>
    <w:rsid w:val="009103BE"/>
    <w:rsid w:val="009116B8"/>
    <w:rsid w:val="00913E2D"/>
    <w:rsid w:val="009146AF"/>
    <w:rsid w:val="00916045"/>
    <w:rsid w:val="009173A5"/>
    <w:rsid w:val="009203D6"/>
    <w:rsid w:val="0092183A"/>
    <w:rsid w:val="0092341B"/>
    <w:rsid w:val="00927CF9"/>
    <w:rsid w:val="00930607"/>
    <w:rsid w:val="00931740"/>
    <w:rsid w:val="009337C4"/>
    <w:rsid w:val="00934225"/>
    <w:rsid w:val="00935286"/>
    <w:rsid w:val="00935845"/>
    <w:rsid w:val="0093665D"/>
    <w:rsid w:val="00941B01"/>
    <w:rsid w:val="00942C81"/>
    <w:rsid w:val="00943F60"/>
    <w:rsid w:val="00944A28"/>
    <w:rsid w:val="00951038"/>
    <w:rsid w:val="00956316"/>
    <w:rsid w:val="0095796E"/>
    <w:rsid w:val="00960CBF"/>
    <w:rsid w:val="00962730"/>
    <w:rsid w:val="00963C3B"/>
    <w:rsid w:val="00965298"/>
    <w:rsid w:val="0096762D"/>
    <w:rsid w:val="00970866"/>
    <w:rsid w:val="00970932"/>
    <w:rsid w:val="00971E99"/>
    <w:rsid w:val="0097206A"/>
    <w:rsid w:val="00973B37"/>
    <w:rsid w:val="00977A11"/>
    <w:rsid w:val="00977E3F"/>
    <w:rsid w:val="00986422"/>
    <w:rsid w:val="009871CE"/>
    <w:rsid w:val="00990325"/>
    <w:rsid w:val="00990B1F"/>
    <w:rsid w:val="00992FC6"/>
    <w:rsid w:val="0099456F"/>
    <w:rsid w:val="00995449"/>
    <w:rsid w:val="0099547E"/>
    <w:rsid w:val="009976DB"/>
    <w:rsid w:val="009A3955"/>
    <w:rsid w:val="009A6CF7"/>
    <w:rsid w:val="009B2C8D"/>
    <w:rsid w:val="009B4E27"/>
    <w:rsid w:val="009B54FD"/>
    <w:rsid w:val="009B6410"/>
    <w:rsid w:val="009B6AA9"/>
    <w:rsid w:val="009B7030"/>
    <w:rsid w:val="009B729C"/>
    <w:rsid w:val="009C2E0D"/>
    <w:rsid w:val="009C3C28"/>
    <w:rsid w:val="009C6E84"/>
    <w:rsid w:val="009D0A46"/>
    <w:rsid w:val="009D2206"/>
    <w:rsid w:val="009D23AE"/>
    <w:rsid w:val="009D4AB0"/>
    <w:rsid w:val="009D4DCC"/>
    <w:rsid w:val="009E0419"/>
    <w:rsid w:val="009E07C8"/>
    <w:rsid w:val="009E20EF"/>
    <w:rsid w:val="009F1E8A"/>
    <w:rsid w:val="009F2A6A"/>
    <w:rsid w:val="009F2B96"/>
    <w:rsid w:val="009F372B"/>
    <w:rsid w:val="009F4FC4"/>
    <w:rsid w:val="009F75BE"/>
    <w:rsid w:val="009F7614"/>
    <w:rsid w:val="00A0191F"/>
    <w:rsid w:val="00A0240B"/>
    <w:rsid w:val="00A03861"/>
    <w:rsid w:val="00A06D0C"/>
    <w:rsid w:val="00A07194"/>
    <w:rsid w:val="00A07343"/>
    <w:rsid w:val="00A1121B"/>
    <w:rsid w:val="00A13BCB"/>
    <w:rsid w:val="00A141A7"/>
    <w:rsid w:val="00A14924"/>
    <w:rsid w:val="00A16221"/>
    <w:rsid w:val="00A166AF"/>
    <w:rsid w:val="00A20140"/>
    <w:rsid w:val="00A2088D"/>
    <w:rsid w:val="00A208BF"/>
    <w:rsid w:val="00A20F63"/>
    <w:rsid w:val="00A24AA2"/>
    <w:rsid w:val="00A250EA"/>
    <w:rsid w:val="00A2540F"/>
    <w:rsid w:val="00A3122A"/>
    <w:rsid w:val="00A31DF9"/>
    <w:rsid w:val="00A33BEC"/>
    <w:rsid w:val="00A34628"/>
    <w:rsid w:val="00A36D30"/>
    <w:rsid w:val="00A37F28"/>
    <w:rsid w:val="00A40658"/>
    <w:rsid w:val="00A4328A"/>
    <w:rsid w:val="00A51D10"/>
    <w:rsid w:val="00A52BBE"/>
    <w:rsid w:val="00A52E37"/>
    <w:rsid w:val="00A53BD6"/>
    <w:rsid w:val="00A54BD2"/>
    <w:rsid w:val="00A55D4B"/>
    <w:rsid w:val="00A5646E"/>
    <w:rsid w:val="00A57132"/>
    <w:rsid w:val="00A62E8E"/>
    <w:rsid w:val="00A6458B"/>
    <w:rsid w:val="00A649AB"/>
    <w:rsid w:val="00A652D4"/>
    <w:rsid w:val="00A6651B"/>
    <w:rsid w:val="00A66C2A"/>
    <w:rsid w:val="00A67306"/>
    <w:rsid w:val="00A67338"/>
    <w:rsid w:val="00A72B6C"/>
    <w:rsid w:val="00A741D4"/>
    <w:rsid w:val="00A85516"/>
    <w:rsid w:val="00A86F0E"/>
    <w:rsid w:val="00A910B8"/>
    <w:rsid w:val="00A927E0"/>
    <w:rsid w:val="00A94477"/>
    <w:rsid w:val="00A95C36"/>
    <w:rsid w:val="00AA20C7"/>
    <w:rsid w:val="00AA3E3B"/>
    <w:rsid w:val="00AA5531"/>
    <w:rsid w:val="00AA7DB2"/>
    <w:rsid w:val="00AB105A"/>
    <w:rsid w:val="00AB1A54"/>
    <w:rsid w:val="00AB325A"/>
    <w:rsid w:val="00AB335C"/>
    <w:rsid w:val="00AC2356"/>
    <w:rsid w:val="00AC29D8"/>
    <w:rsid w:val="00AC5D94"/>
    <w:rsid w:val="00AD163A"/>
    <w:rsid w:val="00AD30E2"/>
    <w:rsid w:val="00AD3947"/>
    <w:rsid w:val="00AD4C2F"/>
    <w:rsid w:val="00AD5ADE"/>
    <w:rsid w:val="00AE1886"/>
    <w:rsid w:val="00AE3869"/>
    <w:rsid w:val="00AE3E37"/>
    <w:rsid w:val="00AE4EDC"/>
    <w:rsid w:val="00AE6FDB"/>
    <w:rsid w:val="00AE787C"/>
    <w:rsid w:val="00AF0038"/>
    <w:rsid w:val="00AF0FD1"/>
    <w:rsid w:val="00AF150D"/>
    <w:rsid w:val="00AF2DBC"/>
    <w:rsid w:val="00AF34E3"/>
    <w:rsid w:val="00AF4138"/>
    <w:rsid w:val="00AF52FF"/>
    <w:rsid w:val="00AF56F7"/>
    <w:rsid w:val="00AF5A83"/>
    <w:rsid w:val="00AF6F2A"/>
    <w:rsid w:val="00B00AF0"/>
    <w:rsid w:val="00B06291"/>
    <w:rsid w:val="00B072E6"/>
    <w:rsid w:val="00B11306"/>
    <w:rsid w:val="00B123AD"/>
    <w:rsid w:val="00B128FB"/>
    <w:rsid w:val="00B12EAB"/>
    <w:rsid w:val="00B13637"/>
    <w:rsid w:val="00B14106"/>
    <w:rsid w:val="00B1542D"/>
    <w:rsid w:val="00B16E88"/>
    <w:rsid w:val="00B23547"/>
    <w:rsid w:val="00B235B2"/>
    <w:rsid w:val="00B24A24"/>
    <w:rsid w:val="00B25B54"/>
    <w:rsid w:val="00B260CD"/>
    <w:rsid w:val="00B26859"/>
    <w:rsid w:val="00B2769E"/>
    <w:rsid w:val="00B33923"/>
    <w:rsid w:val="00B3437D"/>
    <w:rsid w:val="00B36BA5"/>
    <w:rsid w:val="00B42F14"/>
    <w:rsid w:val="00B45733"/>
    <w:rsid w:val="00B4573B"/>
    <w:rsid w:val="00B45C40"/>
    <w:rsid w:val="00B477E7"/>
    <w:rsid w:val="00B47D8D"/>
    <w:rsid w:val="00B50860"/>
    <w:rsid w:val="00B50938"/>
    <w:rsid w:val="00B53D44"/>
    <w:rsid w:val="00B57675"/>
    <w:rsid w:val="00B601D6"/>
    <w:rsid w:val="00B60B0D"/>
    <w:rsid w:val="00B61DCE"/>
    <w:rsid w:val="00B63406"/>
    <w:rsid w:val="00B63FDF"/>
    <w:rsid w:val="00B70CF8"/>
    <w:rsid w:val="00B717E1"/>
    <w:rsid w:val="00B7253B"/>
    <w:rsid w:val="00B72BC2"/>
    <w:rsid w:val="00B76805"/>
    <w:rsid w:val="00B805EA"/>
    <w:rsid w:val="00B83D18"/>
    <w:rsid w:val="00B83E3C"/>
    <w:rsid w:val="00B848F8"/>
    <w:rsid w:val="00B90383"/>
    <w:rsid w:val="00B911B9"/>
    <w:rsid w:val="00B92A1E"/>
    <w:rsid w:val="00B937A4"/>
    <w:rsid w:val="00B93A81"/>
    <w:rsid w:val="00B94C54"/>
    <w:rsid w:val="00B95C88"/>
    <w:rsid w:val="00BA0F9F"/>
    <w:rsid w:val="00BA35EE"/>
    <w:rsid w:val="00BA3BEF"/>
    <w:rsid w:val="00BA55FA"/>
    <w:rsid w:val="00BA58BE"/>
    <w:rsid w:val="00BA5B03"/>
    <w:rsid w:val="00BA6789"/>
    <w:rsid w:val="00BA7717"/>
    <w:rsid w:val="00BA7A4E"/>
    <w:rsid w:val="00BB1E42"/>
    <w:rsid w:val="00BB2A40"/>
    <w:rsid w:val="00BB3A52"/>
    <w:rsid w:val="00BB75BA"/>
    <w:rsid w:val="00BB790A"/>
    <w:rsid w:val="00BB7B66"/>
    <w:rsid w:val="00BC1842"/>
    <w:rsid w:val="00BC63BC"/>
    <w:rsid w:val="00BC67D9"/>
    <w:rsid w:val="00BC76AF"/>
    <w:rsid w:val="00BC784B"/>
    <w:rsid w:val="00BD4181"/>
    <w:rsid w:val="00BE024E"/>
    <w:rsid w:val="00BE0A04"/>
    <w:rsid w:val="00BE13FE"/>
    <w:rsid w:val="00BE2150"/>
    <w:rsid w:val="00BE33A6"/>
    <w:rsid w:val="00BE4FB7"/>
    <w:rsid w:val="00BE533F"/>
    <w:rsid w:val="00BF07C2"/>
    <w:rsid w:val="00BF5742"/>
    <w:rsid w:val="00BF6623"/>
    <w:rsid w:val="00C00476"/>
    <w:rsid w:val="00C009A5"/>
    <w:rsid w:val="00C00D09"/>
    <w:rsid w:val="00C047B7"/>
    <w:rsid w:val="00C04A8A"/>
    <w:rsid w:val="00C04C64"/>
    <w:rsid w:val="00C050D0"/>
    <w:rsid w:val="00C055B3"/>
    <w:rsid w:val="00C05A4D"/>
    <w:rsid w:val="00C068AC"/>
    <w:rsid w:val="00C07741"/>
    <w:rsid w:val="00C1060E"/>
    <w:rsid w:val="00C10784"/>
    <w:rsid w:val="00C10A80"/>
    <w:rsid w:val="00C11657"/>
    <w:rsid w:val="00C17859"/>
    <w:rsid w:val="00C17C2B"/>
    <w:rsid w:val="00C20527"/>
    <w:rsid w:val="00C219BC"/>
    <w:rsid w:val="00C24907"/>
    <w:rsid w:val="00C270F0"/>
    <w:rsid w:val="00C3142E"/>
    <w:rsid w:val="00C31A2F"/>
    <w:rsid w:val="00C32059"/>
    <w:rsid w:val="00C32C81"/>
    <w:rsid w:val="00C33230"/>
    <w:rsid w:val="00C33791"/>
    <w:rsid w:val="00C33AF9"/>
    <w:rsid w:val="00C3724E"/>
    <w:rsid w:val="00C40448"/>
    <w:rsid w:val="00C409D0"/>
    <w:rsid w:val="00C41968"/>
    <w:rsid w:val="00C42361"/>
    <w:rsid w:val="00C44944"/>
    <w:rsid w:val="00C46B09"/>
    <w:rsid w:val="00C478E0"/>
    <w:rsid w:val="00C547A2"/>
    <w:rsid w:val="00C54C8B"/>
    <w:rsid w:val="00C5685A"/>
    <w:rsid w:val="00C57925"/>
    <w:rsid w:val="00C63965"/>
    <w:rsid w:val="00C66546"/>
    <w:rsid w:val="00C70B79"/>
    <w:rsid w:val="00C72D24"/>
    <w:rsid w:val="00C72FB1"/>
    <w:rsid w:val="00C7433C"/>
    <w:rsid w:val="00C750D3"/>
    <w:rsid w:val="00C77DD1"/>
    <w:rsid w:val="00C82B77"/>
    <w:rsid w:val="00C831AC"/>
    <w:rsid w:val="00C84C88"/>
    <w:rsid w:val="00C926C9"/>
    <w:rsid w:val="00C954D2"/>
    <w:rsid w:val="00C95D37"/>
    <w:rsid w:val="00CA020A"/>
    <w:rsid w:val="00CA0683"/>
    <w:rsid w:val="00CA2B94"/>
    <w:rsid w:val="00CA5B57"/>
    <w:rsid w:val="00CA6712"/>
    <w:rsid w:val="00CA7320"/>
    <w:rsid w:val="00CA77A7"/>
    <w:rsid w:val="00CB0CAC"/>
    <w:rsid w:val="00CB2A5E"/>
    <w:rsid w:val="00CB4A45"/>
    <w:rsid w:val="00CB537C"/>
    <w:rsid w:val="00CC2B97"/>
    <w:rsid w:val="00CC398A"/>
    <w:rsid w:val="00CC5936"/>
    <w:rsid w:val="00CC5CBB"/>
    <w:rsid w:val="00CC67FC"/>
    <w:rsid w:val="00CD1573"/>
    <w:rsid w:val="00CD1BF8"/>
    <w:rsid w:val="00CD3467"/>
    <w:rsid w:val="00CD3E50"/>
    <w:rsid w:val="00CD4C40"/>
    <w:rsid w:val="00CD727E"/>
    <w:rsid w:val="00CD7497"/>
    <w:rsid w:val="00CE0769"/>
    <w:rsid w:val="00CE11A7"/>
    <w:rsid w:val="00CE29DA"/>
    <w:rsid w:val="00CE5F72"/>
    <w:rsid w:val="00CF03E4"/>
    <w:rsid w:val="00CF53CF"/>
    <w:rsid w:val="00CF6B17"/>
    <w:rsid w:val="00D005C5"/>
    <w:rsid w:val="00D0092B"/>
    <w:rsid w:val="00D013AE"/>
    <w:rsid w:val="00D02CE0"/>
    <w:rsid w:val="00D039A9"/>
    <w:rsid w:val="00D05788"/>
    <w:rsid w:val="00D0707D"/>
    <w:rsid w:val="00D114F4"/>
    <w:rsid w:val="00D129C6"/>
    <w:rsid w:val="00D138C6"/>
    <w:rsid w:val="00D1422C"/>
    <w:rsid w:val="00D14F42"/>
    <w:rsid w:val="00D15CA0"/>
    <w:rsid w:val="00D1759B"/>
    <w:rsid w:val="00D202F4"/>
    <w:rsid w:val="00D21648"/>
    <w:rsid w:val="00D23067"/>
    <w:rsid w:val="00D23BF3"/>
    <w:rsid w:val="00D323C2"/>
    <w:rsid w:val="00D32808"/>
    <w:rsid w:val="00D336E6"/>
    <w:rsid w:val="00D356E1"/>
    <w:rsid w:val="00D36B1A"/>
    <w:rsid w:val="00D4496A"/>
    <w:rsid w:val="00D44A4F"/>
    <w:rsid w:val="00D453E9"/>
    <w:rsid w:val="00D5063C"/>
    <w:rsid w:val="00D50FF2"/>
    <w:rsid w:val="00D52D43"/>
    <w:rsid w:val="00D543CF"/>
    <w:rsid w:val="00D56570"/>
    <w:rsid w:val="00D568D0"/>
    <w:rsid w:val="00D57828"/>
    <w:rsid w:val="00D66363"/>
    <w:rsid w:val="00D67558"/>
    <w:rsid w:val="00D727A0"/>
    <w:rsid w:val="00D72B66"/>
    <w:rsid w:val="00D73347"/>
    <w:rsid w:val="00D80C36"/>
    <w:rsid w:val="00D81D99"/>
    <w:rsid w:val="00D83ECA"/>
    <w:rsid w:val="00D87D24"/>
    <w:rsid w:val="00D90A40"/>
    <w:rsid w:val="00D90C5B"/>
    <w:rsid w:val="00D9187F"/>
    <w:rsid w:val="00D922DD"/>
    <w:rsid w:val="00D933E1"/>
    <w:rsid w:val="00D96987"/>
    <w:rsid w:val="00D97DC0"/>
    <w:rsid w:val="00DA0418"/>
    <w:rsid w:val="00DA21BC"/>
    <w:rsid w:val="00DA3155"/>
    <w:rsid w:val="00DA4C66"/>
    <w:rsid w:val="00DB23DD"/>
    <w:rsid w:val="00DB2B60"/>
    <w:rsid w:val="00DB34B9"/>
    <w:rsid w:val="00DB3790"/>
    <w:rsid w:val="00DC0E60"/>
    <w:rsid w:val="00DC1A3D"/>
    <w:rsid w:val="00DC3A9B"/>
    <w:rsid w:val="00DC40DE"/>
    <w:rsid w:val="00DC7205"/>
    <w:rsid w:val="00DD0670"/>
    <w:rsid w:val="00DD1045"/>
    <w:rsid w:val="00DD1C97"/>
    <w:rsid w:val="00DD1E85"/>
    <w:rsid w:val="00DD1F11"/>
    <w:rsid w:val="00DD5271"/>
    <w:rsid w:val="00DD5A91"/>
    <w:rsid w:val="00DE04FD"/>
    <w:rsid w:val="00DE085F"/>
    <w:rsid w:val="00DE141E"/>
    <w:rsid w:val="00DE1E4F"/>
    <w:rsid w:val="00DE3D32"/>
    <w:rsid w:val="00DE48BE"/>
    <w:rsid w:val="00DE5F2C"/>
    <w:rsid w:val="00DE6533"/>
    <w:rsid w:val="00DE6D5E"/>
    <w:rsid w:val="00DE6E0E"/>
    <w:rsid w:val="00DE763A"/>
    <w:rsid w:val="00DF0632"/>
    <w:rsid w:val="00DF1768"/>
    <w:rsid w:val="00DF2820"/>
    <w:rsid w:val="00DF2E69"/>
    <w:rsid w:val="00E01215"/>
    <w:rsid w:val="00E023D3"/>
    <w:rsid w:val="00E02BD9"/>
    <w:rsid w:val="00E05773"/>
    <w:rsid w:val="00E10448"/>
    <w:rsid w:val="00E11CB8"/>
    <w:rsid w:val="00E13F53"/>
    <w:rsid w:val="00E20A14"/>
    <w:rsid w:val="00E21549"/>
    <w:rsid w:val="00E217B7"/>
    <w:rsid w:val="00E23536"/>
    <w:rsid w:val="00E241CD"/>
    <w:rsid w:val="00E25C73"/>
    <w:rsid w:val="00E2651E"/>
    <w:rsid w:val="00E26AD0"/>
    <w:rsid w:val="00E26F8C"/>
    <w:rsid w:val="00E27DC1"/>
    <w:rsid w:val="00E30561"/>
    <w:rsid w:val="00E328DF"/>
    <w:rsid w:val="00E32CFA"/>
    <w:rsid w:val="00E3417E"/>
    <w:rsid w:val="00E34A06"/>
    <w:rsid w:val="00E34B19"/>
    <w:rsid w:val="00E42F61"/>
    <w:rsid w:val="00E4438E"/>
    <w:rsid w:val="00E463A4"/>
    <w:rsid w:val="00E47B38"/>
    <w:rsid w:val="00E50833"/>
    <w:rsid w:val="00E52EAA"/>
    <w:rsid w:val="00E54AC0"/>
    <w:rsid w:val="00E57248"/>
    <w:rsid w:val="00E6118C"/>
    <w:rsid w:val="00E634A9"/>
    <w:rsid w:val="00E660C8"/>
    <w:rsid w:val="00E72C09"/>
    <w:rsid w:val="00E7633E"/>
    <w:rsid w:val="00E766CB"/>
    <w:rsid w:val="00E8176A"/>
    <w:rsid w:val="00E8238D"/>
    <w:rsid w:val="00E82864"/>
    <w:rsid w:val="00E877DA"/>
    <w:rsid w:val="00E91885"/>
    <w:rsid w:val="00E920BA"/>
    <w:rsid w:val="00E92407"/>
    <w:rsid w:val="00E92ADA"/>
    <w:rsid w:val="00E943A1"/>
    <w:rsid w:val="00E94AF3"/>
    <w:rsid w:val="00E95890"/>
    <w:rsid w:val="00E97B4A"/>
    <w:rsid w:val="00EA0DFD"/>
    <w:rsid w:val="00EA188B"/>
    <w:rsid w:val="00EA2496"/>
    <w:rsid w:val="00EA46C8"/>
    <w:rsid w:val="00EA5A87"/>
    <w:rsid w:val="00EB17F1"/>
    <w:rsid w:val="00EB478E"/>
    <w:rsid w:val="00EB5079"/>
    <w:rsid w:val="00EB5384"/>
    <w:rsid w:val="00EC0244"/>
    <w:rsid w:val="00EC07D9"/>
    <w:rsid w:val="00EC14B9"/>
    <w:rsid w:val="00EC4638"/>
    <w:rsid w:val="00EC562E"/>
    <w:rsid w:val="00EC6A0A"/>
    <w:rsid w:val="00EC6DE5"/>
    <w:rsid w:val="00ED07F4"/>
    <w:rsid w:val="00ED0BB9"/>
    <w:rsid w:val="00ED0CD7"/>
    <w:rsid w:val="00ED2BE9"/>
    <w:rsid w:val="00ED391B"/>
    <w:rsid w:val="00ED4A1C"/>
    <w:rsid w:val="00ED6113"/>
    <w:rsid w:val="00ED62C1"/>
    <w:rsid w:val="00EE07B2"/>
    <w:rsid w:val="00EE1143"/>
    <w:rsid w:val="00EE1B24"/>
    <w:rsid w:val="00EE273B"/>
    <w:rsid w:val="00EE43CE"/>
    <w:rsid w:val="00EE51E2"/>
    <w:rsid w:val="00EE5781"/>
    <w:rsid w:val="00EE79EC"/>
    <w:rsid w:val="00EF148C"/>
    <w:rsid w:val="00EF268C"/>
    <w:rsid w:val="00EF74C2"/>
    <w:rsid w:val="00F00DDE"/>
    <w:rsid w:val="00F02312"/>
    <w:rsid w:val="00F05598"/>
    <w:rsid w:val="00F05A80"/>
    <w:rsid w:val="00F06CDA"/>
    <w:rsid w:val="00F12710"/>
    <w:rsid w:val="00F16871"/>
    <w:rsid w:val="00F17EBF"/>
    <w:rsid w:val="00F23709"/>
    <w:rsid w:val="00F24BDC"/>
    <w:rsid w:val="00F27F6A"/>
    <w:rsid w:val="00F3158B"/>
    <w:rsid w:val="00F32BC6"/>
    <w:rsid w:val="00F3339E"/>
    <w:rsid w:val="00F334DC"/>
    <w:rsid w:val="00F35E0D"/>
    <w:rsid w:val="00F3603A"/>
    <w:rsid w:val="00F3678B"/>
    <w:rsid w:val="00F371E5"/>
    <w:rsid w:val="00F37465"/>
    <w:rsid w:val="00F379CC"/>
    <w:rsid w:val="00F4133C"/>
    <w:rsid w:val="00F42B3D"/>
    <w:rsid w:val="00F42C19"/>
    <w:rsid w:val="00F44B08"/>
    <w:rsid w:val="00F45EE5"/>
    <w:rsid w:val="00F4622C"/>
    <w:rsid w:val="00F50962"/>
    <w:rsid w:val="00F52C2E"/>
    <w:rsid w:val="00F54456"/>
    <w:rsid w:val="00F55170"/>
    <w:rsid w:val="00F551DA"/>
    <w:rsid w:val="00F554D8"/>
    <w:rsid w:val="00F64DAC"/>
    <w:rsid w:val="00F67172"/>
    <w:rsid w:val="00F7065E"/>
    <w:rsid w:val="00F709F1"/>
    <w:rsid w:val="00F70AC6"/>
    <w:rsid w:val="00F719BD"/>
    <w:rsid w:val="00F72432"/>
    <w:rsid w:val="00F7255E"/>
    <w:rsid w:val="00F7420F"/>
    <w:rsid w:val="00F811B3"/>
    <w:rsid w:val="00F82194"/>
    <w:rsid w:val="00F82761"/>
    <w:rsid w:val="00F8340A"/>
    <w:rsid w:val="00F8365A"/>
    <w:rsid w:val="00F83D1D"/>
    <w:rsid w:val="00F8415F"/>
    <w:rsid w:val="00F85BA2"/>
    <w:rsid w:val="00F90EBB"/>
    <w:rsid w:val="00F91E25"/>
    <w:rsid w:val="00F925CC"/>
    <w:rsid w:val="00F9399E"/>
    <w:rsid w:val="00F979FF"/>
    <w:rsid w:val="00FA13BC"/>
    <w:rsid w:val="00FA1742"/>
    <w:rsid w:val="00FA198B"/>
    <w:rsid w:val="00FA3D56"/>
    <w:rsid w:val="00FA5205"/>
    <w:rsid w:val="00FA6AB3"/>
    <w:rsid w:val="00FB04B2"/>
    <w:rsid w:val="00FB0697"/>
    <w:rsid w:val="00FB18F6"/>
    <w:rsid w:val="00FB1B51"/>
    <w:rsid w:val="00FB2F1A"/>
    <w:rsid w:val="00FB4AA0"/>
    <w:rsid w:val="00FB4B29"/>
    <w:rsid w:val="00FB538D"/>
    <w:rsid w:val="00FB5458"/>
    <w:rsid w:val="00FC4BDC"/>
    <w:rsid w:val="00FC5776"/>
    <w:rsid w:val="00FC596C"/>
    <w:rsid w:val="00FD0155"/>
    <w:rsid w:val="00FD026D"/>
    <w:rsid w:val="00FD1C64"/>
    <w:rsid w:val="00FD26FB"/>
    <w:rsid w:val="00FD2A75"/>
    <w:rsid w:val="00FD4E91"/>
    <w:rsid w:val="00FD7C66"/>
    <w:rsid w:val="00FE0DCF"/>
    <w:rsid w:val="00FE18E1"/>
    <w:rsid w:val="00FE1ECB"/>
    <w:rsid w:val="00FE2769"/>
    <w:rsid w:val="00FE2D82"/>
    <w:rsid w:val="00FE330C"/>
    <w:rsid w:val="00FE353A"/>
    <w:rsid w:val="00FE411E"/>
    <w:rsid w:val="00FE438C"/>
    <w:rsid w:val="00FE4998"/>
    <w:rsid w:val="00FF07D0"/>
    <w:rsid w:val="00FF0B61"/>
    <w:rsid w:val="00FF1418"/>
    <w:rsid w:val="00FF1E97"/>
    <w:rsid w:val="00FF72A5"/>
    <w:rsid w:val="00FF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86"/>
    <w:pPr>
      <w:widowControl w:val="0"/>
      <w:autoSpaceDE w:val="0"/>
      <w:autoSpaceDN w:val="0"/>
      <w:adjustRightInd w:val="0"/>
    </w:pPr>
    <w:rPr>
      <w:sz w:val="24"/>
      <w:szCs w:val="24"/>
    </w:rPr>
  </w:style>
  <w:style w:type="paragraph" w:styleId="1">
    <w:name w:val="heading 1"/>
    <w:basedOn w:val="a"/>
    <w:next w:val="a"/>
    <w:qFormat/>
    <w:rsid w:val="00AE1886"/>
    <w:pPr>
      <w:keepNext/>
      <w:widowControl/>
      <w:autoSpaceDE/>
      <w:autoSpaceDN/>
      <w:adjustRightInd/>
      <w:outlineLvl w:val="0"/>
    </w:pPr>
    <w:rPr>
      <w:sz w:val="28"/>
      <w:szCs w:val="20"/>
      <w:lang w:val="uk-UA"/>
    </w:rPr>
  </w:style>
  <w:style w:type="paragraph" w:styleId="2">
    <w:name w:val="heading 2"/>
    <w:basedOn w:val="a"/>
    <w:next w:val="a"/>
    <w:qFormat/>
    <w:rsid w:val="00AE1886"/>
    <w:pPr>
      <w:keepNext/>
      <w:widowControl/>
      <w:autoSpaceDE/>
      <w:autoSpaceDN/>
      <w:adjustRightInd/>
      <w:outlineLvl w:val="1"/>
    </w:pPr>
    <w:rPr>
      <w:b/>
      <w:sz w:val="28"/>
      <w:szCs w:val="20"/>
      <w:u w:val="single"/>
      <w:lang w:val="uk-UA"/>
    </w:rPr>
  </w:style>
  <w:style w:type="paragraph" w:styleId="3">
    <w:name w:val="heading 3"/>
    <w:basedOn w:val="a"/>
    <w:next w:val="a"/>
    <w:qFormat/>
    <w:rsid w:val="00AE1886"/>
    <w:pPr>
      <w:keepNext/>
      <w:widowControl/>
      <w:autoSpaceDE/>
      <w:autoSpaceDN/>
      <w:adjustRightInd/>
      <w:outlineLvl w:val="2"/>
    </w:pPr>
    <w:rPr>
      <w:b/>
      <w:sz w:val="28"/>
      <w:szCs w:val="20"/>
      <w:lang w:val="uk-UA"/>
    </w:rPr>
  </w:style>
  <w:style w:type="paragraph" w:styleId="4">
    <w:name w:val="heading 4"/>
    <w:basedOn w:val="a"/>
    <w:next w:val="a"/>
    <w:qFormat/>
    <w:rsid w:val="00AE1886"/>
    <w:pPr>
      <w:keepNext/>
      <w:widowControl/>
      <w:autoSpaceDE/>
      <w:autoSpaceDN/>
      <w:adjustRightInd/>
      <w:spacing w:before="240" w:after="60"/>
      <w:outlineLvl w:val="3"/>
    </w:pPr>
    <w:rPr>
      <w:b/>
      <w:bCs/>
      <w:sz w:val="28"/>
      <w:szCs w:val="28"/>
      <w:lang w:val="uk-UA"/>
    </w:rPr>
  </w:style>
  <w:style w:type="paragraph" w:styleId="5">
    <w:name w:val="heading 5"/>
    <w:basedOn w:val="a"/>
    <w:next w:val="a"/>
    <w:qFormat/>
    <w:rsid w:val="00AE1886"/>
    <w:pPr>
      <w:widowControl/>
      <w:autoSpaceDE/>
      <w:autoSpaceDN/>
      <w:adjustRightInd/>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нак Знак Знак1 Знак Знак Знак Знак Знак Знак Знак Знак Знак Знак Знак Знак Знак Знак"/>
    <w:basedOn w:val="a"/>
    <w:rsid w:val="00AE1886"/>
    <w:pPr>
      <w:widowControl/>
      <w:autoSpaceDE/>
      <w:autoSpaceDN/>
      <w:adjustRightInd/>
    </w:pPr>
    <w:rPr>
      <w:rFonts w:ascii="Verdana" w:hAnsi="Verdana" w:cs="Verdana"/>
      <w:lang w:val="en-US" w:eastAsia="en-US"/>
    </w:rPr>
  </w:style>
  <w:style w:type="character" w:styleId="a3">
    <w:name w:val="Hyperlink"/>
    <w:basedOn w:val="a0"/>
    <w:rsid w:val="00AE1886"/>
    <w:rPr>
      <w:rFonts w:ascii="Verdana" w:hAnsi="Verdana" w:cs="Verdana" w:hint="default"/>
      <w:color w:val="0000FF"/>
      <w:u w:val="single"/>
      <w:lang w:val="en-US" w:eastAsia="en-US" w:bidi="ar-SA"/>
    </w:rPr>
  </w:style>
  <w:style w:type="character" w:styleId="a4">
    <w:name w:val="FollowedHyperlink"/>
    <w:basedOn w:val="a0"/>
    <w:rsid w:val="00AE1886"/>
    <w:rPr>
      <w:rFonts w:ascii="Verdana" w:hAnsi="Verdana" w:cs="Verdana" w:hint="default"/>
      <w:color w:val="800080"/>
      <w:u w:val="single"/>
      <w:lang w:val="en-US" w:eastAsia="en-US" w:bidi="ar-SA"/>
    </w:rPr>
  </w:style>
  <w:style w:type="paragraph" w:styleId="a5">
    <w:name w:val="Normal (Web)"/>
    <w:basedOn w:val="a"/>
    <w:rsid w:val="00AE1886"/>
    <w:pPr>
      <w:widowControl/>
      <w:autoSpaceDE/>
      <w:autoSpaceDN/>
      <w:adjustRightInd/>
      <w:ind w:left="150" w:right="150" w:firstLine="300"/>
      <w:jc w:val="both"/>
    </w:pPr>
    <w:rPr>
      <w:color w:val="444444"/>
      <w:lang w:val="uk-UA"/>
    </w:rPr>
  </w:style>
  <w:style w:type="paragraph" w:styleId="a6">
    <w:name w:val="footnote text"/>
    <w:basedOn w:val="a"/>
    <w:semiHidden/>
    <w:rsid w:val="00AE1886"/>
    <w:pPr>
      <w:widowControl/>
      <w:autoSpaceDE/>
      <w:autoSpaceDN/>
      <w:adjustRightInd/>
    </w:pPr>
    <w:rPr>
      <w:rFonts w:ascii="Courier New" w:hAnsi="Courier New"/>
      <w:sz w:val="20"/>
      <w:szCs w:val="20"/>
    </w:rPr>
  </w:style>
  <w:style w:type="paragraph" w:styleId="a7">
    <w:name w:val="header"/>
    <w:basedOn w:val="a"/>
    <w:link w:val="a8"/>
    <w:uiPriority w:val="99"/>
    <w:rsid w:val="00AE1886"/>
    <w:pPr>
      <w:widowControl/>
      <w:tabs>
        <w:tab w:val="center" w:pos="4677"/>
        <w:tab w:val="right" w:pos="9355"/>
      </w:tabs>
      <w:autoSpaceDE/>
      <w:autoSpaceDN/>
      <w:adjustRightInd/>
    </w:pPr>
    <w:rPr>
      <w:lang w:val="uk-UA"/>
    </w:rPr>
  </w:style>
  <w:style w:type="paragraph" w:styleId="a9">
    <w:name w:val="footer"/>
    <w:basedOn w:val="a"/>
    <w:link w:val="aa"/>
    <w:uiPriority w:val="99"/>
    <w:rsid w:val="00AE1886"/>
    <w:pPr>
      <w:widowControl/>
      <w:tabs>
        <w:tab w:val="center" w:pos="4677"/>
        <w:tab w:val="right" w:pos="9355"/>
      </w:tabs>
      <w:autoSpaceDE/>
      <w:autoSpaceDN/>
      <w:adjustRightInd/>
    </w:pPr>
  </w:style>
  <w:style w:type="paragraph" w:styleId="ab">
    <w:name w:val="Title"/>
    <w:basedOn w:val="a"/>
    <w:qFormat/>
    <w:rsid w:val="00AE1886"/>
    <w:pPr>
      <w:widowControl/>
      <w:autoSpaceDE/>
      <w:autoSpaceDN/>
      <w:adjustRightInd/>
      <w:jc w:val="center"/>
    </w:pPr>
    <w:rPr>
      <w:b/>
      <w:sz w:val="28"/>
      <w:szCs w:val="20"/>
      <w:lang w:val="uk-UA"/>
    </w:rPr>
  </w:style>
  <w:style w:type="paragraph" w:styleId="ac">
    <w:name w:val="Body Text"/>
    <w:basedOn w:val="a"/>
    <w:rsid w:val="00AE1886"/>
    <w:pPr>
      <w:widowControl/>
      <w:autoSpaceDE/>
      <w:autoSpaceDN/>
      <w:adjustRightInd/>
      <w:spacing w:after="120"/>
    </w:pPr>
    <w:rPr>
      <w:lang w:val="uk-UA"/>
    </w:rPr>
  </w:style>
  <w:style w:type="paragraph" w:styleId="ad">
    <w:name w:val="Body Text Indent"/>
    <w:basedOn w:val="a"/>
    <w:rsid w:val="00AE1886"/>
    <w:pPr>
      <w:widowControl/>
      <w:autoSpaceDE/>
      <w:autoSpaceDN/>
      <w:adjustRightInd/>
      <w:ind w:firstLine="567"/>
      <w:jc w:val="both"/>
    </w:pPr>
    <w:rPr>
      <w:sz w:val="28"/>
      <w:szCs w:val="20"/>
      <w:lang w:val="uk-UA"/>
    </w:rPr>
  </w:style>
  <w:style w:type="paragraph" w:styleId="ae">
    <w:name w:val="Subtitle"/>
    <w:basedOn w:val="a"/>
    <w:qFormat/>
    <w:rsid w:val="00AE1886"/>
    <w:pPr>
      <w:widowControl/>
      <w:autoSpaceDE/>
      <w:autoSpaceDN/>
      <w:adjustRightInd/>
      <w:ind w:left="-851" w:right="-456"/>
      <w:jc w:val="center"/>
    </w:pPr>
    <w:rPr>
      <w:b/>
      <w:sz w:val="28"/>
      <w:szCs w:val="20"/>
      <w:lang w:val="uk-UA"/>
    </w:rPr>
  </w:style>
  <w:style w:type="paragraph" w:styleId="20">
    <w:name w:val="Body Text 2"/>
    <w:basedOn w:val="a"/>
    <w:rsid w:val="00AE1886"/>
    <w:pPr>
      <w:widowControl/>
      <w:autoSpaceDE/>
      <w:autoSpaceDN/>
      <w:adjustRightInd/>
      <w:spacing w:after="120" w:line="480" w:lineRule="auto"/>
    </w:pPr>
    <w:rPr>
      <w:sz w:val="20"/>
      <w:szCs w:val="20"/>
      <w:lang w:val="uk-UA"/>
    </w:rPr>
  </w:style>
  <w:style w:type="paragraph" w:styleId="30">
    <w:name w:val="Body Text 3"/>
    <w:basedOn w:val="a"/>
    <w:rsid w:val="00AE1886"/>
    <w:pPr>
      <w:widowControl/>
      <w:autoSpaceDE/>
      <w:autoSpaceDN/>
      <w:adjustRightInd/>
      <w:spacing w:after="120"/>
    </w:pPr>
    <w:rPr>
      <w:sz w:val="16"/>
      <w:szCs w:val="16"/>
    </w:rPr>
  </w:style>
  <w:style w:type="paragraph" w:styleId="21">
    <w:name w:val="Body Text Indent 2"/>
    <w:basedOn w:val="a"/>
    <w:rsid w:val="00AE1886"/>
    <w:pPr>
      <w:widowControl/>
      <w:autoSpaceDE/>
      <w:autoSpaceDN/>
      <w:adjustRightInd/>
      <w:spacing w:after="120" w:line="480" w:lineRule="auto"/>
      <w:ind w:left="283"/>
    </w:pPr>
  </w:style>
  <w:style w:type="paragraph" w:styleId="31">
    <w:name w:val="Body Text Indent 3"/>
    <w:basedOn w:val="a"/>
    <w:rsid w:val="00AE1886"/>
    <w:pPr>
      <w:widowControl/>
      <w:autoSpaceDE/>
      <w:autoSpaceDN/>
      <w:adjustRightInd/>
      <w:spacing w:after="120"/>
      <w:ind w:left="283"/>
    </w:pPr>
    <w:rPr>
      <w:sz w:val="16"/>
      <w:szCs w:val="16"/>
      <w:lang w:val="uk-UA"/>
    </w:rPr>
  </w:style>
  <w:style w:type="paragraph" w:styleId="af">
    <w:name w:val="Block Text"/>
    <w:basedOn w:val="a"/>
    <w:rsid w:val="00AE1886"/>
    <w:pPr>
      <w:widowControl/>
      <w:autoSpaceDE/>
      <w:autoSpaceDN/>
      <w:adjustRightInd/>
      <w:ind w:left="113" w:right="113"/>
      <w:jc w:val="center"/>
    </w:pPr>
    <w:rPr>
      <w:sz w:val="22"/>
      <w:lang w:val="uk-UA"/>
    </w:rPr>
  </w:style>
  <w:style w:type="character" w:customStyle="1" w:styleId="af0">
    <w:name w:val="Текст Знак"/>
    <w:aliases w:val="Текст Знак Знак Знак Знак,Знак Знак Знак Знак Знак1,Текст Знак Знак1 Знак,Знак Знак Знак1 Знак,Знак Знак Знак"/>
    <w:basedOn w:val="a0"/>
    <w:link w:val="af1"/>
    <w:rsid w:val="00AE1886"/>
    <w:rPr>
      <w:rFonts w:ascii="Courier New" w:eastAsia="Calibri" w:hAnsi="Courier New" w:cs="Verdana"/>
      <w:sz w:val="24"/>
      <w:szCs w:val="24"/>
      <w:lang w:val="ru-RU" w:eastAsia="ru-RU" w:bidi="ar-SA"/>
    </w:rPr>
  </w:style>
  <w:style w:type="paragraph" w:styleId="af1">
    <w:name w:val="Plain Text"/>
    <w:aliases w:val="Текст Знак Знак Знак,Знак Знак Знак Знак,Текст Знак Знак1,Знак Знак Знак1,Знак Знак"/>
    <w:basedOn w:val="a"/>
    <w:link w:val="af0"/>
    <w:rsid w:val="00AE1886"/>
    <w:pPr>
      <w:widowControl/>
      <w:autoSpaceDE/>
      <w:autoSpaceDN/>
      <w:adjustRightInd/>
    </w:pPr>
    <w:rPr>
      <w:rFonts w:ascii="Courier New" w:eastAsia="Calibri" w:hAnsi="Courier New" w:cs="Verdana"/>
    </w:rPr>
  </w:style>
  <w:style w:type="paragraph" w:customStyle="1" w:styleId="Style2">
    <w:name w:val="Style2"/>
    <w:basedOn w:val="a"/>
    <w:rsid w:val="00AE1886"/>
  </w:style>
  <w:style w:type="paragraph" w:customStyle="1" w:styleId="Style3">
    <w:name w:val="Style3"/>
    <w:basedOn w:val="a"/>
    <w:rsid w:val="00AE1886"/>
  </w:style>
  <w:style w:type="paragraph" w:customStyle="1" w:styleId="Style12">
    <w:name w:val="Style12"/>
    <w:basedOn w:val="a"/>
    <w:rsid w:val="00AE1886"/>
  </w:style>
  <w:style w:type="paragraph" w:customStyle="1" w:styleId="Style18">
    <w:name w:val="Style18"/>
    <w:basedOn w:val="a"/>
    <w:rsid w:val="00AE1886"/>
  </w:style>
  <w:style w:type="paragraph" w:customStyle="1" w:styleId="Style1">
    <w:name w:val="Style1"/>
    <w:basedOn w:val="a"/>
    <w:rsid w:val="00AE1886"/>
    <w:rPr>
      <w:lang w:val="uk-UA"/>
    </w:rPr>
  </w:style>
  <w:style w:type="paragraph" w:customStyle="1" w:styleId="af2">
    <w:name w:val="Таблица"/>
    <w:basedOn w:val="a"/>
    <w:rsid w:val="00AE1886"/>
    <w:pPr>
      <w:widowControl/>
      <w:autoSpaceDE/>
      <w:autoSpaceDN/>
      <w:adjustRightInd/>
    </w:pPr>
    <w:rPr>
      <w:szCs w:val="20"/>
      <w:lang w:val="uk-UA"/>
    </w:rPr>
  </w:style>
  <w:style w:type="paragraph" w:customStyle="1" w:styleId="Style4">
    <w:name w:val="Style4"/>
    <w:basedOn w:val="a"/>
    <w:rsid w:val="00AE1886"/>
    <w:pPr>
      <w:spacing w:line="326" w:lineRule="exact"/>
      <w:ind w:firstLine="336"/>
    </w:pPr>
  </w:style>
  <w:style w:type="paragraph" w:customStyle="1" w:styleId="Style5">
    <w:name w:val="Style5"/>
    <w:basedOn w:val="a"/>
    <w:rsid w:val="00AE1886"/>
    <w:pPr>
      <w:spacing w:line="322" w:lineRule="exact"/>
      <w:ind w:hanging="346"/>
    </w:pPr>
  </w:style>
  <w:style w:type="paragraph" w:customStyle="1" w:styleId="Style6">
    <w:name w:val="Style6"/>
    <w:basedOn w:val="a"/>
    <w:rsid w:val="00AE1886"/>
  </w:style>
  <w:style w:type="paragraph" w:customStyle="1" w:styleId="Style7">
    <w:name w:val="Style7"/>
    <w:basedOn w:val="a"/>
    <w:rsid w:val="00AE1886"/>
    <w:pPr>
      <w:spacing w:line="326" w:lineRule="exact"/>
      <w:ind w:firstLine="1354"/>
    </w:pPr>
  </w:style>
  <w:style w:type="paragraph" w:customStyle="1" w:styleId="western">
    <w:name w:val="western"/>
    <w:basedOn w:val="a"/>
    <w:rsid w:val="00AE1886"/>
    <w:pPr>
      <w:widowControl/>
      <w:autoSpaceDE/>
      <w:autoSpaceDN/>
      <w:adjustRightInd/>
      <w:spacing w:before="100" w:beforeAutospacing="1" w:after="100" w:afterAutospacing="1"/>
      <w:jc w:val="center"/>
    </w:pPr>
    <w:rPr>
      <w:b/>
      <w:bCs/>
      <w:sz w:val="40"/>
      <w:szCs w:val="40"/>
      <w:lang w:val="uk-UA" w:eastAsia="uk-UA"/>
    </w:rPr>
  </w:style>
  <w:style w:type="paragraph" w:customStyle="1" w:styleId="Style10">
    <w:name w:val="Style10"/>
    <w:basedOn w:val="a"/>
    <w:rsid w:val="00AE1886"/>
  </w:style>
  <w:style w:type="paragraph" w:customStyle="1" w:styleId="af3">
    <w:name w:val="Знак Знак Знак Знак Знак Знак Знак Знак Знак Знак Знак Знак Знак Знак Знак Знак"/>
    <w:basedOn w:val="a"/>
    <w:rsid w:val="00AE1886"/>
    <w:pPr>
      <w:widowControl/>
      <w:autoSpaceDE/>
      <w:autoSpaceDN/>
      <w:adjustRightInd/>
    </w:pPr>
    <w:rPr>
      <w:rFonts w:ascii="Verdana" w:hAnsi="Verdana" w:cs="Verdana"/>
      <w:sz w:val="20"/>
      <w:szCs w:val="20"/>
      <w:lang w:val="en-US" w:eastAsia="en-US"/>
    </w:rPr>
  </w:style>
  <w:style w:type="paragraph" w:customStyle="1" w:styleId="Style8">
    <w:name w:val="Style8"/>
    <w:basedOn w:val="a"/>
    <w:rsid w:val="00AE1886"/>
    <w:pPr>
      <w:spacing w:line="365" w:lineRule="exact"/>
      <w:ind w:firstLine="710"/>
    </w:pPr>
  </w:style>
  <w:style w:type="paragraph" w:customStyle="1" w:styleId="Style9">
    <w:name w:val="Style9"/>
    <w:basedOn w:val="a"/>
    <w:rsid w:val="00AE1886"/>
  </w:style>
  <w:style w:type="paragraph" w:customStyle="1" w:styleId="base">
    <w:name w:val="base"/>
    <w:basedOn w:val="a"/>
    <w:rsid w:val="00AE1886"/>
    <w:pPr>
      <w:widowControl/>
      <w:adjustRightInd/>
      <w:ind w:firstLine="283"/>
      <w:jc w:val="both"/>
    </w:pPr>
    <w:rPr>
      <w:rFonts w:ascii="PragmaticaC" w:hAnsi="PragmaticaC"/>
      <w:color w:val="000000"/>
      <w:sz w:val="18"/>
      <w:szCs w:val="18"/>
      <w:lang w:val="uk-UA"/>
    </w:rPr>
  </w:style>
  <w:style w:type="paragraph" w:customStyle="1" w:styleId="Style11">
    <w:name w:val="Style11"/>
    <w:basedOn w:val="a"/>
    <w:rsid w:val="00AE1886"/>
    <w:rPr>
      <w:rFonts w:ascii="Arial" w:hAnsi="Arial"/>
    </w:rPr>
  </w:style>
  <w:style w:type="paragraph" w:customStyle="1" w:styleId="Style13">
    <w:name w:val="Style13"/>
    <w:basedOn w:val="a"/>
    <w:rsid w:val="00AE1886"/>
    <w:rPr>
      <w:rFonts w:ascii="Arial" w:hAnsi="Arial"/>
    </w:rPr>
  </w:style>
  <w:style w:type="paragraph" w:customStyle="1" w:styleId="Style14">
    <w:name w:val="Style14"/>
    <w:basedOn w:val="a"/>
    <w:rsid w:val="00AE1886"/>
    <w:rPr>
      <w:rFonts w:ascii="Arial" w:hAnsi="Arial"/>
    </w:rPr>
  </w:style>
  <w:style w:type="paragraph" w:customStyle="1" w:styleId="Style15">
    <w:name w:val="Style15"/>
    <w:basedOn w:val="a"/>
    <w:rsid w:val="00AE1886"/>
    <w:rPr>
      <w:rFonts w:ascii="Arial" w:hAnsi="Arial"/>
    </w:rPr>
  </w:style>
  <w:style w:type="paragraph" w:customStyle="1" w:styleId="Style16">
    <w:name w:val="Style16"/>
    <w:basedOn w:val="a"/>
    <w:rsid w:val="00AE1886"/>
    <w:pPr>
      <w:spacing w:line="202" w:lineRule="exact"/>
    </w:pPr>
    <w:rPr>
      <w:rFonts w:ascii="Arial" w:hAnsi="Arial"/>
    </w:rPr>
  </w:style>
  <w:style w:type="paragraph" w:customStyle="1" w:styleId="Style17">
    <w:name w:val="Style17"/>
    <w:basedOn w:val="a"/>
    <w:rsid w:val="00AE1886"/>
    <w:rPr>
      <w:rFonts w:ascii="Arial" w:hAnsi="Arial"/>
    </w:rPr>
  </w:style>
  <w:style w:type="paragraph" w:customStyle="1" w:styleId="Style20">
    <w:name w:val="Style20"/>
    <w:basedOn w:val="a"/>
    <w:rsid w:val="00AE1886"/>
    <w:rPr>
      <w:rFonts w:ascii="Georgia" w:hAnsi="Georgia"/>
    </w:rPr>
  </w:style>
  <w:style w:type="paragraph" w:customStyle="1" w:styleId="Style21">
    <w:name w:val="Style21"/>
    <w:basedOn w:val="a"/>
    <w:rsid w:val="00AE1886"/>
    <w:rPr>
      <w:rFonts w:ascii="Georgia" w:hAnsi="Georgia"/>
    </w:rPr>
  </w:style>
  <w:style w:type="paragraph" w:customStyle="1" w:styleId="Style23">
    <w:name w:val="Style23"/>
    <w:basedOn w:val="a"/>
    <w:rsid w:val="00AE1886"/>
    <w:rPr>
      <w:rFonts w:ascii="Georgia" w:hAnsi="Georgia"/>
    </w:rPr>
  </w:style>
  <w:style w:type="paragraph" w:customStyle="1" w:styleId="Style24">
    <w:name w:val="Style24"/>
    <w:basedOn w:val="a"/>
    <w:rsid w:val="00AE1886"/>
    <w:rPr>
      <w:rFonts w:ascii="Georgia" w:hAnsi="Georgia"/>
    </w:rPr>
  </w:style>
  <w:style w:type="paragraph" w:customStyle="1" w:styleId="af4">
    <w:name w:val="Знак Знак Знак Знак Знак Знак Знак"/>
    <w:basedOn w:val="a"/>
    <w:rsid w:val="00AE1886"/>
    <w:pPr>
      <w:widowControl/>
      <w:autoSpaceDE/>
      <w:autoSpaceDN/>
      <w:adjustRightInd/>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1886"/>
    <w:pPr>
      <w:widowControl/>
      <w:autoSpaceDE/>
      <w:autoSpaceDN/>
      <w:adjustRightInd/>
    </w:pPr>
    <w:rPr>
      <w:rFonts w:ascii="Verdana" w:hAnsi="Verdana" w:cs="Verdana"/>
      <w:sz w:val="20"/>
      <w:szCs w:val="20"/>
      <w:lang w:val="en-US" w:eastAsia="en-US"/>
    </w:rPr>
  </w:style>
  <w:style w:type="paragraph" w:customStyle="1" w:styleId="Aaoieeeieiioeooe">
    <w:name w:val="Aa?oiee eieiioeooe"/>
    <w:basedOn w:val="a"/>
    <w:rsid w:val="00AE1886"/>
    <w:pPr>
      <w:widowControl/>
      <w:tabs>
        <w:tab w:val="center" w:pos="4153"/>
        <w:tab w:val="right" w:pos="8306"/>
      </w:tabs>
      <w:autoSpaceDE/>
      <w:autoSpaceDN/>
      <w:adjustRightInd/>
    </w:pPr>
    <w:rPr>
      <w:rFonts w:ascii="Antiqua" w:hAnsi="Antiqua"/>
      <w:szCs w:val="20"/>
      <w:lang w:val="uk-UA"/>
    </w:rPr>
  </w:style>
  <w:style w:type="paragraph" w:customStyle="1" w:styleId="af6">
    <w:name w:val="Знак Знак Знак Знак Знак"/>
    <w:basedOn w:val="a"/>
    <w:rsid w:val="00AE1886"/>
    <w:pPr>
      <w:widowControl/>
      <w:autoSpaceDE/>
      <w:autoSpaceDN/>
      <w:adjustRightInd/>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1886"/>
    <w:pPr>
      <w:widowControl/>
      <w:autoSpaceDE/>
      <w:autoSpaceDN/>
      <w:adjustRightInd/>
    </w:pPr>
    <w:rPr>
      <w:rFonts w:ascii="Verdana" w:hAnsi="Verdana" w:cs="Verdana"/>
      <w:sz w:val="20"/>
      <w:szCs w:val="20"/>
      <w:lang w:val="en-US" w:eastAsia="en-US"/>
    </w:rPr>
  </w:style>
  <w:style w:type="paragraph" w:styleId="af8">
    <w:name w:val="No Spacing"/>
    <w:qFormat/>
    <w:rsid w:val="00AE1886"/>
    <w:rPr>
      <w:lang w:val="uk-UA"/>
    </w:rPr>
  </w:style>
  <w:style w:type="character" w:styleId="af9">
    <w:name w:val="footnote reference"/>
    <w:basedOn w:val="a0"/>
    <w:semiHidden/>
    <w:rsid w:val="00AE1886"/>
    <w:rPr>
      <w:rFonts w:ascii="Verdana" w:hAnsi="Verdana" w:cs="Verdana" w:hint="default"/>
      <w:vertAlign w:val="superscript"/>
      <w:lang w:val="en-US" w:eastAsia="en-US" w:bidi="ar-SA"/>
    </w:rPr>
  </w:style>
  <w:style w:type="character" w:styleId="afa">
    <w:name w:val="page number"/>
    <w:basedOn w:val="a0"/>
    <w:rsid w:val="00AE1886"/>
    <w:rPr>
      <w:rFonts w:ascii="Verdana" w:hAnsi="Verdana" w:cs="Verdana" w:hint="default"/>
      <w:lang w:val="en-US" w:eastAsia="en-US" w:bidi="ar-SA"/>
    </w:rPr>
  </w:style>
  <w:style w:type="character" w:customStyle="1" w:styleId="FontStyle21">
    <w:name w:val="Font Style21"/>
    <w:rsid w:val="00AE1886"/>
    <w:rPr>
      <w:rFonts w:ascii="Times New Roman" w:hAnsi="Times New Roman" w:cs="Times New Roman" w:hint="default"/>
      <w:b/>
      <w:bCs/>
      <w:sz w:val="26"/>
      <w:szCs w:val="26"/>
    </w:rPr>
  </w:style>
  <w:style w:type="character" w:customStyle="1" w:styleId="FontStyle22">
    <w:name w:val="Font Style22"/>
    <w:rsid w:val="00AE1886"/>
    <w:rPr>
      <w:rFonts w:ascii="Times New Roman" w:hAnsi="Times New Roman" w:cs="Times New Roman" w:hint="default"/>
      <w:sz w:val="26"/>
      <w:szCs w:val="26"/>
    </w:rPr>
  </w:style>
  <w:style w:type="character" w:customStyle="1" w:styleId="FontStyle16">
    <w:name w:val="Font Style16"/>
    <w:basedOn w:val="a0"/>
    <w:rsid w:val="00AE1886"/>
    <w:rPr>
      <w:rFonts w:ascii="Bookman Old Style" w:hAnsi="Bookman Old Style" w:cs="Bookman Old Style" w:hint="default"/>
      <w:sz w:val="18"/>
      <w:szCs w:val="18"/>
      <w:lang w:val="en-US" w:eastAsia="en-US" w:bidi="ar-SA"/>
    </w:rPr>
  </w:style>
  <w:style w:type="character" w:customStyle="1" w:styleId="FontStyle11">
    <w:name w:val="Font Style11"/>
    <w:basedOn w:val="a0"/>
    <w:rsid w:val="00AE1886"/>
    <w:rPr>
      <w:rFonts w:ascii="Times New Roman" w:hAnsi="Times New Roman" w:cs="Times New Roman" w:hint="default"/>
      <w:b/>
      <w:bCs/>
      <w:sz w:val="18"/>
      <w:szCs w:val="18"/>
      <w:lang w:val="en-US" w:eastAsia="en-US" w:bidi="ar-SA"/>
    </w:rPr>
  </w:style>
  <w:style w:type="character" w:customStyle="1" w:styleId="FontStyle13">
    <w:name w:val="Font Style13"/>
    <w:basedOn w:val="a0"/>
    <w:rsid w:val="00AE1886"/>
    <w:rPr>
      <w:rFonts w:ascii="Times New Roman" w:hAnsi="Times New Roman" w:cs="Times New Roman" w:hint="default"/>
      <w:sz w:val="26"/>
      <w:szCs w:val="26"/>
      <w:lang w:val="en-US" w:eastAsia="en-US" w:bidi="ar-SA"/>
    </w:rPr>
  </w:style>
  <w:style w:type="character" w:customStyle="1" w:styleId="FontStyle15">
    <w:name w:val="Font Style15"/>
    <w:basedOn w:val="a0"/>
    <w:rsid w:val="00AE1886"/>
    <w:rPr>
      <w:rFonts w:ascii="Times New Roman" w:hAnsi="Times New Roman" w:cs="Times New Roman" w:hint="default"/>
      <w:sz w:val="28"/>
      <w:szCs w:val="28"/>
      <w:lang w:val="en-US" w:eastAsia="en-US" w:bidi="ar-SA"/>
    </w:rPr>
  </w:style>
  <w:style w:type="character" w:customStyle="1" w:styleId="FontStyle17">
    <w:name w:val="Font Style17"/>
    <w:basedOn w:val="a0"/>
    <w:rsid w:val="00AE1886"/>
    <w:rPr>
      <w:rFonts w:ascii="Times New Roman" w:hAnsi="Times New Roman" w:cs="Times New Roman" w:hint="default"/>
      <w:color w:val="000000"/>
      <w:w w:val="150"/>
      <w:sz w:val="12"/>
      <w:szCs w:val="12"/>
      <w:lang w:val="en-US" w:eastAsia="en-US" w:bidi="ar-SA"/>
    </w:rPr>
  </w:style>
  <w:style w:type="character" w:customStyle="1" w:styleId="FontStyle14">
    <w:name w:val="Font Style14"/>
    <w:basedOn w:val="a0"/>
    <w:rsid w:val="00AE1886"/>
    <w:rPr>
      <w:rFonts w:ascii="Times New Roman" w:hAnsi="Times New Roman" w:cs="Times New Roman" w:hint="default"/>
      <w:b/>
      <w:bCs/>
      <w:color w:val="000000"/>
      <w:sz w:val="26"/>
      <w:szCs w:val="26"/>
      <w:lang w:val="en-US" w:eastAsia="en-US" w:bidi="ar-SA"/>
    </w:rPr>
  </w:style>
  <w:style w:type="character" w:customStyle="1" w:styleId="FontStyle19">
    <w:name w:val="Font Style19"/>
    <w:basedOn w:val="a0"/>
    <w:rsid w:val="00AE1886"/>
    <w:rPr>
      <w:rFonts w:ascii="Arial" w:hAnsi="Arial" w:cs="Arial" w:hint="default"/>
      <w:color w:val="000000"/>
      <w:sz w:val="20"/>
      <w:szCs w:val="20"/>
      <w:lang w:val="en-US" w:eastAsia="en-US" w:bidi="ar-SA"/>
    </w:rPr>
  </w:style>
  <w:style w:type="character" w:customStyle="1" w:styleId="FontStyle20">
    <w:name w:val="Font Style20"/>
    <w:basedOn w:val="a0"/>
    <w:rsid w:val="00AE1886"/>
    <w:rPr>
      <w:rFonts w:ascii="Arial" w:hAnsi="Arial" w:cs="Arial" w:hint="default"/>
      <w:color w:val="000000"/>
      <w:spacing w:val="-10"/>
      <w:sz w:val="14"/>
      <w:szCs w:val="14"/>
      <w:lang w:val="en-US" w:eastAsia="en-US" w:bidi="ar-SA"/>
    </w:rPr>
  </w:style>
  <w:style w:type="character" w:customStyle="1" w:styleId="FontStyle23">
    <w:name w:val="Font Style23"/>
    <w:basedOn w:val="a0"/>
    <w:rsid w:val="00AE1886"/>
    <w:rPr>
      <w:rFonts w:ascii="Arial" w:hAnsi="Arial" w:cs="Arial" w:hint="default"/>
      <w:color w:val="000000"/>
      <w:sz w:val="16"/>
      <w:szCs w:val="16"/>
      <w:lang w:val="en-US" w:eastAsia="en-US" w:bidi="ar-SA"/>
    </w:rPr>
  </w:style>
  <w:style w:type="character" w:customStyle="1" w:styleId="FontStyle24">
    <w:name w:val="Font Style24"/>
    <w:basedOn w:val="a0"/>
    <w:rsid w:val="00AE1886"/>
    <w:rPr>
      <w:rFonts w:ascii="Arial" w:hAnsi="Arial" w:cs="Arial" w:hint="default"/>
      <w:color w:val="000000"/>
      <w:sz w:val="16"/>
      <w:szCs w:val="16"/>
      <w:lang w:val="en-US" w:eastAsia="en-US" w:bidi="ar-SA"/>
    </w:rPr>
  </w:style>
  <w:style w:type="character" w:customStyle="1" w:styleId="FontStyle25">
    <w:name w:val="Font Style25"/>
    <w:basedOn w:val="a0"/>
    <w:rsid w:val="00AE1886"/>
    <w:rPr>
      <w:rFonts w:ascii="Arial" w:hAnsi="Arial" w:cs="Arial" w:hint="default"/>
      <w:b/>
      <w:bCs/>
      <w:smallCaps/>
      <w:color w:val="000000"/>
      <w:sz w:val="12"/>
      <w:szCs w:val="12"/>
      <w:lang w:val="en-US" w:eastAsia="en-US" w:bidi="ar-SA"/>
    </w:rPr>
  </w:style>
  <w:style w:type="character" w:customStyle="1" w:styleId="FontStyle26">
    <w:name w:val="Font Style26"/>
    <w:basedOn w:val="a0"/>
    <w:rsid w:val="00AE1886"/>
    <w:rPr>
      <w:rFonts w:ascii="Arial" w:hAnsi="Arial" w:cs="Arial" w:hint="default"/>
      <w:color w:val="000000"/>
      <w:sz w:val="40"/>
      <w:szCs w:val="40"/>
      <w:lang w:val="en-US" w:eastAsia="en-US" w:bidi="ar-SA"/>
    </w:rPr>
  </w:style>
  <w:style w:type="character" w:customStyle="1" w:styleId="FontStyle27">
    <w:name w:val="Font Style27"/>
    <w:basedOn w:val="a0"/>
    <w:rsid w:val="00AE1886"/>
    <w:rPr>
      <w:rFonts w:ascii="Arial" w:hAnsi="Arial" w:cs="Arial" w:hint="default"/>
      <w:color w:val="000000"/>
      <w:sz w:val="12"/>
      <w:szCs w:val="12"/>
      <w:lang w:val="en-US" w:eastAsia="en-US" w:bidi="ar-SA"/>
    </w:rPr>
  </w:style>
  <w:style w:type="character" w:customStyle="1" w:styleId="FontStyle28">
    <w:name w:val="Font Style28"/>
    <w:basedOn w:val="a0"/>
    <w:rsid w:val="00AE1886"/>
    <w:rPr>
      <w:rFonts w:ascii="Arial" w:hAnsi="Arial" w:cs="Arial" w:hint="default"/>
      <w:i/>
      <w:iCs/>
      <w:color w:val="000000"/>
      <w:sz w:val="16"/>
      <w:szCs w:val="16"/>
      <w:lang w:val="en-US" w:eastAsia="en-US" w:bidi="ar-SA"/>
    </w:rPr>
  </w:style>
  <w:style w:type="character" w:customStyle="1" w:styleId="FontStyle29">
    <w:name w:val="Font Style29"/>
    <w:basedOn w:val="a0"/>
    <w:rsid w:val="00AE1886"/>
    <w:rPr>
      <w:rFonts w:ascii="Arial" w:hAnsi="Arial" w:cs="Arial" w:hint="default"/>
      <w:color w:val="000000"/>
      <w:sz w:val="16"/>
      <w:szCs w:val="16"/>
      <w:lang w:val="en-US" w:eastAsia="en-US" w:bidi="ar-SA"/>
    </w:rPr>
  </w:style>
  <w:style w:type="character" w:customStyle="1" w:styleId="FontStyle30">
    <w:name w:val="Font Style30"/>
    <w:basedOn w:val="a0"/>
    <w:rsid w:val="00AE1886"/>
    <w:rPr>
      <w:rFonts w:ascii="Franklin Gothic Medium Cond" w:hAnsi="Franklin Gothic Medium Cond" w:cs="Franklin Gothic Medium Cond" w:hint="default"/>
      <w:color w:val="000000"/>
      <w:sz w:val="26"/>
      <w:szCs w:val="26"/>
      <w:lang w:val="en-US" w:eastAsia="en-US" w:bidi="ar-SA"/>
    </w:rPr>
  </w:style>
  <w:style w:type="character" w:customStyle="1" w:styleId="FontStyle31">
    <w:name w:val="Font Style31"/>
    <w:basedOn w:val="a0"/>
    <w:rsid w:val="00AE1886"/>
    <w:rPr>
      <w:rFonts w:ascii="Times New Roman" w:hAnsi="Times New Roman" w:cs="Times New Roman" w:hint="default"/>
      <w:color w:val="000000"/>
      <w:sz w:val="22"/>
      <w:szCs w:val="22"/>
      <w:lang w:val="en-US" w:eastAsia="en-US" w:bidi="ar-SA"/>
    </w:rPr>
  </w:style>
  <w:style w:type="character" w:customStyle="1" w:styleId="FontStyle32">
    <w:name w:val="Font Style32"/>
    <w:basedOn w:val="a0"/>
    <w:rsid w:val="00AE1886"/>
    <w:rPr>
      <w:rFonts w:ascii="Times New Roman" w:hAnsi="Times New Roman" w:cs="Times New Roman" w:hint="default"/>
      <w:color w:val="000000"/>
      <w:sz w:val="22"/>
      <w:szCs w:val="22"/>
      <w:lang w:val="en-US" w:eastAsia="en-US" w:bidi="ar-SA"/>
    </w:rPr>
  </w:style>
  <w:style w:type="character" w:customStyle="1" w:styleId="FontStyle33">
    <w:name w:val="Font Style33"/>
    <w:basedOn w:val="a0"/>
    <w:rsid w:val="00AE1886"/>
    <w:rPr>
      <w:rFonts w:ascii="Times New Roman" w:hAnsi="Times New Roman" w:cs="Times New Roman" w:hint="default"/>
      <w:color w:val="000000"/>
      <w:sz w:val="22"/>
      <w:szCs w:val="22"/>
      <w:lang w:val="en-US" w:eastAsia="en-US" w:bidi="ar-SA"/>
    </w:rPr>
  </w:style>
  <w:style w:type="character" w:customStyle="1" w:styleId="FontStyle34">
    <w:name w:val="Font Style34"/>
    <w:basedOn w:val="a0"/>
    <w:rsid w:val="00AE1886"/>
    <w:rPr>
      <w:rFonts w:ascii="Franklin Gothic Medium Cond" w:hAnsi="Franklin Gothic Medium Cond" w:cs="Franklin Gothic Medium Cond" w:hint="default"/>
      <w:b/>
      <w:bCs/>
      <w:color w:val="000000"/>
      <w:sz w:val="24"/>
      <w:szCs w:val="24"/>
      <w:lang w:val="en-US" w:eastAsia="en-US" w:bidi="ar-SA"/>
    </w:rPr>
  </w:style>
  <w:style w:type="character" w:customStyle="1" w:styleId="FontStyle35">
    <w:name w:val="Font Style35"/>
    <w:basedOn w:val="a0"/>
    <w:rsid w:val="00AE1886"/>
    <w:rPr>
      <w:rFonts w:ascii="Times New Roman" w:hAnsi="Times New Roman" w:cs="Times New Roman" w:hint="default"/>
      <w:color w:val="000000"/>
      <w:sz w:val="22"/>
      <w:szCs w:val="22"/>
      <w:lang w:val="en-US" w:eastAsia="en-US" w:bidi="ar-SA"/>
    </w:rPr>
  </w:style>
  <w:style w:type="character" w:customStyle="1" w:styleId="FontStyle36">
    <w:name w:val="Font Style36"/>
    <w:basedOn w:val="a0"/>
    <w:rsid w:val="00AE1886"/>
    <w:rPr>
      <w:rFonts w:ascii="Franklin Gothic Medium Cond" w:hAnsi="Franklin Gothic Medium Cond" w:cs="Franklin Gothic Medium Cond" w:hint="default"/>
      <w:b/>
      <w:bCs/>
      <w:color w:val="000000"/>
      <w:sz w:val="24"/>
      <w:szCs w:val="24"/>
      <w:lang w:val="en-US" w:eastAsia="en-US" w:bidi="ar-SA"/>
    </w:rPr>
  </w:style>
  <w:style w:type="character" w:customStyle="1" w:styleId="FontStyle37">
    <w:name w:val="Font Style37"/>
    <w:basedOn w:val="a0"/>
    <w:rsid w:val="00AE1886"/>
    <w:rPr>
      <w:rFonts w:ascii="Franklin Gothic Medium Cond" w:hAnsi="Franklin Gothic Medium Cond" w:cs="Franklin Gothic Medium Cond" w:hint="default"/>
      <w:color w:val="000000"/>
      <w:sz w:val="28"/>
      <w:szCs w:val="28"/>
      <w:lang w:val="en-US" w:eastAsia="en-US" w:bidi="ar-SA"/>
    </w:rPr>
  </w:style>
  <w:style w:type="character" w:customStyle="1" w:styleId="FontStyle38">
    <w:name w:val="Font Style38"/>
    <w:basedOn w:val="a0"/>
    <w:rsid w:val="00AE1886"/>
    <w:rPr>
      <w:rFonts w:ascii="Times New Roman" w:hAnsi="Times New Roman" w:cs="Times New Roman" w:hint="default"/>
      <w:color w:val="000000"/>
      <w:sz w:val="22"/>
      <w:szCs w:val="22"/>
      <w:lang w:val="en-US" w:eastAsia="en-US" w:bidi="ar-SA"/>
    </w:rPr>
  </w:style>
  <w:style w:type="character" w:customStyle="1" w:styleId="FontStyle39">
    <w:name w:val="Font Style39"/>
    <w:basedOn w:val="a0"/>
    <w:rsid w:val="00AE1886"/>
    <w:rPr>
      <w:rFonts w:ascii="Times New Roman" w:hAnsi="Times New Roman" w:cs="Times New Roman" w:hint="default"/>
      <w:color w:val="000000"/>
      <w:sz w:val="22"/>
      <w:szCs w:val="22"/>
      <w:lang w:val="en-US" w:eastAsia="en-US" w:bidi="ar-SA"/>
    </w:rPr>
  </w:style>
  <w:style w:type="character" w:customStyle="1" w:styleId="FontStyle40">
    <w:name w:val="Font Style40"/>
    <w:basedOn w:val="a0"/>
    <w:rsid w:val="00AE1886"/>
    <w:rPr>
      <w:rFonts w:ascii="Palatino Linotype" w:hAnsi="Palatino Linotype" w:cs="Palatino Linotype" w:hint="default"/>
      <w:b/>
      <w:bCs/>
      <w:color w:val="000000"/>
      <w:sz w:val="22"/>
      <w:szCs w:val="22"/>
      <w:lang w:val="en-US" w:eastAsia="en-US" w:bidi="ar-SA"/>
    </w:rPr>
  </w:style>
  <w:style w:type="character" w:customStyle="1" w:styleId="FontStyle41">
    <w:name w:val="Font Style41"/>
    <w:basedOn w:val="a0"/>
    <w:rsid w:val="00AE1886"/>
    <w:rPr>
      <w:rFonts w:ascii="Franklin Gothic Medium Cond" w:hAnsi="Franklin Gothic Medium Cond" w:cs="Franklin Gothic Medium Cond" w:hint="default"/>
      <w:color w:val="000000"/>
      <w:sz w:val="26"/>
      <w:szCs w:val="26"/>
      <w:lang w:val="en-US" w:eastAsia="en-US" w:bidi="ar-SA"/>
    </w:rPr>
  </w:style>
  <w:style w:type="character" w:customStyle="1" w:styleId="FontStyle42">
    <w:name w:val="Font Style42"/>
    <w:basedOn w:val="a0"/>
    <w:rsid w:val="00AE1886"/>
    <w:rPr>
      <w:rFonts w:ascii="Franklin Gothic Medium Cond" w:hAnsi="Franklin Gothic Medium Cond" w:cs="Franklin Gothic Medium Cond" w:hint="default"/>
      <w:b/>
      <w:bCs/>
      <w:color w:val="000000"/>
      <w:sz w:val="26"/>
      <w:szCs w:val="26"/>
      <w:lang w:val="en-US" w:eastAsia="en-US" w:bidi="ar-SA"/>
    </w:rPr>
  </w:style>
  <w:style w:type="character" w:customStyle="1" w:styleId="FontStyle43">
    <w:name w:val="Font Style43"/>
    <w:basedOn w:val="a0"/>
    <w:rsid w:val="00AE1886"/>
    <w:rPr>
      <w:rFonts w:ascii="Times New Roman" w:hAnsi="Times New Roman" w:cs="Times New Roman" w:hint="default"/>
      <w:color w:val="000000"/>
      <w:sz w:val="26"/>
      <w:szCs w:val="26"/>
      <w:lang w:val="en-US" w:eastAsia="en-US" w:bidi="ar-SA"/>
    </w:rPr>
  </w:style>
  <w:style w:type="paragraph" w:customStyle="1" w:styleId="11">
    <w:name w:val=" Знак Знак Знак1 Знак Знак Знак Знак Знак Знак Знак Знак Знак Знак Знак Знак Знак Знак"/>
    <w:basedOn w:val="a"/>
    <w:rsid w:val="00AE1886"/>
    <w:pPr>
      <w:widowControl/>
      <w:autoSpaceDE/>
      <w:autoSpaceDN/>
      <w:adjustRightInd/>
    </w:pPr>
    <w:rPr>
      <w:rFonts w:ascii="Verdana" w:hAnsi="Verdana" w:cs="Verdana"/>
      <w:sz w:val="20"/>
      <w:szCs w:val="20"/>
      <w:lang w:val="en-US" w:eastAsia="en-US"/>
    </w:rPr>
  </w:style>
  <w:style w:type="paragraph" w:customStyle="1" w:styleId="12">
    <w:name w:val=" Знак Знак Знак1 Знак Знак Знак Знак Знак Знак Знак Знак"/>
    <w:basedOn w:val="a"/>
    <w:rsid w:val="00AE1886"/>
    <w:pPr>
      <w:widowControl/>
      <w:autoSpaceDE/>
      <w:autoSpaceDN/>
      <w:adjustRightInd/>
    </w:pPr>
    <w:rPr>
      <w:rFonts w:ascii="Verdana" w:hAnsi="Verdana" w:cs="Verdana"/>
      <w:sz w:val="20"/>
      <w:szCs w:val="20"/>
      <w:lang w:val="en-US" w:eastAsia="en-US"/>
    </w:rPr>
  </w:style>
  <w:style w:type="character" w:customStyle="1" w:styleId="aa">
    <w:name w:val="Нижний колонтитул Знак"/>
    <w:basedOn w:val="a0"/>
    <w:link w:val="a9"/>
    <w:uiPriority w:val="99"/>
    <w:rsid w:val="00D0707D"/>
    <w:rPr>
      <w:sz w:val="24"/>
      <w:szCs w:val="24"/>
    </w:rPr>
  </w:style>
  <w:style w:type="table" w:styleId="afb">
    <w:name w:val="Table Grid"/>
    <w:basedOn w:val="a1"/>
    <w:rsid w:val="00D01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F82761"/>
    <w:rPr>
      <w:sz w:val="24"/>
      <w:szCs w:val="24"/>
      <w:lang w:val="uk-UA"/>
    </w:rPr>
  </w:style>
</w:styles>
</file>

<file path=word/webSettings.xml><?xml version="1.0" encoding="utf-8"?>
<w:webSettings xmlns:r="http://schemas.openxmlformats.org/officeDocument/2006/relationships" xmlns:w="http://schemas.openxmlformats.org/wordprocessingml/2006/main">
  <w:divs>
    <w:div w:id="11541960">
      <w:bodyDiv w:val="1"/>
      <w:marLeft w:val="0"/>
      <w:marRight w:val="0"/>
      <w:marTop w:val="0"/>
      <w:marBottom w:val="0"/>
      <w:divBdr>
        <w:top w:val="none" w:sz="0" w:space="0" w:color="auto"/>
        <w:left w:val="none" w:sz="0" w:space="0" w:color="auto"/>
        <w:bottom w:val="none" w:sz="0" w:space="0" w:color="auto"/>
        <w:right w:val="none" w:sz="0" w:space="0" w:color="auto"/>
      </w:divBdr>
      <w:divsChild>
        <w:div w:id="1692874432">
          <w:marLeft w:val="0"/>
          <w:marRight w:val="0"/>
          <w:marTop w:val="0"/>
          <w:marBottom w:val="0"/>
          <w:divBdr>
            <w:top w:val="none" w:sz="0" w:space="0" w:color="auto"/>
            <w:left w:val="none" w:sz="0" w:space="0" w:color="auto"/>
            <w:bottom w:val="none" w:sz="0" w:space="0" w:color="auto"/>
            <w:right w:val="none" w:sz="0" w:space="0" w:color="auto"/>
          </w:divBdr>
        </w:div>
        <w:div w:id="1722824624">
          <w:marLeft w:val="0"/>
          <w:marRight w:val="0"/>
          <w:marTop w:val="0"/>
          <w:marBottom w:val="0"/>
          <w:divBdr>
            <w:top w:val="none" w:sz="0" w:space="0" w:color="auto"/>
            <w:left w:val="none" w:sz="0" w:space="0" w:color="auto"/>
            <w:bottom w:val="none" w:sz="0" w:space="0" w:color="auto"/>
            <w:right w:val="none" w:sz="0" w:space="0" w:color="auto"/>
          </w:divBdr>
        </w:div>
        <w:div w:id="1804345936">
          <w:marLeft w:val="0"/>
          <w:marRight w:val="0"/>
          <w:marTop w:val="0"/>
          <w:marBottom w:val="0"/>
          <w:divBdr>
            <w:top w:val="none" w:sz="0" w:space="0" w:color="auto"/>
            <w:left w:val="none" w:sz="0" w:space="0" w:color="auto"/>
            <w:bottom w:val="none" w:sz="0" w:space="0" w:color="auto"/>
            <w:right w:val="none" w:sz="0" w:space="0" w:color="auto"/>
          </w:divBdr>
        </w:div>
      </w:divsChild>
    </w:div>
    <w:div w:id="180322120">
      <w:bodyDiv w:val="1"/>
      <w:marLeft w:val="0"/>
      <w:marRight w:val="0"/>
      <w:marTop w:val="0"/>
      <w:marBottom w:val="0"/>
      <w:divBdr>
        <w:top w:val="none" w:sz="0" w:space="0" w:color="auto"/>
        <w:left w:val="none" w:sz="0" w:space="0" w:color="auto"/>
        <w:bottom w:val="none" w:sz="0" w:space="0" w:color="auto"/>
        <w:right w:val="none" w:sz="0" w:space="0" w:color="auto"/>
      </w:divBdr>
    </w:div>
    <w:div w:id="585771951">
      <w:bodyDiv w:val="1"/>
      <w:marLeft w:val="0"/>
      <w:marRight w:val="0"/>
      <w:marTop w:val="0"/>
      <w:marBottom w:val="0"/>
      <w:divBdr>
        <w:top w:val="none" w:sz="0" w:space="0" w:color="auto"/>
        <w:left w:val="none" w:sz="0" w:space="0" w:color="auto"/>
        <w:bottom w:val="none" w:sz="0" w:space="0" w:color="auto"/>
        <w:right w:val="none" w:sz="0" w:space="0" w:color="auto"/>
      </w:divBdr>
      <w:divsChild>
        <w:div w:id="164831405">
          <w:marLeft w:val="0"/>
          <w:marRight w:val="0"/>
          <w:marTop w:val="0"/>
          <w:marBottom w:val="0"/>
          <w:divBdr>
            <w:top w:val="none" w:sz="0" w:space="0" w:color="auto"/>
            <w:left w:val="none" w:sz="0" w:space="0" w:color="auto"/>
            <w:bottom w:val="none" w:sz="0" w:space="0" w:color="auto"/>
            <w:right w:val="none" w:sz="0" w:space="0" w:color="auto"/>
          </w:divBdr>
        </w:div>
        <w:div w:id="271867580">
          <w:marLeft w:val="0"/>
          <w:marRight w:val="0"/>
          <w:marTop w:val="0"/>
          <w:marBottom w:val="0"/>
          <w:divBdr>
            <w:top w:val="none" w:sz="0" w:space="0" w:color="auto"/>
            <w:left w:val="none" w:sz="0" w:space="0" w:color="auto"/>
            <w:bottom w:val="none" w:sz="0" w:space="0" w:color="auto"/>
            <w:right w:val="none" w:sz="0" w:space="0" w:color="auto"/>
          </w:divBdr>
        </w:div>
        <w:div w:id="887955828">
          <w:marLeft w:val="0"/>
          <w:marRight w:val="0"/>
          <w:marTop w:val="0"/>
          <w:marBottom w:val="0"/>
          <w:divBdr>
            <w:top w:val="none" w:sz="0" w:space="0" w:color="auto"/>
            <w:left w:val="none" w:sz="0" w:space="0" w:color="auto"/>
            <w:bottom w:val="none" w:sz="0" w:space="0" w:color="auto"/>
            <w:right w:val="none" w:sz="0" w:space="0" w:color="auto"/>
          </w:divBdr>
        </w:div>
        <w:div w:id="1536114332">
          <w:marLeft w:val="0"/>
          <w:marRight w:val="0"/>
          <w:marTop w:val="0"/>
          <w:marBottom w:val="0"/>
          <w:divBdr>
            <w:top w:val="none" w:sz="0" w:space="0" w:color="auto"/>
            <w:left w:val="none" w:sz="0" w:space="0" w:color="auto"/>
            <w:bottom w:val="none" w:sz="0" w:space="0" w:color="auto"/>
            <w:right w:val="none" w:sz="0" w:space="0" w:color="auto"/>
          </w:divBdr>
        </w:div>
        <w:div w:id="1611817718">
          <w:marLeft w:val="0"/>
          <w:marRight w:val="0"/>
          <w:marTop w:val="0"/>
          <w:marBottom w:val="0"/>
          <w:divBdr>
            <w:top w:val="none" w:sz="0" w:space="0" w:color="auto"/>
            <w:left w:val="none" w:sz="0" w:space="0" w:color="auto"/>
            <w:bottom w:val="none" w:sz="0" w:space="0" w:color="auto"/>
            <w:right w:val="none" w:sz="0" w:space="0" w:color="auto"/>
          </w:divBdr>
        </w:div>
        <w:div w:id="1748845655">
          <w:marLeft w:val="0"/>
          <w:marRight w:val="0"/>
          <w:marTop w:val="0"/>
          <w:marBottom w:val="0"/>
          <w:divBdr>
            <w:top w:val="none" w:sz="0" w:space="0" w:color="auto"/>
            <w:left w:val="none" w:sz="0" w:space="0" w:color="auto"/>
            <w:bottom w:val="none" w:sz="0" w:space="0" w:color="auto"/>
            <w:right w:val="none" w:sz="0" w:space="0" w:color="auto"/>
          </w:divBdr>
        </w:div>
        <w:div w:id="1941908689">
          <w:marLeft w:val="0"/>
          <w:marRight w:val="0"/>
          <w:marTop w:val="0"/>
          <w:marBottom w:val="0"/>
          <w:divBdr>
            <w:top w:val="none" w:sz="0" w:space="0" w:color="auto"/>
            <w:left w:val="none" w:sz="0" w:space="0" w:color="auto"/>
            <w:bottom w:val="none" w:sz="0" w:space="0" w:color="auto"/>
            <w:right w:val="none" w:sz="0" w:space="0" w:color="auto"/>
          </w:divBdr>
        </w:div>
      </w:divsChild>
    </w:div>
    <w:div w:id="815613352">
      <w:bodyDiv w:val="1"/>
      <w:marLeft w:val="0"/>
      <w:marRight w:val="0"/>
      <w:marTop w:val="0"/>
      <w:marBottom w:val="0"/>
      <w:divBdr>
        <w:top w:val="none" w:sz="0" w:space="0" w:color="auto"/>
        <w:left w:val="none" w:sz="0" w:space="0" w:color="auto"/>
        <w:bottom w:val="none" w:sz="0" w:space="0" w:color="auto"/>
        <w:right w:val="none" w:sz="0" w:space="0" w:color="auto"/>
      </w:divBdr>
      <w:divsChild>
        <w:div w:id="70276196">
          <w:marLeft w:val="0"/>
          <w:marRight w:val="0"/>
          <w:marTop w:val="0"/>
          <w:marBottom w:val="0"/>
          <w:divBdr>
            <w:top w:val="none" w:sz="0" w:space="0" w:color="auto"/>
            <w:left w:val="none" w:sz="0" w:space="0" w:color="auto"/>
            <w:bottom w:val="none" w:sz="0" w:space="0" w:color="auto"/>
            <w:right w:val="none" w:sz="0" w:space="0" w:color="auto"/>
          </w:divBdr>
        </w:div>
        <w:div w:id="78407372">
          <w:marLeft w:val="0"/>
          <w:marRight w:val="0"/>
          <w:marTop w:val="0"/>
          <w:marBottom w:val="0"/>
          <w:divBdr>
            <w:top w:val="none" w:sz="0" w:space="0" w:color="auto"/>
            <w:left w:val="none" w:sz="0" w:space="0" w:color="auto"/>
            <w:bottom w:val="none" w:sz="0" w:space="0" w:color="auto"/>
            <w:right w:val="none" w:sz="0" w:space="0" w:color="auto"/>
          </w:divBdr>
        </w:div>
        <w:div w:id="83188239">
          <w:marLeft w:val="0"/>
          <w:marRight w:val="0"/>
          <w:marTop w:val="0"/>
          <w:marBottom w:val="0"/>
          <w:divBdr>
            <w:top w:val="none" w:sz="0" w:space="0" w:color="auto"/>
            <w:left w:val="none" w:sz="0" w:space="0" w:color="auto"/>
            <w:bottom w:val="none" w:sz="0" w:space="0" w:color="auto"/>
            <w:right w:val="none" w:sz="0" w:space="0" w:color="auto"/>
          </w:divBdr>
        </w:div>
        <w:div w:id="89006435">
          <w:marLeft w:val="0"/>
          <w:marRight w:val="0"/>
          <w:marTop w:val="0"/>
          <w:marBottom w:val="0"/>
          <w:divBdr>
            <w:top w:val="none" w:sz="0" w:space="0" w:color="auto"/>
            <w:left w:val="none" w:sz="0" w:space="0" w:color="auto"/>
            <w:bottom w:val="none" w:sz="0" w:space="0" w:color="auto"/>
            <w:right w:val="none" w:sz="0" w:space="0" w:color="auto"/>
          </w:divBdr>
        </w:div>
        <w:div w:id="128715165">
          <w:marLeft w:val="0"/>
          <w:marRight w:val="0"/>
          <w:marTop w:val="0"/>
          <w:marBottom w:val="0"/>
          <w:divBdr>
            <w:top w:val="none" w:sz="0" w:space="0" w:color="auto"/>
            <w:left w:val="none" w:sz="0" w:space="0" w:color="auto"/>
            <w:bottom w:val="none" w:sz="0" w:space="0" w:color="auto"/>
            <w:right w:val="none" w:sz="0" w:space="0" w:color="auto"/>
          </w:divBdr>
        </w:div>
        <w:div w:id="144400141">
          <w:marLeft w:val="0"/>
          <w:marRight w:val="0"/>
          <w:marTop w:val="0"/>
          <w:marBottom w:val="0"/>
          <w:divBdr>
            <w:top w:val="none" w:sz="0" w:space="0" w:color="auto"/>
            <w:left w:val="none" w:sz="0" w:space="0" w:color="auto"/>
            <w:bottom w:val="none" w:sz="0" w:space="0" w:color="auto"/>
            <w:right w:val="none" w:sz="0" w:space="0" w:color="auto"/>
          </w:divBdr>
        </w:div>
        <w:div w:id="160239494">
          <w:marLeft w:val="0"/>
          <w:marRight w:val="0"/>
          <w:marTop w:val="0"/>
          <w:marBottom w:val="0"/>
          <w:divBdr>
            <w:top w:val="none" w:sz="0" w:space="0" w:color="auto"/>
            <w:left w:val="none" w:sz="0" w:space="0" w:color="auto"/>
            <w:bottom w:val="none" w:sz="0" w:space="0" w:color="auto"/>
            <w:right w:val="none" w:sz="0" w:space="0" w:color="auto"/>
          </w:divBdr>
        </w:div>
        <w:div w:id="224920592">
          <w:marLeft w:val="0"/>
          <w:marRight w:val="0"/>
          <w:marTop w:val="0"/>
          <w:marBottom w:val="0"/>
          <w:divBdr>
            <w:top w:val="none" w:sz="0" w:space="0" w:color="auto"/>
            <w:left w:val="none" w:sz="0" w:space="0" w:color="auto"/>
            <w:bottom w:val="none" w:sz="0" w:space="0" w:color="auto"/>
            <w:right w:val="none" w:sz="0" w:space="0" w:color="auto"/>
          </w:divBdr>
        </w:div>
        <w:div w:id="350767892">
          <w:marLeft w:val="0"/>
          <w:marRight w:val="0"/>
          <w:marTop w:val="0"/>
          <w:marBottom w:val="0"/>
          <w:divBdr>
            <w:top w:val="none" w:sz="0" w:space="0" w:color="auto"/>
            <w:left w:val="none" w:sz="0" w:space="0" w:color="auto"/>
            <w:bottom w:val="none" w:sz="0" w:space="0" w:color="auto"/>
            <w:right w:val="none" w:sz="0" w:space="0" w:color="auto"/>
          </w:divBdr>
        </w:div>
        <w:div w:id="402678729">
          <w:marLeft w:val="0"/>
          <w:marRight w:val="0"/>
          <w:marTop w:val="0"/>
          <w:marBottom w:val="0"/>
          <w:divBdr>
            <w:top w:val="none" w:sz="0" w:space="0" w:color="auto"/>
            <w:left w:val="none" w:sz="0" w:space="0" w:color="auto"/>
            <w:bottom w:val="none" w:sz="0" w:space="0" w:color="auto"/>
            <w:right w:val="none" w:sz="0" w:space="0" w:color="auto"/>
          </w:divBdr>
        </w:div>
        <w:div w:id="454566359">
          <w:marLeft w:val="0"/>
          <w:marRight w:val="0"/>
          <w:marTop w:val="0"/>
          <w:marBottom w:val="0"/>
          <w:divBdr>
            <w:top w:val="none" w:sz="0" w:space="0" w:color="auto"/>
            <w:left w:val="none" w:sz="0" w:space="0" w:color="auto"/>
            <w:bottom w:val="none" w:sz="0" w:space="0" w:color="auto"/>
            <w:right w:val="none" w:sz="0" w:space="0" w:color="auto"/>
          </w:divBdr>
        </w:div>
        <w:div w:id="459495587">
          <w:marLeft w:val="0"/>
          <w:marRight w:val="0"/>
          <w:marTop w:val="0"/>
          <w:marBottom w:val="0"/>
          <w:divBdr>
            <w:top w:val="none" w:sz="0" w:space="0" w:color="auto"/>
            <w:left w:val="none" w:sz="0" w:space="0" w:color="auto"/>
            <w:bottom w:val="none" w:sz="0" w:space="0" w:color="auto"/>
            <w:right w:val="none" w:sz="0" w:space="0" w:color="auto"/>
          </w:divBdr>
        </w:div>
        <w:div w:id="482816467">
          <w:marLeft w:val="0"/>
          <w:marRight w:val="0"/>
          <w:marTop w:val="0"/>
          <w:marBottom w:val="0"/>
          <w:divBdr>
            <w:top w:val="none" w:sz="0" w:space="0" w:color="auto"/>
            <w:left w:val="none" w:sz="0" w:space="0" w:color="auto"/>
            <w:bottom w:val="none" w:sz="0" w:space="0" w:color="auto"/>
            <w:right w:val="none" w:sz="0" w:space="0" w:color="auto"/>
          </w:divBdr>
        </w:div>
        <w:div w:id="633759317">
          <w:marLeft w:val="0"/>
          <w:marRight w:val="0"/>
          <w:marTop w:val="0"/>
          <w:marBottom w:val="0"/>
          <w:divBdr>
            <w:top w:val="none" w:sz="0" w:space="0" w:color="auto"/>
            <w:left w:val="none" w:sz="0" w:space="0" w:color="auto"/>
            <w:bottom w:val="none" w:sz="0" w:space="0" w:color="auto"/>
            <w:right w:val="none" w:sz="0" w:space="0" w:color="auto"/>
          </w:divBdr>
        </w:div>
        <w:div w:id="692146809">
          <w:marLeft w:val="0"/>
          <w:marRight w:val="0"/>
          <w:marTop w:val="0"/>
          <w:marBottom w:val="0"/>
          <w:divBdr>
            <w:top w:val="none" w:sz="0" w:space="0" w:color="auto"/>
            <w:left w:val="none" w:sz="0" w:space="0" w:color="auto"/>
            <w:bottom w:val="none" w:sz="0" w:space="0" w:color="auto"/>
            <w:right w:val="none" w:sz="0" w:space="0" w:color="auto"/>
          </w:divBdr>
        </w:div>
        <w:div w:id="1142620950">
          <w:marLeft w:val="0"/>
          <w:marRight w:val="0"/>
          <w:marTop w:val="0"/>
          <w:marBottom w:val="0"/>
          <w:divBdr>
            <w:top w:val="none" w:sz="0" w:space="0" w:color="auto"/>
            <w:left w:val="none" w:sz="0" w:space="0" w:color="auto"/>
            <w:bottom w:val="none" w:sz="0" w:space="0" w:color="auto"/>
            <w:right w:val="none" w:sz="0" w:space="0" w:color="auto"/>
          </w:divBdr>
        </w:div>
        <w:div w:id="1224948753">
          <w:marLeft w:val="0"/>
          <w:marRight w:val="0"/>
          <w:marTop w:val="0"/>
          <w:marBottom w:val="0"/>
          <w:divBdr>
            <w:top w:val="none" w:sz="0" w:space="0" w:color="auto"/>
            <w:left w:val="none" w:sz="0" w:space="0" w:color="auto"/>
            <w:bottom w:val="none" w:sz="0" w:space="0" w:color="auto"/>
            <w:right w:val="none" w:sz="0" w:space="0" w:color="auto"/>
          </w:divBdr>
        </w:div>
        <w:div w:id="1225414531">
          <w:marLeft w:val="0"/>
          <w:marRight w:val="0"/>
          <w:marTop w:val="0"/>
          <w:marBottom w:val="0"/>
          <w:divBdr>
            <w:top w:val="none" w:sz="0" w:space="0" w:color="auto"/>
            <w:left w:val="none" w:sz="0" w:space="0" w:color="auto"/>
            <w:bottom w:val="none" w:sz="0" w:space="0" w:color="auto"/>
            <w:right w:val="none" w:sz="0" w:space="0" w:color="auto"/>
          </w:divBdr>
        </w:div>
        <w:div w:id="1330867705">
          <w:marLeft w:val="0"/>
          <w:marRight w:val="0"/>
          <w:marTop w:val="0"/>
          <w:marBottom w:val="0"/>
          <w:divBdr>
            <w:top w:val="none" w:sz="0" w:space="0" w:color="auto"/>
            <w:left w:val="none" w:sz="0" w:space="0" w:color="auto"/>
            <w:bottom w:val="none" w:sz="0" w:space="0" w:color="auto"/>
            <w:right w:val="none" w:sz="0" w:space="0" w:color="auto"/>
          </w:divBdr>
        </w:div>
        <w:div w:id="1340738160">
          <w:marLeft w:val="0"/>
          <w:marRight w:val="0"/>
          <w:marTop w:val="0"/>
          <w:marBottom w:val="0"/>
          <w:divBdr>
            <w:top w:val="none" w:sz="0" w:space="0" w:color="auto"/>
            <w:left w:val="none" w:sz="0" w:space="0" w:color="auto"/>
            <w:bottom w:val="none" w:sz="0" w:space="0" w:color="auto"/>
            <w:right w:val="none" w:sz="0" w:space="0" w:color="auto"/>
          </w:divBdr>
        </w:div>
        <w:div w:id="1469005658">
          <w:marLeft w:val="0"/>
          <w:marRight w:val="0"/>
          <w:marTop w:val="0"/>
          <w:marBottom w:val="0"/>
          <w:divBdr>
            <w:top w:val="none" w:sz="0" w:space="0" w:color="auto"/>
            <w:left w:val="none" w:sz="0" w:space="0" w:color="auto"/>
            <w:bottom w:val="none" w:sz="0" w:space="0" w:color="auto"/>
            <w:right w:val="none" w:sz="0" w:space="0" w:color="auto"/>
          </w:divBdr>
        </w:div>
        <w:div w:id="1479497343">
          <w:marLeft w:val="0"/>
          <w:marRight w:val="0"/>
          <w:marTop w:val="0"/>
          <w:marBottom w:val="0"/>
          <w:divBdr>
            <w:top w:val="none" w:sz="0" w:space="0" w:color="auto"/>
            <w:left w:val="none" w:sz="0" w:space="0" w:color="auto"/>
            <w:bottom w:val="none" w:sz="0" w:space="0" w:color="auto"/>
            <w:right w:val="none" w:sz="0" w:space="0" w:color="auto"/>
          </w:divBdr>
        </w:div>
        <w:div w:id="1566450330">
          <w:marLeft w:val="0"/>
          <w:marRight w:val="0"/>
          <w:marTop w:val="0"/>
          <w:marBottom w:val="0"/>
          <w:divBdr>
            <w:top w:val="none" w:sz="0" w:space="0" w:color="auto"/>
            <w:left w:val="none" w:sz="0" w:space="0" w:color="auto"/>
            <w:bottom w:val="none" w:sz="0" w:space="0" w:color="auto"/>
            <w:right w:val="none" w:sz="0" w:space="0" w:color="auto"/>
          </w:divBdr>
        </w:div>
        <w:div w:id="1626813819">
          <w:marLeft w:val="0"/>
          <w:marRight w:val="0"/>
          <w:marTop w:val="0"/>
          <w:marBottom w:val="0"/>
          <w:divBdr>
            <w:top w:val="none" w:sz="0" w:space="0" w:color="auto"/>
            <w:left w:val="none" w:sz="0" w:space="0" w:color="auto"/>
            <w:bottom w:val="none" w:sz="0" w:space="0" w:color="auto"/>
            <w:right w:val="none" w:sz="0" w:space="0" w:color="auto"/>
          </w:divBdr>
        </w:div>
        <w:div w:id="1666125968">
          <w:marLeft w:val="0"/>
          <w:marRight w:val="0"/>
          <w:marTop w:val="0"/>
          <w:marBottom w:val="0"/>
          <w:divBdr>
            <w:top w:val="none" w:sz="0" w:space="0" w:color="auto"/>
            <w:left w:val="none" w:sz="0" w:space="0" w:color="auto"/>
            <w:bottom w:val="none" w:sz="0" w:space="0" w:color="auto"/>
            <w:right w:val="none" w:sz="0" w:space="0" w:color="auto"/>
          </w:divBdr>
        </w:div>
        <w:div w:id="1669360782">
          <w:marLeft w:val="0"/>
          <w:marRight w:val="0"/>
          <w:marTop w:val="0"/>
          <w:marBottom w:val="0"/>
          <w:divBdr>
            <w:top w:val="none" w:sz="0" w:space="0" w:color="auto"/>
            <w:left w:val="none" w:sz="0" w:space="0" w:color="auto"/>
            <w:bottom w:val="none" w:sz="0" w:space="0" w:color="auto"/>
            <w:right w:val="none" w:sz="0" w:space="0" w:color="auto"/>
          </w:divBdr>
        </w:div>
        <w:div w:id="1684741744">
          <w:marLeft w:val="0"/>
          <w:marRight w:val="0"/>
          <w:marTop w:val="0"/>
          <w:marBottom w:val="0"/>
          <w:divBdr>
            <w:top w:val="none" w:sz="0" w:space="0" w:color="auto"/>
            <w:left w:val="none" w:sz="0" w:space="0" w:color="auto"/>
            <w:bottom w:val="none" w:sz="0" w:space="0" w:color="auto"/>
            <w:right w:val="none" w:sz="0" w:space="0" w:color="auto"/>
          </w:divBdr>
        </w:div>
        <w:div w:id="1712653856">
          <w:marLeft w:val="0"/>
          <w:marRight w:val="0"/>
          <w:marTop w:val="0"/>
          <w:marBottom w:val="0"/>
          <w:divBdr>
            <w:top w:val="none" w:sz="0" w:space="0" w:color="auto"/>
            <w:left w:val="none" w:sz="0" w:space="0" w:color="auto"/>
            <w:bottom w:val="none" w:sz="0" w:space="0" w:color="auto"/>
            <w:right w:val="none" w:sz="0" w:space="0" w:color="auto"/>
          </w:divBdr>
        </w:div>
        <w:div w:id="1727679914">
          <w:marLeft w:val="0"/>
          <w:marRight w:val="0"/>
          <w:marTop w:val="0"/>
          <w:marBottom w:val="0"/>
          <w:divBdr>
            <w:top w:val="none" w:sz="0" w:space="0" w:color="auto"/>
            <w:left w:val="none" w:sz="0" w:space="0" w:color="auto"/>
            <w:bottom w:val="none" w:sz="0" w:space="0" w:color="auto"/>
            <w:right w:val="none" w:sz="0" w:space="0" w:color="auto"/>
          </w:divBdr>
        </w:div>
        <w:div w:id="1735742234">
          <w:marLeft w:val="0"/>
          <w:marRight w:val="0"/>
          <w:marTop w:val="0"/>
          <w:marBottom w:val="0"/>
          <w:divBdr>
            <w:top w:val="none" w:sz="0" w:space="0" w:color="auto"/>
            <w:left w:val="none" w:sz="0" w:space="0" w:color="auto"/>
            <w:bottom w:val="none" w:sz="0" w:space="0" w:color="auto"/>
            <w:right w:val="none" w:sz="0" w:space="0" w:color="auto"/>
          </w:divBdr>
        </w:div>
        <w:div w:id="1916435681">
          <w:marLeft w:val="0"/>
          <w:marRight w:val="0"/>
          <w:marTop w:val="0"/>
          <w:marBottom w:val="0"/>
          <w:divBdr>
            <w:top w:val="none" w:sz="0" w:space="0" w:color="auto"/>
            <w:left w:val="none" w:sz="0" w:space="0" w:color="auto"/>
            <w:bottom w:val="none" w:sz="0" w:space="0" w:color="auto"/>
            <w:right w:val="none" w:sz="0" w:space="0" w:color="auto"/>
          </w:divBdr>
        </w:div>
        <w:div w:id="2000689741">
          <w:marLeft w:val="0"/>
          <w:marRight w:val="0"/>
          <w:marTop w:val="0"/>
          <w:marBottom w:val="0"/>
          <w:divBdr>
            <w:top w:val="none" w:sz="0" w:space="0" w:color="auto"/>
            <w:left w:val="none" w:sz="0" w:space="0" w:color="auto"/>
            <w:bottom w:val="none" w:sz="0" w:space="0" w:color="auto"/>
            <w:right w:val="none" w:sz="0" w:space="0" w:color="auto"/>
          </w:divBdr>
        </w:div>
        <w:div w:id="2097554932">
          <w:marLeft w:val="0"/>
          <w:marRight w:val="0"/>
          <w:marTop w:val="0"/>
          <w:marBottom w:val="0"/>
          <w:divBdr>
            <w:top w:val="none" w:sz="0" w:space="0" w:color="auto"/>
            <w:left w:val="none" w:sz="0" w:space="0" w:color="auto"/>
            <w:bottom w:val="none" w:sz="0" w:space="0" w:color="auto"/>
            <w:right w:val="none" w:sz="0" w:space="0" w:color="auto"/>
          </w:divBdr>
        </w:div>
        <w:div w:id="2129739962">
          <w:marLeft w:val="0"/>
          <w:marRight w:val="0"/>
          <w:marTop w:val="0"/>
          <w:marBottom w:val="0"/>
          <w:divBdr>
            <w:top w:val="none" w:sz="0" w:space="0" w:color="auto"/>
            <w:left w:val="none" w:sz="0" w:space="0" w:color="auto"/>
            <w:bottom w:val="none" w:sz="0" w:space="0" w:color="auto"/>
            <w:right w:val="none" w:sz="0" w:space="0" w:color="auto"/>
          </w:divBdr>
        </w:div>
      </w:divsChild>
    </w:div>
    <w:div w:id="1602108841">
      <w:bodyDiv w:val="1"/>
      <w:marLeft w:val="0"/>
      <w:marRight w:val="0"/>
      <w:marTop w:val="0"/>
      <w:marBottom w:val="0"/>
      <w:divBdr>
        <w:top w:val="none" w:sz="0" w:space="0" w:color="auto"/>
        <w:left w:val="none" w:sz="0" w:space="0" w:color="auto"/>
        <w:bottom w:val="none" w:sz="0" w:space="0" w:color="auto"/>
        <w:right w:val="none" w:sz="0" w:space="0" w:color="auto"/>
      </w:divBdr>
      <w:divsChild>
        <w:div w:id="425224948">
          <w:marLeft w:val="0"/>
          <w:marRight w:val="0"/>
          <w:marTop w:val="0"/>
          <w:marBottom w:val="0"/>
          <w:divBdr>
            <w:top w:val="none" w:sz="0" w:space="0" w:color="auto"/>
            <w:left w:val="none" w:sz="0" w:space="0" w:color="auto"/>
            <w:bottom w:val="none" w:sz="0" w:space="0" w:color="auto"/>
            <w:right w:val="none" w:sz="0" w:space="0" w:color="auto"/>
          </w:divBdr>
        </w:div>
        <w:div w:id="604579839">
          <w:marLeft w:val="0"/>
          <w:marRight w:val="0"/>
          <w:marTop w:val="0"/>
          <w:marBottom w:val="0"/>
          <w:divBdr>
            <w:top w:val="none" w:sz="0" w:space="0" w:color="auto"/>
            <w:left w:val="none" w:sz="0" w:space="0" w:color="auto"/>
            <w:bottom w:val="none" w:sz="0" w:space="0" w:color="auto"/>
            <w:right w:val="none" w:sz="0" w:space="0" w:color="auto"/>
          </w:divBdr>
        </w:div>
        <w:div w:id="884028250">
          <w:marLeft w:val="0"/>
          <w:marRight w:val="0"/>
          <w:marTop w:val="0"/>
          <w:marBottom w:val="0"/>
          <w:divBdr>
            <w:top w:val="none" w:sz="0" w:space="0" w:color="auto"/>
            <w:left w:val="none" w:sz="0" w:space="0" w:color="auto"/>
            <w:bottom w:val="none" w:sz="0" w:space="0" w:color="auto"/>
            <w:right w:val="none" w:sz="0" w:space="0" w:color="auto"/>
          </w:divBdr>
        </w:div>
        <w:div w:id="1118838647">
          <w:marLeft w:val="0"/>
          <w:marRight w:val="0"/>
          <w:marTop w:val="0"/>
          <w:marBottom w:val="0"/>
          <w:divBdr>
            <w:top w:val="none" w:sz="0" w:space="0" w:color="auto"/>
            <w:left w:val="none" w:sz="0" w:space="0" w:color="auto"/>
            <w:bottom w:val="none" w:sz="0" w:space="0" w:color="auto"/>
            <w:right w:val="none" w:sz="0" w:space="0" w:color="auto"/>
          </w:divBdr>
        </w:div>
        <w:div w:id="1131484637">
          <w:marLeft w:val="0"/>
          <w:marRight w:val="0"/>
          <w:marTop w:val="0"/>
          <w:marBottom w:val="0"/>
          <w:divBdr>
            <w:top w:val="none" w:sz="0" w:space="0" w:color="auto"/>
            <w:left w:val="none" w:sz="0" w:space="0" w:color="auto"/>
            <w:bottom w:val="none" w:sz="0" w:space="0" w:color="auto"/>
            <w:right w:val="none" w:sz="0" w:space="0" w:color="auto"/>
          </w:divBdr>
        </w:div>
        <w:div w:id="168802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16937</Words>
  <Characters>96545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РДА</Company>
  <LinksUpToDate>false</LinksUpToDate>
  <CharactersWithSpaces>113256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Управлiння економiки</dc:creator>
  <cp:lastModifiedBy>user</cp:lastModifiedBy>
  <cp:revision>2</cp:revision>
  <cp:lastPrinted>2013-12-23T17:01:00Z</cp:lastPrinted>
  <dcterms:created xsi:type="dcterms:W3CDTF">2014-02-06T09:42:00Z</dcterms:created>
  <dcterms:modified xsi:type="dcterms:W3CDTF">2014-02-06T09:42:00Z</dcterms:modified>
</cp:coreProperties>
</file>